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a8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2F4EF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a8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a8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a8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a8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a8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a8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a8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a8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a8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a8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a8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a8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a8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a8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a8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a8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a8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a8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a8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a8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a8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a8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a8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a8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a8"/>
                <w:noProof/>
              </w:rPr>
              <w:t>8.2</w:t>
            </w:r>
            <w:r w:rsidR="007D67FB" w:rsidRPr="00AC3E0E">
              <w:rPr>
                <w:rStyle w:val="a8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a8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a8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2F4EF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a8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a8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a8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a8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a8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a8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a8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a8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a8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a8"/>
                <w:noProof/>
              </w:rPr>
              <w:t>3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a8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a8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a8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a8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a8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a8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a8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2F4EF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a8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a8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a8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a8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a8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a8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a8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a8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a8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a8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a8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a8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a8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a8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a8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a8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a8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a8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2F4EF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a8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2F4EF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a8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a8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a8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a8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a8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a8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a8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a8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a8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a8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a8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a8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a8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a8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a8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a8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a8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a8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a8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a8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a8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a8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a8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a8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a8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a8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a8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a8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a8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a8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a8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a8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a8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a8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a8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a8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a8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a8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a8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a8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a8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a8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a8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a8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a8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a8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a8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a8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a8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a8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a8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a8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a8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a8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a8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a8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a8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a8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a8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a8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a8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a8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a8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a8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a8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a8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2F4EF0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a8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2F4EF0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a8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a8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a8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a8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2F4EF0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a8"/>
                <w:noProof/>
              </w:rPr>
              <w:t>4</w:t>
            </w:r>
            <w:r w:rsidR="007D67FB" w:rsidRPr="00AC3E0E">
              <w:rPr>
                <w:rStyle w:val="a8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a8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3C9D649" w:rsidR="004D1746" w:rsidRPr="00AC3E0E" w:rsidRDefault="004D1746" w:rsidP="004D1746">
      <w:r w:rsidRPr="00AC3E0E">
        <w:rPr>
          <w:rFonts w:hint="eastAsia"/>
        </w:rPr>
        <w:t>《</w:t>
      </w:r>
      <w:r w:rsidR="00570E75">
        <w:rPr>
          <w:rFonts w:hint="eastAsia"/>
        </w:rPr>
        <w:t>L</w:t>
      </w:r>
      <w:r w:rsidR="00570E75">
        <w:t>inux</w:t>
      </w:r>
      <w:r w:rsidR="00570E75">
        <w:rPr>
          <w:rFonts w:hint="eastAsia"/>
        </w:rPr>
        <w:t>命令行与Shell脚本编程大全</w:t>
      </w:r>
      <w:r w:rsidRPr="00AC3E0E">
        <w:t xml:space="preserve"> </w:t>
      </w:r>
      <w:r w:rsidRPr="00AC3E0E">
        <w:rPr>
          <w:rFonts w:hint="eastAsia"/>
        </w:rPr>
        <w:t>第三版》</w:t>
      </w:r>
    </w:p>
    <w:p w14:paraId="2B45390F" w14:textId="7ABBD693" w:rsidR="004D1746" w:rsidRPr="00AC3E0E" w:rsidRDefault="00B85EC3" w:rsidP="004D1746">
      <w:pPr>
        <w:rPr>
          <w:rFonts w:hint="eastAsia"/>
        </w:rPr>
      </w:pPr>
      <w:r>
        <w:rPr>
          <w:rFonts w:hint="eastAsia"/>
        </w:rPr>
        <w:t>《Shell脚本学习指南》</w:t>
      </w:r>
    </w:p>
    <w:p w14:paraId="1E7DED33" w14:textId="47AF215C" w:rsidR="00925F06" w:rsidRPr="00AC3E0E" w:rsidRDefault="00925F06" w:rsidP="004D1746"/>
    <w:p w14:paraId="4EF17A7A" w14:textId="285E6CF8" w:rsidR="007D67FB" w:rsidRPr="00654602" w:rsidRDefault="00925F06" w:rsidP="00654602">
      <w:pPr>
        <w:rPr>
          <w:rFonts w:hint="eastAsia"/>
        </w:rPr>
      </w:pPr>
      <w:r w:rsidRPr="00AC3E0E">
        <w:rPr>
          <w:rFonts w:hint="eastAsia"/>
        </w:rPr>
        <w:t>因为我的私服是</w:t>
      </w:r>
      <w:r w:rsidRPr="00AC3E0E">
        <w:t>centos7，所以Linux命令是基于centos7的linux内核</w:t>
      </w:r>
    </w:p>
    <w:p w14:paraId="02ABCDD5" w14:textId="65AD545F" w:rsidR="00C95261" w:rsidRPr="00AC3E0E" w:rsidRDefault="00A7119A" w:rsidP="00810660">
      <w:pPr>
        <w:pStyle w:val="1"/>
      </w:pPr>
      <w:bookmarkStart w:id="1" w:name="_Toc44881970"/>
      <w:bookmarkStart w:id="2" w:name="_Toc45036604"/>
      <w:r w:rsidRPr="00AC3E0E"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1"/>
      <w:bookmarkEnd w:id="2"/>
    </w:p>
    <w:p w14:paraId="1404232C" w14:textId="65612FBB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3" w:name="_Toc44881971"/>
      <w:bookmarkStart w:id="4" w:name="_Toc45036605"/>
      <w:r w:rsidRPr="00AC3E0E">
        <w:rPr>
          <w:rFonts w:ascii="宋体" w:eastAsia="宋体" w:hAnsi="宋体"/>
        </w:rPr>
        <w:t>top</w:t>
      </w:r>
      <w:bookmarkEnd w:id="3"/>
      <w:bookmarkEnd w:id="4"/>
    </w:p>
    <w:p w14:paraId="7DC60AB3" w14:textId="79BBB26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5" w:name="_Toc45036606"/>
      <w:r w:rsidRPr="00AC3E0E">
        <w:rPr>
          <w:rFonts w:ascii="宋体" w:eastAsia="宋体" w:hAnsi="宋体" w:hint="eastAsia"/>
        </w:rPr>
        <w:t>说明</w:t>
      </w:r>
      <w:bookmarkEnd w:id="5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6" w:name="_Toc45036607"/>
      <w:r w:rsidRPr="00AC3E0E">
        <w:rPr>
          <w:rFonts w:ascii="宋体" w:eastAsia="宋体" w:hAnsi="宋体" w:hint="eastAsia"/>
        </w:rPr>
        <w:t>参数</w:t>
      </w:r>
      <w:bookmarkEnd w:id="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7" w:name="_Toc45036608"/>
      <w:r w:rsidRPr="00AC3E0E">
        <w:rPr>
          <w:rFonts w:ascii="宋体" w:eastAsia="宋体" w:hAnsi="宋体" w:hint="eastAsia"/>
        </w:rPr>
        <w:t>显示参数说明</w:t>
      </w:r>
      <w:bookmarkEnd w:id="7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2"/>
        <w:rPr>
          <w:rFonts w:ascii="宋体" w:eastAsia="宋体" w:hAnsi="宋体"/>
        </w:rPr>
      </w:pPr>
      <w:bookmarkStart w:id="8" w:name="_Toc44881972"/>
      <w:bookmarkStart w:id="9" w:name="_Toc45036609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ps</w:t>
      </w:r>
      <w:bookmarkEnd w:id="8"/>
      <w:bookmarkEnd w:id="9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0" w:name="_Toc45036610"/>
      <w:r w:rsidRPr="00AC3E0E">
        <w:rPr>
          <w:rFonts w:ascii="宋体" w:eastAsia="宋体" w:hAnsi="宋体" w:hint="eastAsia"/>
        </w:rPr>
        <w:t>说明</w:t>
      </w:r>
      <w:bookmarkEnd w:id="10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3"/>
        <w:rPr>
          <w:rFonts w:ascii="宋体" w:eastAsia="宋体" w:hAnsi="宋体"/>
        </w:rPr>
      </w:pPr>
      <w:bookmarkStart w:id="11" w:name="_Toc45036611"/>
      <w:r w:rsidRPr="00AC3E0E">
        <w:rPr>
          <w:rFonts w:ascii="宋体" w:eastAsia="宋体" w:hAnsi="宋体" w:hint="eastAsia"/>
        </w:rPr>
        <w:lastRenderedPageBreak/>
        <w:t>参数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lastRenderedPageBreak/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3"/>
        <w:rPr>
          <w:rFonts w:ascii="宋体" w:eastAsia="宋体" w:hAnsi="宋体"/>
        </w:rPr>
      </w:pPr>
      <w:bookmarkStart w:id="12" w:name="_Toc45036612"/>
      <w:r w:rsidRPr="00AC3E0E">
        <w:rPr>
          <w:rFonts w:ascii="宋体" w:eastAsia="宋体" w:hAnsi="宋体" w:hint="eastAsia"/>
        </w:rPr>
        <w:t>显示参数说明</w:t>
      </w:r>
      <w:bookmarkStart w:id="13" w:name="_Toc44881973"/>
      <w:bookmarkEnd w:id="12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4" w:name="_Toc45036613"/>
      <w:r w:rsidRPr="00AC3E0E">
        <w:rPr>
          <w:rFonts w:ascii="宋体" w:eastAsia="宋体" w:hAnsi="宋体"/>
        </w:rPr>
        <w:t>vmstat</w:t>
      </w:r>
      <w:bookmarkEnd w:id="13"/>
      <w:bookmarkEnd w:id="14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lastRenderedPageBreak/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5" w:name="_Toc45036614"/>
      <w:r w:rsidRPr="00AC3E0E">
        <w:rPr>
          <w:rFonts w:ascii="宋体" w:eastAsia="宋体" w:hAnsi="宋体" w:hint="eastAsia"/>
        </w:rPr>
        <w:t>显示参数说明</w:t>
      </w:r>
      <w:bookmarkEnd w:id="15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16" w:name="_Toc44881974"/>
      <w:bookmarkStart w:id="17" w:name="_Toc45036615"/>
      <w:r w:rsidRPr="00AC3E0E">
        <w:rPr>
          <w:rFonts w:ascii="宋体" w:eastAsia="宋体" w:hAnsi="宋体"/>
        </w:rPr>
        <w:t>iostat</w:t>
      </w:r>
      <w:bookmarkEnd w:id="16"/>
      <w:bookmarkEnd w:id="17"/>
    </w:p>
    <w:p w14:paraId="19B2F438" w14:textId="1D8CFE7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8" w:name="_Toc45036616"/>
      <w:r w:rsidRPr="00AC3E0E">
        <w:rPr>
          <w:rFonts w:ascii="宋体" w:eastAsia="宋体" w:hAnsi="宋体" w:hint="eastAsia"/>
        </w:rPr>
        <w:t>说明</w:t>
      </w:r>
      <w:bookmarkEnd w:id="18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19" w:name="_Toc45036617"/>
      <w:r w:rsidRPr="00AC3E0E">
        <w:rPr>
          <w:rFonts w:ascii="宋体" w:eastAsia="宋体" w:hAnsi="宋体" w:hint="eastAsia"/>
        </w:rPr>
        <w:t>参数</w:t>
      </w:r>
      <w:bookmarkEnd w:id="1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lastRenderedPageBreak/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0" w:name="_Toc45036618"/>
      <w:r w:rsidRPr="00AC3E0E">
        <w:rPr>
          <w:rFonts w:ascii="宋体" w:eastAsia="宋体" w:hAnsi="宋体" w:hint="eastAsia"/>
        </w:rPr>
        <w:t>显示参数说明</w:t>
      </w:r>
      <w:bookmarkEnd w:id="20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21" w:name="_Toc44881975"/>
      <w:bookmarkStart w:id="22" w:name="_Toc45036619"/>
      <w:r w:rsidRPr="00AC3E0E">
        <w:rPr>
          <w:rFonts w:ascii="宋体" w:eastAsia="宋体" w:hAnsi="宋体" w:hint="eastAsia"/>
        </w:rPr>
        <w:t>uptime</w:t>
      </w:r>
      <w:bookmarkEnd w:id="21"/>
      <w:bookmarkEnd w:id="22"/>
    </w:p>
    <w:p w14:paraId="333161E4" w14:textId="56A4F8A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3" w:name="_Toc45036620"/>
      <w:r w:rsidRPr="00AC3E0E">
        <w:rPr>
          <w:rFonts w:ascii="宋体" w:eastAsia="宋体" w:hAnsi="宋体" w:hint="eastAsia"/>
        </w:rPr>
        <w:t>说明</w:t>
      </w:r>
      <w:bookmarkEnd w:id="23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4" w:name="_Toc45036621"/>
      <w:r w:rsidRPr="00AC3E0E">
        <w:rPr>
          <w:rFonts w:ascii="宋体" w:eastAsia="宋体" w:hAnsi="宋体" w:hint="eastAsia"/>
        </w:rPr>
        <w:t>显示参数说明</w:t>
      </w:r>
      <w:bookmarkEnd w:id="24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25" w:name="_Toc44881976"/>
      <w:bookmarkStart w:id="26" w:name="_Toc45036622"/>
      <w:r w:rsidRPr="00AC3E0E">
        <w:rPr>
          <w:rFonts w:ascii="宋体" w:eastAsia="宋体" w:hAnsi="宋体" w:hint="eastAsia"/>
        </w:rPr>
        <w:t>dmesg</w:t>
      </w:r>
      <w:bookmarkEnd w:id="25"/>
      <w:bookmarkEnd w:id="26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7" w:name="_Toc45036623"/>
      <w:r w:rsidRPr="00AC3E0E">
        <w:rPr>
          <w:rFonts w:ascii="宋体" w:eastAsia="宋体" w:hAnsi="宋体" w:hint="eastAsia"/>
        </w:rPr>
        <w:t>说明</w:t>
      </w:r>
      <w:bookmarkEnd w:id="27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8" w:name="_Toc45036624"/>
      <w:r w:rsidRPr="00AC3E0E">
        <w:rPr>
          <w:rFonts w:ascii="宋体" w:eastAsia="宋体" w:hAnsi="宋体" w:hint="eastAsia"/>
        </w:rPr>
        <w:t>参数</w:t>
      </w:r>
      <w:bookmarkEnd w:id="2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29" w:name="_Toc45036625"/>
      <w:r w:rsidRPr="00AC3E0E">
        <w:rPr>
          <w:rFonts w:ascii="宋体" w:eastAsia="宋体" w:hAnsi="宋体" w:hint="eastAsia"/>
        </w:rPr>
        <w:t>显示参数说明</w:t>
      </w:r>
      <w:bookmarkEnd w:id="29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30" w:name="_Toc44881977"/>
      <w:bookmarkStart w:id="31" w:name="_Toc45036626"/>
      <w:r w:rsidRPr="00AC3E0E">
        <w:rPr>
          <w:rFonts w:ascii="宋体" w:eastAsia="宋体" w:hAnsi="宋体" w:hint="eastAsia"/>
        </w:rPr>
        <w:t>mpstat</w:t>
      </w:r>
      <w:bookmarkEnd w:id="30"/>
      <w:bookmarkEnd w:id="31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2" w:name="_Toc45036627"/>
      <w:r w:rsidRPr="00AC3E0E">
        <w:rPr>
          <w:rFonts w:ascii="宋体" w:eastAsia="宋体" w:hAnsi="宋体" w:hint="eastAsia"/>
        </w:rPr>
        <w:lastRenderedPageBreak/>
        <w:t>说明</w:t>
      </w:r>
      <w:bookmarkEnd w:id="32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3" w:name="_Toc45036628"/>
      <w:r w:rsidRPr="00AC3E0E">
        <w:rPr>
          <w:rFonts w:ascii="宋体" w:eastAsia="宋体" w:hAnsi="宋体" w:hint="eastAsia"/>
        </w:rPr>
        <w:t>参数</w:t>
      </w:r>
      <w:bookmarkEnd w:id="3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4" w:name="_Toc45036629"/>
      <w:r w:rsidRPr="00AC3E0E">
        <w:rPr>
          <w:rFonts w:ascii="宋体" w:eastAsia="宋体" w:hAnsi="宋体" w:hint="eastAsia"/>
        </w:rPr>
        <w:t>显示参数说明</w:t>
      </w:r>
      <w:bookmarkEnd w:id="34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35" w:name="_Toc44881978"/>
      <w:bookmarkStart w:id="36" w:name="_Toc45036630"/>
      <w:r w:rsidRPr="00AC3E0E">
        <w:rPr>
          <w:rFonts w:ascii="宋体" w:eastAsia="宋体" w:hAnsi="宋体" w:hint="eastAsia"/>
        </w:rPr>
        <w:t>sar</w:t>
      </w:r>
      <w:bookmarkEnd w:id="35"/>
      <w:bookmarkEnd w:id="36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7" w:name="_Toc45036631"/>
      <w:r w:rsidRPr="00AC3E0E">
        <w:rPr>
          <w:rFonts w:ascii="宋体" w:eastAsia="宋体" w:hAnsi="宋体" w:hint="eastAsia"/>
        </w:rPr>
        <w:t>说明</w:t>
      </w:r>
      <w:bookmarkEnd w:id="37"/>
    </w:p>
    <w:p w14:paraId="50DF32D5" w14:textId="5EFC17E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8" w:name="_Toc45036632"/>
      <w:r w:rsidRPr="00AC3E0E">
        <w:rPr>
          <w:rFonts w:ascii="宋体" w:eastAsia="宋体" w:hAnsi="宋体" w:hint="eastAsia"/>
        </w:rPr>
        <w:t>参数</w:t>
      </w:r>
      <w:bookmarkEnd w:id="3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lastRenderedPageBreak/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39" w:name="_Toc45036633"/>
      <w:r w:rsidRPr="00AC3E0E">
        <w:rPr>
          <w:rFonts w:ascii="宋体" w:eastAsia="宋体" w:hAnsi="宋体" w:hint="eastAsia"/>
        </w:rPr>
        <w:t>显示参数说明</w:t>
      </w:r>
      <w:bookmarkEnd w:id="39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2"/>
        <w:rPr>
          <w:rFonts w:ascii="宋体" w:eastAsia="宋体" w:hAnsi="宋体"/>
        </w:rPr>
      </w:pPr>
      <w:bookmarkStart w:id="40" w:name="_Toc44881979"/>
      <w:bookmarkStart w:id="41" w:name="_Toc45036634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 w:hint="eastAsia"/>
        </w:rPr>
        <w:t>free</w:t>
      </w:r>
      <w:bookmarkEnd w:id="40"/>
      <w:bookmarkEnd w:id="41"/>
    </w:p>
    <w:p w14:paraId="7554CA29" w14:textId="64B1470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2" w:name="_Toc45036635"/>
      <w:r w:rsidRPr="00AC3E0E">
        <w:rPr>
          <w:rFonts w:ascii="宋体" w:eastAsia="宋体" w:hAnsi="宋体" w:hint="eastAsia"/>
        </w:rPr>
        <w:t>说明</w:t>
      </w:r>
      <w:bookmarkEnd w:id="42"/>
    </w:p>
    <w:p w14:paraId="50DC8B98" w14:textId="15D727A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3" w:name="_Toc45036636"/>
      <w:r w:rsidRPr="00AC3E0E">
        <w:rPr>
          <w:rFonts w:ascii="宋体" w:eastAsia="宋体" w:hAnsi="宋体" w:hint="eastAsia"/>
        </w:rPr>
        <w:t>参数</w:t>
      </w:r>
      <w:bookmarkEnd w:id="4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4" w:name="_Toc45036637"/>
      <w:r w:rsidRPr="00AC3E0E">
        <w:rPr>
          <w:rFonts w:ascii="宋体" w:eastAsia="宋体" w:hAnsi="宋体" w:hint="eastAsia"/>
        </w:rPr>
        <w:t>显示参数说明</w:t>
      </w:r>
      <w:bookmarkEnd w:id="44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45" w:name="_Toc44881980"/>
      <w:bookmarkStart w:id="46" w:name="_Toc45036638"/>
      <w:r w:rsidRPr="00AC3E0E">
        <w:rPr>
          <w:rFonts w:ascii="宋体" w:eastAsia="宋体" w:hAnsi="宋体" w:hint="eastAsia"/>
        </w:rPr>
        <w:t>tcpdump</w:t>
      </w:r>
      <w:bookmarkEnd w:id="45"/>
      <w:bookmarkEnd w:id="46"/>
    </w:p>
    <w:p w14:paraId="0C75E614" w14:textId="76FDA61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7" w:name="_Toc45036639"/>
      <w:r w:rsidRPr="00AC3E0E">
        <w:rPr>
          <w:rFonts w:ascii="宋体" w:eastAsia="宋体" w:hAnsi="宋体" w:hint="eastAsia"/>
        </w:rPr>
        <w:t>说明</w:t>
      </w:r>
      <w:bookmarkEnd w:id="47"/>
    </w:p>
    <w:p w14:paraId="22083EA5" w14:textId="77777777" w:rsidR="00C95261" w:rsidRPr="00AC3E0E" w:rsidRDefault="002F4EF0" w:rsidP="00C95261">
      <w:hyperlink r:id="rId10" w:history="1">
        <w:r w:rsidR="00C95261" w:rsidRPr="00AC3E0E">
          <w:rPr>
            <w:rStyle w:val="a8"/>
          </w:rPr>
          <w:t>https://www.tcpdump.org/manpages/tcpdump.1.html</w:t>
        </w:r>
      </w:hyperlink>
    </w:p>
    <w:p w14:paraId="31580E51" w14:textId="77777777" w:rsidR="00C95261" w:rsidRPr="00AC3E0E" w:rsidRDefault="002F4EF0" w:rsidP="00C95261">
      <w:hyperlink r:id="rId11" w:history="1">
        <w:r w:rsidR="00C95261" w:rsidRPr="00AC3E0E">
          <w:rPr>
            <w:rStyle w:val="a8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8" w:name="_Toc45036640"/>
      <w:r w:rsidRPr="00AC3E0E">
        <w:rPr>
          <w:rFonts w:ascii="宋体" w:eastAsia="宋体" w:hAnsi="宋体" w:hint="eastAsia"/>
        </w:rPr>
        <w:lastRenderedPageBreak/>
        <w:t>参数</w:t>
      </w:r>
      <w:bookmarkEnd w:id="4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49" w:name="_Toc45036641"/>
      <w:r w:rsidRPr="00AC3E0E">
        <w:rPr>
          <w:rFonts w:ascii="宋体" w:eastAsia="宋体" w:hAnsi="宋体" w:hint="eastAsia"/>
        </w:rPr>
        <w:t>显示参数说明</w:t>
      </w:r>
      <w:bookmarkEnd w:id="49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50" w:name="_Toc44881981"/>
      <w:bookmarkStart w:id="51" w:name="_Toc45036642"/>
      <w:r w:rsidRPr="00AC3E0E">
        <w:rPr>
          <w:rFonts w:ascii="宋体" w:eastAsia="宋体" w:hAnsi="宋体"/>
        </w:rPr>
        <w:t>netstat</w:t>
      </w:r>
      <w:bookmarkEnd w:id="50"/>
      <w:bookmarkEnd w:id="51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2" w:name="_Toc45036643"/>
      <w:r w:rsidRPr="00AC3E0E">
        <w:rPr>
          <w:rFonts w:ascii="宋体" w:eastAsia="宋体" w:hAnsi="宋体" w:hint="eastAsia"/>
        </w:rPr>
        <w:t>说明</w:t>
      </w:r>
      <w:bookmarkEnd w:id="52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3" w:name="_Toc45036644"/>
      <w:r w:rsidRPr="00AC3E0E">
        <w:rPr>
          <w:rFonts w:ascii="宋体" w:eastAsia="宋体" w:hAnsi="宋体" w:hint="eastAsia"/>
        </w:rPr>
        <w:t>参数</w:t>
      </w:r>
      <w:bookmarkEnd w:id="53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4" w:name="_Toc45036645"/>
      <w:r w:rsidRPr="00AC3E0E">
        <w:rPr>
          <w:rFonts w:ascii="宋体" w:eastAsia="宋体" w:hAnsi="宋体" w:hint="eastAsia"/>
        </w:rPr>
        <w:lastRenderedPageBreak/>
        <w:t>显示参数说明</w:t>
      </w:r>
      <w:bookmarkEnd w:id="54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55" w:name="_Toc44881982"/>
      <w:bookmarkStart w:id="56" w:name="_Toc45036646"/>
      <w:r w:rsidRPr="00AC3E0E">
        <w:rPr>
          <w:rFonts w:ascii="宋体" w:eastAsia="宋体" w:hAnsi="宋体"/>
        </w:rPr>
        <w:t>pidstat</w:t>
      </w:r>
      <w:bookmarkEnd w:id="55"/>
      <w:bookmarkEnd w:id="56"/>
    </w:p>
    <w:p w14:paraId="738FAF8F" w14:textId="26E86F4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7" w:name="_Toc45036647"/>
      <w:r w:rsidRPr="00AC3E0E">
        <w:rPr>
          <w:rFonts w:ascii="宋体" w:eastAsia="宋体" w:hAnsi="宋体" w:hint="eastAsia"/>
        </w:rPr>
        <w:t>说明</w:t>
      </w:r>
      <w:bookmarkEnd w:id="57"/>
    </w:p>
    <w:p w14:paraId="6A4F051F" w14:textId="3468D29C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8" w:name="_Toc45036648"/>
      <w:r w:rsidRPr="00AC3E0E">
        <w:rPr>
          <w:rFonts w:ascii="宋体" w:eastAsia="宋体" w:hAnsi="宋体" w:hint="eastAsia"/>
        </w:rPr>
        <w:t>参数</w:t>
      </w:r>
      <w:bookmarkEnd w:id="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59" w:name="_Toc45036649"/>
      <w:r w:rsidRPr="00AC3E0E">
        <w:rPr>
          <w:rFonts w:ascii="宋体" w:eastAsia="宋体" w:hAnsi="宋体" w:hint="eastAsia"/>
        </w:rPr>
        <w:t>显示参数说明</w:t>
      </w:r>
      <w:bookmarkEnd w:id="59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2"/>
        <w:rPr>
          <w:rFonts w:ascii="宋体" w:eastAsia="宋体" w:hAnsi="宋体"/>
        </w:rPr>
      </w:pPr>
      <w:bookmarkStart w:id="60" w:name="_Toc44881983"/>
      <w:bookmarkStart w:id="61" w:name="_Toc45036650"/>
      <w:r w:rsidRPr="00AC3E0E">
        <w:rPr>
          <w:rFonts w:ascii="宋体" w:eastAsia="宋体" w:hAnsi="宋体"/>
        </w:rPr>
        <w:t xml:space="preserve"> </w:t>
      </w:r>
      <w:r w:rsidR="00C95261" w:rsidRPr="00AC3E0E">
        <w:rPr>
          <w:rFonts w:ascii="宋体" w:eastAsia="宋体" w:hAnsi="宋体"/>
        </w:rPr>
        <w:t>grep</w:t>
      </w:r>
      <w:bookmarkEnd w:id="60"/>
      <w:bookmarkEnd w:id="61"/>
    </w:p>
    <w:p w14:paraId="657517E0" w14:textId="5E2F4A81" w:rsidR="00C95261" w:rsidRPr="00AC3E0E" w:rsidRDefault="00E52A63" w:rsidP="008F729A">
      <w:pPr>
        <w:pStyle w:val="3"/>
        <w:rPr>
          <w:rFonts w:ascii="宋体" w:eastAsia="宋体" w:hAnsi="宋体"/>
        </w:rPr>
      </w:pPr>
      <w:bookmarkStart w:id="62" w:name="_Toc45036651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说明</w:t>
      </w:r>
      <w:bookmarkEnd w:id="62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2" w:history="1">
        <w:r w:rsidRPr="00AC3E0E">
          <w:rPr>
            <w:rStyle w:val="a8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3"/>
        <w:rPr>
          <w:rFonts w:ascii="宋体" w:eastAsia="宋体" w:hAnsi="宋体"/>
        </w:rPr>
      </w:pPr>
      <w:bookmarkStart w:id="63" w:name="_Toc45036652"/>
      <w:r w:rsidRPr="00AC3E0E">
        <w:rPr>
          <w:rFonts w:ascii="宋体" w:eastAsia="宋体" w:hAnsi="宋体" w:hint="eastAsia"/>
        </w:rPr>
        <w:t xml:space="preserve"> </w:t>
      </w:r>
      <w:r w:rsidR="00C95261" w:rsidRPr="00AC3E0E">
        <w:rPr>
          <w:rFonts w:ascii="宋体" w:eastAsia="宋体" w:hAnsi="宋体" w:hint="eastAsia"/>
        </w:rPr>
        <w:t>参数</w:t>
      </w:r>
      <w:bookmarkEnd w:id="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lastRenderedPageBreak/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 w:val="20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64" w:name="_Toc44881984"/>
      <w:bookmarkStart w:id="65" w:name="_Toc45036654"/>
      <w:r w:rsidRPr="00AC3E0E">
        <w:rPr>
          <w:rFonts w:ascii="宋体" w:eastAsia="宋体" w:hAnsi="宋体"/>
        </w:rPr>
        <w:t>cat</w:t>
      </w:r>
      <w:bookmarkEnd w:id="64"/>
      <w:bookmarkEnd w:id="65"/>
    </w:p>
    <w:p w14:paraId="3CAF2C81" w14:textId="6B8770C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66" w:name="_Toc45036655"/>
      <w:r w:rsidRPr="00AC3E0E">
        <w:rPr>
          <w:rFonts w:ascii="宋体" w:eastAsia="宋体" w:hAnsi="宋体" w:hint="eastAsia"/>
        </w:rPr>
        <w:t>说明</w:t>
      </w:r>
      <w:bookmarkEnd w:id="66"/>
    </w:p>
    <w:p w14:paraId="274B2529" w14:textId="10B7D1C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67" w:name="_Toc45036656"/>
      <w:r w:rsidRPr="00AC3E0E">
        <w:rPr>
          <w:rFonts w:ascii="宋体" w:eastAsia="宋体" w:hAnsi="宋体" w:hint="eastAsia"/>
        </w:rPr>
        <w:t>参数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lastRenderedPageBreak/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68" w:name="_Toc44881985"/>
      <w:bookmarkStart w:id="69" w:name="_Toc45036657"/>
      <w:r w:rsidRPr="00AC3E0E">
        <w:rPr>
          <w:rFonts w:ascii="宋体" w:eastAsia="宋体" w:hAnsi="宋体"/>
        </w:rPr>
        <w:t>tail</w:t>
      </w:r>
      <w:bookmarkEnd w:id="68"/>
      <w:bookmarkEnd w:id="69"/>
    </w:p>
    <w:p w14:paraId="71BD0DE0" w14:textId="3EDBF76A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0" w:name="_Toc45036658"/>
      <w:r w:rsidRPr="00AC3E0E">
        <w:rPr>
          <w:rFonts w:ascii="宋体" w:eastAsia="宋体" w:hAnsi="宋体" w:hint="eastAsia"/>
        </w:rPr>
        <w:t>说明</w:t>
      </w:r>
      <w:bookmarkEnd w:id="70"/>
    </w:p>
    <w:p w14:paraId="7CCA32F9" w14:textId="73BBAF7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1" w:name="_Toc45036659"/>
      <w:r w:rsidRPr="00AC3E0E">
        <w:rPr>
          <w:rFonts w:ascii="宋体" w:eastAsia="宋体" w:hAnsi="宋体" w:hint="eastAsia"/>
        </w:rPr>
        <w:t>参数</w:t>
      </w:r>
      <w:bookmarkEnd w:id="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72" w:name="_Toc44881986"/>
      <w:bookmarkStart w:id="73" w:name="_Toc45036660"/>
      <w:r w:rsidRPr="00AC3E0E">
        <w:rPr>
          <w:rFonts w:ascii="宋体" w:eastAsia="宋体" w:hAnsi="宋体"/>
        </w:rPr>
        <w:t>curl</w:t>
      </w:r>
      <w:bookmarkEnd w:id="72"/>
      <w:bookmarkEnd w:id="73"/>
    </w:p>
    <w:p w14:paraId="4A76B661" w14:textId="2E39CC3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4" w:name="_Toc45036661"/>
      <w:r w:rsidRPr="00AC3E0E">
        <w:rPr>
          <w:rFonts w:ascii="宋体" w:eastAsia="宋体" w:hAnsi="宋体" w:hint="eastAsia"/>
        </w:rPr>
        <w:t>说明</w:t>
      </w:r>
      <w:bookmarkEnd w:id="74"/>
    </w:p>
    <w:p w14:paraId="473F80C7" w14:textId="62257C28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5" w:name="_Toc45036662"/>
      <w:r w:rsidRPr="00AC3E0E">
        <w:rPr>
          <w:rFonts w:ascii="宋体" w:eastAsia="宋体" w:hAnsi="宋体" w:hint="eastAsia"/>
        </w:rPr>
        <w:t>参数</w:t>
      </w:r>
      <w:bookmarkEnd w:id="7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76" w:name="_Toc44881987"/>
      <w:bookmarkStart w:id="77" w:name="_Toc45036663"/>
      <w:r w:rsidRPr="00AC3E0E">
        <w:rPr>
          <w:rFonts w:ascii="宋体" w:eastAsia="宋体" w:hAnsi="宋体"/>
        </w:rPr>
        <w:t>ping</w:t>
      </w:r>
      <w:bookmarkEnd w:id="76"/>
      <w:bookmarkEnd w:id="77"/>
    </w:p>
    <w:p w14:paraId="68A64186" w14:textId="2DAB8214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8" w:name="_Toc45036664"/>
      <w:r w:rsidRPr="00AC3E0E">
        <w:rPr>
          <w:rFonts w:ascii="宋体" w:eastAsia="宋体" w:hAnsi="宋体" w:hint="eastAsia"/>
        </w:rPr>
        <w:t>说明</w:t>
      </w:r>
      <w:bookmarkEnd w:id="78"/>
    </w:p>
    <w:p w14:paraId="4D2CA345" w14:textId="5800BC2F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79" w:name="_Toc45036665"/>
      <w:r w:rsidRPr="00AC3E0E">
        <w:rPr>
          <w:rFonts w:ascii="宋体" w:eastAsia="宋体" w:hAnsi="宋体" w:hint="eastAsia"/>
        </w:rPr>
        <w:t>参数</w:t>
      </w:r>
      <w:bookmarkEnd w:id="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lastRenderedPageBreak/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0" w:name="_Toc45036666"/>
      <w:r w:rsidRPr="00AC3E0E">
        <w:rPr>
          <w:rFonts w:ascii="宋体" w:eastAsia="宋体" w:hAnsi="宋体" w:hint="eastAsia"/>
        </w:rPr>
        <w:t>显示结果说明</w:t>
      </w:r>
      <w:bookmarkEnd w:id="80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2"/>
        <w:rPr>
          <w:rFonts w:ascii="宋体" w:eastAsia="宋体" w:hAnsi="宋体"/>
        </w:rPr>
      </w:pPr>
      <w:bookmarkStart w:id="81" w:name="_Toc44881988"/>
      <w:bookmarkStart w:id="82" w:name="_Toc45036667"/>
      <w:r w:rsidRPr="00AC3E0E">
        <w:rPr>
          <w:rFonts w:ascii="宋体" w:eastAsia="宋体" w:hAnsi="宋体"/>
        </w:rPr>
        <w:t>vim</w:t>
      </w:r>
      <w:bookmarkEnd w:id="81"/>
      <w:bookmarkEnd w:id="82"/>
    </w:p>
    <w:p w14:paraId="3A91EB22" w14:textId="68C32E36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3" w:name="_Toc45036668"/>
      <w:r w:rsidRPr="00AC3E0E">
        <w:rPr>
          <w:rFonts w:ascii="宋体" w:eastAsia="宋体" w:hAnsi="宋体" w:hint="eastAsia"/>
        </w:rPr>
        <w:t>说明</w:t>
      </w:r>
      <w:bookmarkEnd w:id="83"/>
    </w:p>
    <w:p w14:paraId="0AF649A0" w14:textId="5CD8120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4" w:name="_Toc45036669"/>
      <w:r w:rsidRPr="00AC3E0E">
        <w:rPr>
          <w:rFonts w:ascii="宋体" w:eastAsia="宋体" w:hAnsi="宋体" w:hint="eastAsia"/>
        </w:rPr>
        <w:t>参数</w:t>
      </w:r>
      <w:bookmarkEnd w:id="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3"/>
        <w:rPr>
          <w:rFonts w:ascii="宋体" w:eastAsia="宋体" w:hAnsi="宋体"/>
        </w:rPr>
      </w:pPr>
      <w:bookmarkStart w:id="85" w:name="_Toc45036670"/>
      <w:r w:rsidRPr="00AC3E0E">
        <w:rPr>
          <w:rFonts w:ascii="宋体" w:eastAsia="宋体" w:hAnsi="宋体" w:hint="eastAsia"/>
        </w:rPr>
        <w:t>编辑时快捷键</w:t>
      </w:r>
      <w:bookmarkEnd w:id="8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1"/>
      </w:pPr>
      <w:r w:rsidRPr="00AC3E0E">
        <w:rPr>
          <w:rFonts w:hint="eastAsia"/>
        </w:rPr>
        <w:t xml:space="preserve"> </w:t>
      </w:r>
      <w:bookmarkStart w:id="86" w:name="_Toc45036671"/>
      <w:r w:rsidRPr="00AC3E0E">
        <w:rPr>
          <w:rFonts w:hint="eastAsia"/>
        </w:rPr>
        <w:t>可视化工具列表</w:t>
      </w:r>
      <w:bookmarkEnd w:id="86"/>
    </w:p>
    <w:p w14:paraId="2E505128" w14:textId="2CB162B6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87" w:name="_Toc45036672"/>
      <w:r w:rsidRPr="00AC3E0E">
        <w:rPr>
          <w:rFonts w:ascii="宋体" w:eastAsia="宋体" w:hAnsi="宋体" w:hint="eastAsia"/>
        </w:rPr>
        <w:t>Visual</w:t>
      </w:r>
      <w:r w:rsidRPr="00AC3E0E">
        <w:rPr>
          <w:rFonts w:ascii="宋体" w:eastAsia="宋体" w:hAnsi="宋体"/>
        </w:rPr>
        <w:t xml:space="preserve"> </w:t>
      </w:r>
      <w:r w:rsidRPr="00AC3E0E">
        <w:rPr>
          <w:rFonts w:ascii="宋体" w:eastAsia="宋体" w:hAnsi="宋体" w:hint="eastAsia"/>
        </w:rPr>
        <w:t>VM</w:t>
      </w:r>
      <w:bookmarkEnd w:id="87"/>
    </w:p>
    <w:p w14:paraId="2C24AE0B" w14:textId="0E3B9979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88" w:name="_Toc45036673"/>
      <w:r w:rsidRPr="00AC3E0E">
        <w:rPr>
          <w:rFonts w:ascii="宋体" w:eastAsia="宋体" w:hAnsi="宋体" w:hint="eastAsia"/>
        </w:rPr>
        <w:t>JConsole</w:t>
      </w:r>
      <w:bookmarkEnd w:id="88"/>
    </w:p>
    <w:p w14:paraId="1F7B809D" w14:textId="19EB59AE" w:rsidR="00B07197" w:rsidRPr="00AC3E0E" w:rsidRDefault="00B07197" w:rsidP="004F668E">
      <w:pPr>
        <w:pStyle w:val="2"/>
        <w:rPr>
          <w:rFonts w:ascii="宋体" w:eastAsia="宋体" w:hAnsi="宋体"/>
        </w:rPr>
      </w:pPr>
      <w:r w:rsidRPr="00AC3E0E">
        <w:rPr>
          <w:rFonts w:ascii="宋体" w:eastAsia="宋体" w:hAnsi="宋体" w:hint="eastAsia"/>
        </w:rPr>
        <w:t xml:space="preserve"> </w:t>
      </w:r>
      <w:bookmarkStart w:id="89" w:name="_Toc45036674"/>
      <w:r w:rsidRPr="00AC3E0E">
        <w:rPr>
          <w:rFonts w:ascii="宋体" w:eastAsia="宋体" w:hAnsi="宋体"/>
        </w:rPr>
        <w:t>Mission Control</w:t>
      </w:r>
      <w:bookmarkEnd w:id="89"/>
    </w:p>
    <w:p w14:paraId="74DC25F3" w14:textId="524929E0" w:rsidR="00F32467" w:rsidRPr="00AC3E0E" w:rsidRDefault="00BB310D" w:rsidP="004F668E">
      <w:pPr>
        <w:pStyle w:val="2"/>
        <w:rPr>
          <w:rFonts w:ascii="宋体" w:eastAsia="宋体" w:hAnsi="宋体"/>
        </w:rPr>
      </w:pPr>
      <w:bookmarkStart w:id="90" w:name="_Toc45036675"/>
      <w:r w:rsidRPr="00AC3E0E">
        <w:rPr>
          <w:rFonts w:ascii="宋体" w:eastAsia="宋体" w:hAnsi="宋体"/>
          <w:lang w:eastAsia="ja-JP"/>
        </w:rPr>
        <w:t xml:space="preserve"> </w:t>
      </w:r>
      <w:r w:rsidR="00F32467" w:rsidRPr="00AC3E0E">
        <w:rPr>
          <w:rFonts w:ascii="宋体" w:eastAsia="宋体" w:hAnsi="宋体" w:hint="eastAsia"/>
          <w:lang w:eastAsia="ja-JP"/>
        </w:rPr>
        <w:t>J</w:t>
      </w:r>
      <w:r w:rsidR="00F32467" w:rsidRPr="00AC3E0E">
        <w:rPr>
          <w:rFonts w:ascii="宋体" w:eastAsia="宋体" w:hAnsi="宋体"/>
        </w:rPr>
        <w:t>HSDB</w:t>
      </w:r>
      <w:bookmarkEnd w:id="90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0CAF9" w14:textId="77777777" w:rsidR="002F4EF0" w:rsidRDefault="002F4EF0" w:rsidP="00EC57D3">
      <w:r>
        <w:separator/>
      </w:r>
    </w:p>
  </w:endnote>
  <w:endnote w:type="continuationSeparator" w:id="0">
    <w:p w14:paraId="7D047F0F" w14:textId="77777777" w:rsidR="002F4EF0" w:rsidRDefault="002F4EF0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2571A" w14:textId="77777777" w:rsidR="002F4EF0" w:rsidRDefault="002F4EF0" w:rsidP="00EC57D3">
      <w:r>
        <w:separator/>
      </w:r>
    </w:p>
  </w:footnote>
  <w:footnote w:type="continuationSeparator" w:id="0">
    <w:p w14:paraId="37FF6EE8" w14:textId="77777777" w:rsidR="002F4EF0" w:rsidRDefault="002F4EF0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宋体" w:eastAsia="宋体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宋体" w:eastAsia="宋体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6809"/>
    <w:rsid w:val="00031C0C"/>
    <w:rsid w:val="00031D02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077C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561"/>
    <w:rsid w:val="001662E8"/>
    <w:rsid w:val="001670B8"/>
    <w:rsid w:val="001675CD"/>
    <w:rsid w:val="0017000E"/>
    <w:rsid w:val="00170706"/>
    <w:rsid w:val="0017118A"/>
    <w:rsid w:val="00175DB4"/>
    <w:rsid w:val="001771C2"/>
    <w:rsid w:val="001832D9"/>
    <w:rsid w:val="00185CAA"/>
    <w:rsid w:val="00191969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EF0"/>
    <w:rsid w:val="002F4F60"/>
    <w:rsid w:val="002F54D1"/>
    <w:rsid w:val="002F5A13"/>
    <w:rsid w:val="003006EC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620"/>
    <w:rsid w:val="003A35C5"/>
    <w:rsid w:val="003A3811"/>
    <w:rsid w:val="003A4CBF"/>
    <w:rsid w:val="003A5CE0"/>
    <w:rsid w:val="003A7895"/>
    <w:rsid w:val="003B2220"/>
    <w:rsid w:val="003B2CA1"/>
    <w:rsid w:val="003B5781"/>
    <w:rsid w:val="003B66A1"/>
    <w:rsid w:val="003C18F3"/>
    <w:rsid w:val="003C2BAF"/>
    <w:rsid w:val="003C4E2B"/>
    <w:rsid w:val="003C55EF"/>
    <w:rsid w:val="003C563E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0E75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54602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5F16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756B"/>
    <w:rsid w:val="00810660"/>
    <w:rsid w:val="008106AF"/>
    <w:rsid w:val="00811AAF"/>
    <w:rsid w:val="00811C7F"/>
    <w:rsid w:val="00812485"/>
    <w:rsid w:val="008125C7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1F56"/>
    <w:rsid w:val="00872EBE"/>
    <w:rsid w:val="00873541"/>
    <w:rsid w:val="0087387B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A08F2"/>
    <w:rsid w:val="008A11DB"/>
    <w:rsid w:val="008A1F67"/>
    <w:rsid w:val="008A21E3"/>
    <w:rsid w:val="008A2EED"/>
    <w:rsid w:val="008A3231"/>
    <w:rsid w:val="008A32A6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F0D5D"/>
    <w:rsid w:val="009F14CD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3E0E"/>
    <w:rsid w:val="00AC474A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4790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5EC3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4088"/>
    <w:rsid w:val="00C35052"/>
    <w:rsid w:val="00C3505F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80BA1"/>
    <w:rsid w:val="00C81AD2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1BF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E8C"/>
    <w:rsid w:val="00CC5075"/>
    <w:rsid w:val="00CC5D55"/>
    <w:rsid w:val="00CC5EE3"/>
    <w:rsid w:val="00CC69BE"/>
    <w:rsid w:val="00CC7E4B"/>
    <w:rsid w:val="00CD0004"/>
    <w:rsid w:val="00CD08A8"/>
    <w:rsid w:val="00CD2021"/>
    <w:rsid w:val="00CD22D5"/>
    <w:rsid w:val="00CD2A95"/>
    <w:rsid w:val="00CD3B3D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351C"/>
    <w:rsid w:val="00EC3FB6"/>
    <w:rsid w:val="00EC4233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142"/>
    <w:rsid w:val="00FB0361"/>
    <w:rsid w:val="00FB0752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EF5C75"/>
    <w:rPr>
      <w:rFonts w:ascii="宋体" w:eastAsia="宋体" w:hAnsi="宋体" w:cs="宋体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宋体" w:eastAsia="宋体" w:hAnsi="宋体" w:cs="宋体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宋体" w:eastAsia="宋体" w:hAnsi="宋体" w:cs="宋体"/>
      <w:sz w:val="28"/>
    </w:rPr>
  </w:style>
  <w:style w:type="paragraph" w:styleId="af8">
    <w:name w:val="Normal (Web)"/>
    <w:basedOn w:val="a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f9">
    <w:name w:val="Strong"/>
    <w:basedOn w:val="a0"/>
    <w:uiPriority w:val="22"/>
    <w:qFormat/>
    <w:rsid w:val="00C95261"/>
    <w:rPr>
      <w:b/>
      <w:bCs/>
    </w:rPr>
  </w:style>
  <w:style w:type="character" w:styleId="HTML0">
    <w:name w:val="HTML Sample"/>
    <w:basedOn w:val="a0"/>
    <w:uiPriority w:val="99"/>
    <w:semiHidden/>
    <w:unhideWhenUsed/>
    <w:rsid w:val="0004629F"/>
    <w:rPr>
      <w:rFonts w:ascii="宋体" w:eastAsia="宋体" w:hAnsi="宋体" w:cs="宋体"/>
    </w:rPr>
  </w:style>
  <w:style w:type="paragraph" w:styleId="HTML1">
    <w:name w:val="HTML Preformatted"/>
    <w:basedOn w:val="a"/>
    <w:link w:val="HTML2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sid w:val="00317E70"/>
    <w:rPr>
      <w:rFonts w:ascii="宋体" w:eastAsia="宋体" w:hAnsi="宋体" w:cs="宋体"/>
    </w:rPr>
  </w:style>
  <w:style w:type="character" w:customStyle="1" w:styleId="op">
    <w:name w:val="op"/>
    <w:basedOn w:val="a0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unoob.com/linux/linux-comm-gre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cpdum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cpdump.org/manpages/tcpdump.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8487</TotalTime>
  <Pages>26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2958</cp:revision>
  <dcterms:created xsi:type="dcterms:W3CDTF">2019-11-06T13:55:00Z</dcterms:created>
  <dcterms:modified xsi:type="dcterms:W3CDTF">2020-10-24T04:26:00Z</dcterms:modified>
</cp:coreProperties>
</file>