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设置</w:t>
      </w:r>
    </w:p>
    <w:p>
      <w:pP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Tools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打开第一项 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 xml:space="preserve"> connections 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 xml:space="preserve">勾选Allow..,Reuse..,Reuse   </w:t>
      </w:r>
    </w:p>
    <w:p>
      <w:pP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记下fiddler listens on port:</w:t>
      </w:r>
      <w:r>
        <w:rPr>
          <w:rFonts w:hint="eastAsia" w:ascii="Arial" w:hAnsi="Arial" w:eastAsia="宋体" w:cs="Arial"/>
          <w:b w:val="0"/>
          <w:bCs w:val="0"/>
          <w:color w:val="auto"/>
          <w:sz w:val="24"/>
          <w:szCs w:val="24"/>
          <w:u w:val="single"/>
          <w:lang w:val="en-US" w:eastAsia="zh-CN"/>
        </w:rPr>
        <w:t>8888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;</w:t>
      </w:r>
    </w:p>
    <w:p>
      <w:pP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Apk</w:t>
      </w:r>
    </w:p>
    <w:p>
      <w:pP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先用数据线手机连接电脑，连本机WiFi点开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代理设置</w:t>
      </w:r>
      <w:r>
        <w:rPr>
          <w:rFonts w:hint="default" w:ascii="Arial" w:hAnsi="Arial" w:eastAsia="宋体" w:cs="Arial"/>
          <w:b w:val="0"/>
          <w:bCs w:val="0"/>
          <w:sz w:val="24"/>
          <w:szCs w:val="24"/>
          <w:lang w:val="en-US" w:eastAsia="zh-CN"/>
        </w:rPr>
        <w:t>→</w:t>
      </w:r>
      <w:r>
        <w:rPr>
          <w:rFonts w:hint="eastAsia" w:ascii="Arial" w:hAnsi="Arial" w:eastAsia="宋体" w:cs="Arial"/>
          <w:b w:val="0"/>
          <w:bCs w:val="0"/>
          <w:sz w:val="24"/>
          <w:szCs w:val="24"/>
          <w:lang w:val="en-US" w:eastAsia="zh-CN"/>
        </w:rPr>
        <w:t>服务器填本机无线局域网适配的ipv4地址，端口号填8888;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364BC0"/>
          <w:sz w:val="18"/>
          <w:szCs w:val="16"/>
          <w:highlight w:val="white"/>
        </w:rPr>
        <w:t xml:space="preserve">function </w:t>
      </w:r>
      <w:r>
        <w:rPr>
          <w:rFonts w:hint="eastAsia" w:ascii="Consolas" w:hAnsi="Consolas" w:eastAsia="Consolas"/>
          <w:color w:val="DB7800"/>
          <w:sz w:val="18"/>
          <w:szCs w:val="16"/>
          <w:highlight w:val="white"/>
        </w:rPr>
        <w:t>myjson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18"/>
          <w:szCs w:val="16"/>
          <w:highlight w:val="white"/>
        </w:rPr>
        <w:t>link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,</w:t>
      </w:r>
      <w:r>
        <w:rPr>
          <w:rFonts w:hint="eastAsia" w:ascii="Consolas" w:hAnsi="Consolas" w:eastAsia="Consolas"/>
          <w:color w:val="A57800"/>
          <w:sz w:val="18"/>
          <w:szCs w:val="16"/>
          <w:highlight w:val="white"/>
        </w:rPr>
        <w:t>callback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6"/>
          <w:highlight w:val="white"/>
        </w:rPr>
        <w:t>url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>:</w:t>
      </w:r>
      <w:r>
        <w:rPr>
          <w:rFonts w:hint="eastAsia" w:ascii="Consolas" w:hAnsi="Consolas" w:eastAsia="Consolas"/>
          <w:color w:val="3C7A03"/>
          <w:sz w:val="18"/>
          <w:szCs w:val="16"/>
          <w:highlight w:val="white"/>
        </w:rPr>
        <w:t>link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,     </w:t>
      </w:r>
      <w:r>
        <w:rPr>
          <w:rFonts w:hint="eastAsia" w:ascii="Consolas" w:hAnsi="Consolas" w:eastAsia="Consolas"/>
          <w:color w:val="95A3AB"/>
          <w:sz w:val="18"/>
          <w:szCs w:val="16"/>
          <w:highlight w:val="white"/>
        </w:rPr>
        <w:t>//请求的url地址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sz w:val="18"/>
          <w:szCs w:val="16"/>
          <w:highlight w:val="white"/>
        </w:rPr>
        <w:t xml:space="preserve">   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dataType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6"/>
          <w:highlight w:val="white"/>
        </w:rPr>
        <w:t>"jsonp"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async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true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type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6"/>
          <w:highlight w:val="white"/>
        </w:rPr>
        <w:t>"GET"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success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6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18"/>
          <w:szCs w:val="16"/>
          <w:highlight w:val="white"/>
        </w:rPr>
        <w:t>data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   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sz w:val="18"/>
          <w:szCs w:val="16"/>
          <w:highlight w:val="white"/>
        </w:rPr>
        <w:t xml:space="preserve">   </w:t>
      </w: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sz w:val="18"/>
          <w:szCs w:val="16"/>
          <w:highlight w:val="white"/>
        </w:rPr>
        <w:t xml:space="preserve"> </w:t>
      </w:r>
      <w:r>
        <w:rPr>
          <w:rFonts w:hint="eastAsia" w:ascii="Consolas" w:hAnsi="Consolas" w:eastAsia="Consolas"/>
          <w:color w:val="364BC0"/>
          <w:sz w:val="18"/>
          <w:szCs w:val="16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6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eval(data);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          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callback(obj);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           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</w:t>
      </w:r>
      <w:r>
        <w:rPr>
          <w:rFonts w:hint="eastAsia" w:ascii="Consolas" w:hAnsi="Consolas" w:eastAsia="Consolas"/>
          <w:color w:val="577909"/>
          <w:sz w:val="18"/>
          <w:szCs w:val="16"/>
          <w:highlight w:val="white"/>
        </w:rPr>
        <w:t xml:space="preserve">return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obj;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 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},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18"/>
          <w:szCs w:val="16"/>
          <w:highlight w:val="white"/>
        </w:rPr>
        <w:t>error</w:t>
      </w:r>
      <w:r>
        <w:rPr>
          <w:rFonts w:hint="eastAsia" w:ascii="Consolas" w:hAnsi="Consolas" w:eastAsia="Consolas"/>
          <w:color w:val="3E4B53"/>
          <w:sz w:val="18"/>
          <w:szCs w:val="16"/>
          <w:highlight w:val="white"/>
        </w:rPr>
        <w:t xml:space="preserve">: </w:t>
      </w:r>
      <w:r>
        <w:rPr>
          <w:rFonts w:hint="eastAsia" w:ascii="Consolas" w:hAnsi="Consolas" w:eastAsia="Consolas"/>
          <w:color w:val="364BC0"/>
          <w:sz w:val="18"/>
          <w:szCs w:val="16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    alert(</w:t>
      </w:r>
      <w:r>
        <w:rPr>
          <w:rFonts w:hint="eastAsia" w:ascii="Consolas" w:hAnsi="Consolas" w:eastAsia="Consolas"/>
          <w:color w:val="248C85"/>
          <w:sz w:val="18"/>
          <w:szCs w:val="16"/>
          <w:highlight w:val="white"/>
        </w:rPr>
        <w:t>"error"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myjson(</w:t>
      </w:r>
      <w:r>
        <w:rPr>
          <w:rFonts w:hint="eastAsia" w:ascii="Consolas" w:hAnsi="Consolas" w:eastAsia="Consolas"/>
          <w:color w:val="248C85"/>
          <w:sz w:val="18"/>
          <w:szCs w:val="16"/>
          <w:highlight w:val="white"/>
        </w:rPr>
        <w:t>"http://www.lefeng.com/ajax/handPickList?page=1"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,</w:t>
      </w:r>
      <w:r>
        <w:rPr>
          <w:rFonts w:hint="eastAsia" w:ascii="Consolas" w:hAnsi="Consolas" w:eastAsia="Consolas"/>
          <w:color w:val="364BC0"/>
          <w:sz w:val="18"/>
          <w:szCs w:val="16"/>
          <w:highlight w:val="white"/>
        </w:rPr>
        <w:t>function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(</w:t>
      </w:r>
      <w:r>
        <w:rPr>
          <w:rFonts w:hint="eastAsia" w:ascii="Consolas" w:hAnsi="Consolas" w:eastAsia="Consolas"/>
          <w:color w:val="A57800"/>
          <w:sz w:val="18"/>
          <w:szCs w:val="16"/>
          <w:highlight w:val="white"/>
        </w:rPr>
        <w:t>obj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ab/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alert(obj.data[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].allImages[</w:t>
      </w:r>
      <w:r>
        <w:rPr>
          <w:rFonts w:hint="eastAsia" w:ascii="Consolas" w:hAnsi="Consolas" w:eastAsia="Consolas"/>
          <w:color w:val="9B1CEB"/>
          <w:sz w:val="18"/>
          <w:szCs w:val="16"/>
          <w:highlight w:val="white"/>
        </w:rPr>
        <w:t>0</w:t>
      </w: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6"/>
        </w:rPr>
      </w:pPr>
      <w:r>
        <w:rPr>
          <w:rFonts w:hint="eastAsia" w:ascii="Consolas" w:hAnsi="Consolas" w:eastAsia="Consolas"/>
          <w:color w:val="080808"/>
          <w:sz w:val="18"/>
          <w:szCs w:val="16"/>
          <w:highlight w:val="white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80808"/>
          <w:sz w:val="28"/>
          <w:highlight w:val="lightGray"/>
        </w:rPr>
        <w:tab/>
      </w:r>
      <w:r>
        <w:rPr>
          <w:rFonts w:hint="eastAsia" w:ascii="Consolas" w:hAnsi="Consolas" w:eastAsia="Consolas"/>
          <w:color w:val="080808"/>
          <w:sz w:val="28"/>
          <w:highlight w:val="lightGray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932489"/>
    <w:rsid w:val="40342E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2016-11-04T06:07:00Z</dcterms:created>
  <dc:creator>Administrator</dc:creator>
  <cp:lastModifiedBy>Administrator</cp:lastModifiedBy>
  <dcterms:modified xsi:type="dcterms:W3CDTF">2016-11-04T06:09:33Z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