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7453" w:rsidRPr="005F72C8" w:rsidRDefault="00EA7453" w:rsidP="00246014">
      <w:pPr>
        <w:jc w:val="center"/>
        <w:rPr>
          <w:b/>
          <w:i/>
          <w:sz w:val="40"/>
        </w:rPr>
      </w:pPr>
      <w:r w:rsidRPr="005F72C8">
        <w:rPr>
          <w:b/>
          <w:i/>
          <w:sz w:val="40"/>
        </w:rPr>
        <w:t>Report</w:t>
      </w:r>
    </w:p>
    <w:p w:rsidR="00EA7453" w:rsidRPr="005F72C8" w:rsidRDefault="00EA7453" w:rsidP="005F72C8">
      <w:pPr>
        <w:jc w:val="center"/>
        <w:rPr>
          <w:i/>
          <w:sz w:val="28"/>
        </w:rPr>
      </w:pPr>
      <w:r w:rsidRPr="005F72C8">
        <w:rPr>
          <w:i/>
          <w:sz w:val="28"/>
        </w:rPr>
        <w:t xml:space="preserve">Basic image retrieval system based on </w:t>
      </w:r>
      <w:r w:rsidR="00246014" w:rsidRPr="005F72C8">
        <w:rPr>
          <w:i/>
          <w:sz w:val="28"/>
        </w:rPr>
        <w:t>colour</w:t>
      </w:r>
      <w:r w:rsidRPr="005F72C8">
        <w:rPr>
          <w:i/>
          <w:sz w:val="28"/>
        </w:rPr>
        <w:t xml:space="preserve"> histogram representation</w:t>
      </w:r>
      <w:r w:rsidR="005F72C8" w:rsidRPr="005F72C8">
        <w:rPr>
          <w:i/>
          <w:sz w:val="28"/>
        </w:rPr>
        <w:t>.</w:t>
      </w:r>
    </w:p>
    <w:p w:rsidR="00173C47" w:rsidRDefault="00173C47" w:rsidP="00642D4A"/>
    <w:p w:rsidR="0040282D" w:rsidRPr="009C4177" w:rsidRDefault="009C4177" w:rsidP="00642D4A">
      <w:pPr>
        <w:rPr>
          <w:b/>
        </w:rPr>
      </w:pPr>
      <w:r w:rsidRPr="009C4177">
        <w:rPr>
          <w:b/>
        </w:rPr>
        <w:t>Histogram Intersection approach</w:t>
      </w:r>
    </w:p>
    <w:p w:rsidR="008531DB" w:rsidRDefault="002A2C84" w:rsidP="00D01D32">
      <w:r w:rsidRPr="0040282D">
        <w:t xml:space="preserve">Histogram </w:t>
      </w:r>
      <w:r>
        <w:t xml:space="preserve">can be generated from the images </w:t>
      </w:r>
      <w:r w:rsidRPr="0040282D">
        <w:t>very q</w:t>
      </w:r>
      <w:r>
        <w:t xml:space="preserve">uickly and the comparison of these histograms is </w:t>
      </w:r>
      <w:r w:rsidRPr="0040282D">
        <w:t>computationally fast and efficient.</w:t>
      </w:r>
      <w:r>
        <w:t xml:space="preserve"> The histogram intersection can also handle partial matches if the area of the two histograms is different. </w:t>
      </w:r>
      <w:r w:rsidR="008531DB">
        <w:t xml:space="preserve">But images retrieved by using </w:t>
      </w:r>
      <w:proofErr w:type="spellStart"/>
      <w:r w:rsidR="008531DB">
        <w:t>color</w:t>
      </w:r>
      <w:proofErr w:type="spellEnd"/>
      <w:r w:rsidR="008531DB">
        <w:t xml:space="preserve"> histogram may not be always logically related because they take into consideration just the </w:t>
      </w:r>
      <w:proofErr w:type="spellStart"/>
      <w:r w:rsidR="008531DB">
        <w:t>color</w:t>
      </w:r>
      <w:proofErr w:type="spellEnd"/>
      <w:r w:rsidR="008531DB">
        <w:t xml:space="preserve"> distribution.</w:t>
      </w:r>
    </w:p>
    <w:p w:rsidR="0040282D" w:rsidRPr="0040282D" w:rsidRDefault="0040282D" w:rsidP="00D01D32">
      <w:r w:rsidRPr="0040282D">
        <w:t xml:space="preserve">Histogram intersection calculates the similarity of two discretized probability distributions </w:t>
      </w:r>
      <w:r w:rsidR="009C4177">
        <w:t>or histograms</w:t>
      </w:r>
      <w:r w:rsidRPr="0040282D">
        <w:t>, with possible value of th</w:t>
      </w:r>
      <w:r w:rsidR="009C4177">
        <w:t>e intersection lying between 0 (</w:t>
      </w:r>
      <w:r w:rsidRPr="0040282D">
        <w:t xml:space="preserve">no overlap) and 1 (identical distributions). </w:t>
      </w:r>
    </w:p>
    <w:p w:rsidR="0040282D" w:rsidRDefault="00652796" w:rsidP="009C4177">
      <w:r>
        <w:t xml:space="preserve">Utilizing the effective performance of histogram intersection, </w:t>
      </w:r>
      <w:r w:rsidR="009C4177">
        <w:t>I would like to try including additional features such as</w:t>
      </w:r>
      <w:r w:rsidR="00756C36" w:rsidRPr="00756C36">
        <w:t xml:space="preserve"> </w:t>
      </w:r>
      <w:r w:rsidR="00756C36">
        <w:t>object location,</w:t>
      </w:r>
      <w:r w:rsidR="009C4177">
        <w:t xml:space="preserve"> </w:t>
      </w:r>
      <w:r w:rsidR="00044E91">
        <w:t>texture,</w:t>
      </w:r>
      <w:r w:rsidR="009C4177">
        <w:t xml:space="preserve"> and shape to test the improvement in image retrieval. </w:t>
      </w:r>
    </w:p>
    <w:p w:rsidR="00D01D32" w:rsidRDefault="006D52F9" w:rsidP="009C4177">
      <w:r>
        <w:rPr>
          <w:noProof/>
          <w:lang w:eastAsia="en-IN"/>
        </w:rPr>
        <w:drawing>
          <wp:inline distT="0" distB="0" distL="0" distR="0">
            <wp:extent cx="5718175" cy="32073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8175" cy="3207385"/>
                    </a:xfrm>
                    <a:prstGeom prst="rect">
                      <a:avLst/>
                    </a:prstGeom>
                    <a:noFill/>
                    <a:ln>
                      <a:noFill/>
                    </a:ln>
                  </pic:spPr>
                </pic:pic>
              </a:graphicData>
            </a:graphic>
          </wp:inline>
        </w:drawing>
      </w:r>
      <w:bookmarkStart w:id="0" w:name="_GoBack"/>
      <w:bookmarkEnd w:id="0"/>
    </w:p>
    <w:p w:rsidR="00D01D32" w:rsidRDefault="00D01D32" w:rsidP="009C4177"/>
    <w:p w:rsidR="00D01D32" w:rsidRPr="00115459" w:rsidRDefault="00115459" w:rsidP="009C4177">
      <w:pPr>
        <w:rPr>
          <w:b/>
        </w:rPr>
      </w:pPr>
      <w:r w:rsidRPr="00115459">
        <w:rPr>
          <w:b/>
        </w:rPr>
        <w:t>Earth Mover’s Distance approach</w:t>
      </w:r>
    </w:p>
    <w:p w:rsidR="002A2C84" w:rsidRDefault="0040282D" w:rsidP="002A2C84">
      <w:r w:rsidRPr="00115459">
        <w:t xml:space="preserve">EMD computation is very slow with image </w:t>
      </w:r>
      <w:proofErr w:type="spellStart"/>
      <w:r w:rsidRPr="00115459">
        <w:t>color</w:t>
      </w:r>
      <w:proofErr w:type="spellEnd"/>
      <w:r w:rsidRPr="00115459">
        <w:t xml:space="preserve"> histograms. But its performance is better than histogram intersection and is similar to human perception. </w:t>
      </w:r>
      <w:r w:rsidR="002A2C84" w:rsidRPr="00115459">
        <w:t xml:space="preserve">EMD can match images irrespective of blurring or other local deformations. The algorithm tries to match the total amount of </w:t>
      </w:r>
      <w:proofErr w:type="spellStart"/>
      <w:r w:rsidR="002A2C84" w:rsidRPr="00115459">
        <w:t>colors</w:t>
      </w:r>
      <w:proofErr w:type="spellEnd"/>
      <w:r w:rsidR="002A2C84" w:rsidRPr="00115459">
        <w:t xml:space="preserve"> in images, at pixel to pixel level</w:t>
      </w:r>
      <w:r w:rsidR="003A259E">
        <w:t xml:space="preserve"> , and provides a distance value as output which physically represents the amount of </w:t>
      </w:r>
      <w:proofErr w:type="spellStart"/>
      <w:r w:rsidR="003A259E">
        <w:t>color</w:t>
      </w:r>
      <w:proofErr w:type="spellEnd"/>
      <w:r w:rsidR="003A259E">
        <w:t xml:space="preserve"> mass displaced.</w:t>
      </w:r>
    </w:p>
    <w:p w:rsidR="0040282D" w:rsidRPr="00115459" w:rsidRDefault="0040282D" w:rsidP="00642D4A">
      <w:r w:rsidRPr="00115459">
        <w:t>Hence, when fast and rough classification is required histogram intersection might be better choice, but when exact matching is required earth mover algorithm is the winner.</w:t>
      </w:r>
    </w:p>
    <w:p w:rsidR="009C4177" w:rsidRPr="00115459" w:rsidRDefault="009C4177" w:rsidP="00642D4A">
      <w:r w:rsidRPr="00115459">
        <w:lastRenderedPageBreak/>
        <w:t>Computation time for EMD is linear with respect to number of bins in the histogram, but it grows exponentially with the dimensions.</w:t>
      </w:r>
      <w:r w:rsidR="002A2C84">
        <w:t xml:space="preserve"> Thus, to fully reap the benefits that earth mover’s distance approach provides, </w:t>
      </w:r>
      <w:r w:rsidR="002A2C84" w:rsidRPr="00115459">
        <w:t>I</w:t>
      </w:r>
      <w:r w:rsidR="002A2C84">
        <w:t xml:space="preserve"> would like to try its</w:t>
      </w:r>
      <w:r w:rsidRPr="00115459">
        <w:t xml:space="preserve"> implementation</w:t>
      </w:r>
      <w:r w:rsidR="002A2C84">
        <w:t xml:space="preserve"> of image retrieval</w:t>
      </w:r>
      <w:r w:rsidRPr="00115459">
        <w:t xml:space="preserve"> using distributed computing.</w:t>
      </w:r>
    </w:p>
    <w:p w:rsidR="00973230" w:rsidRPr="00115459" w:rsidRDefault="00A36CD8" w:rsidP="00642D4A">
      <w:r w:rsidRPr="00115459">
        <w:t>EMD usefu</w:t>
      </w:r>
      <w:r w:rsidR="00DF4011" w:rsidRPr="00115459">
        <w:t xml:space="preserve">l in detecting patterns, using summaries of data a.k.a. signatures. Signature is a list of feature -mass pairs, where feature can be anything like letters in text, words in a page or </w:t>
      </w:r>
      <w:proofErr w:type="spellStart"/>
      <w:r w:rsidR="00DF4011" w:rsidRPr="00115459">
        <w:t>colors</w:t>
      </w:r>
      <w:proofErr w:type="spellEnd"/>
      <w:r w:rsidR="00DF4011" w:rsidRPr="00115459">
        <w:t xml:space="preserve"> in an image, and mass is the frequency of occurrence of that feature. To compare signatures EMD needs to define a distance between features, which is also interpreted as the cost of turning one unit mass of feature into the other feature.  EMD then equals to the minimum cost of turning one signature into the other.</w:t>
      </w:r>
      <w:r w:rsidR="00756C36">
        <w:t xml:space="preserve"> </w:t>
      </w:r>
      <w:r w:rsidR="006D52F9">
        <w:rPr>
          <w:noProof/>
          <w:lang w:eastAsia="en-IN"/>
        </w:rPr>
        <w:drawing>
          <wp:inline distT="0" distB="0" distL="0" distR="0">
            <wp:extent cx="6168788" cy="3495442"/>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71677" cy="3497079"/>
                    </a:xfrm>
                    <a:prstGeom prst="rect">
                      <a:avLst/>
                    </a:prstGeom>
                    <a:noFill/>
                    <a:ln>
                      <a:noFill/>
                    </a:ln>
                  </pic:spPr>
                </pic:pic>
              </a:graphicData>
            </a:graphic>
          </wp:inline>
        </w:drawing>
      </w:r>
    </w:p>
    <w:sectPr w:rsidR="00973230" w:rsidRPr="001154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B351C16"/>
    <w:multiLevelType w:val="hybridMultilevel"/>
    <w:tmpl w:val="51BAB8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7453"/>
    <w:rsid w:val="00025256"/>
    <w:rsid w:val="00044E91"/>
    <w:rsid w:val="00115459"/>
    <w:rsid w:val="00173C47"/>
    <w:rsid w:val="00246014"/>
    <w:rsid w:val="002A2C84"/>
    <w:rsid w:val="003018CD"/>
    <w:rsid w:val="003A259E"/>
    <w:rsid w:val="0040282D"/>
    <w:rsid w:val="005F72C8"/>
    <w:rsid w:val="00642D4A"/>
    <w:rsid w:val="00652796"/>
    <w:rsid w:val="006D52F9"/>
    <w:rsid w:val="00756C36"/>
    <w:rsid w:val="008531DB"/>
    <w:rsid w:val="008B5AED"/>
    <w:rsid w:val="00973230"/>
    <w:rsid w:val="009C4177"/>
    <w:rsid w:val="00A36CD8"/>
    <w:rsid w:val="00C10FD2"/>
    <w:rsid w:val="00D01D32"/>
    <w:rsid w:val="00DF4011"/>
    <w:rsid w:val="00E76703"/>
    <w:rsid w:val="00EA74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F17A5"/>
  <w15:chartTrackingRefBased/>
  <w15:docId w15:val="{0964B1B3-4A2A-4243-A884-D5A32200D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2">
    <w:name w:val="heading 2"/>
    <w:basedOn w:val="Normal"/>
    <w:link w:val="Heading2Char"/>
    <w:uiPriority w:val="9"/>
    <w:qFormat/>
    <w:rsid w:val="0040282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A7453"/>
    <w:pPr>
      <w:autoSpaceDE w:val="0"/>
      <w:autoSpaceDN w:val="0"/>
      <w:adjustRightInd w:val="0"/>
      <w:spacing w:after="0" w:line="240" w:lineRule="auto"/>
    </w:pPr>
    <w:rPr>
      <w:rFonts w:ascii="Calibri" w:hAnsi="Calibri" w:cs="Calibri"/>
      <w:color w:val="000000"/>
      <w:sz w:val="24"/>
      <w:szCs w:val="24"/>
    </w:rPr>
  </w:style>
  <w:style w:type="character" w:customStyle="1" w:styleId="Heading2Char">
    <w:name w:val="Heading 2 Char"/>
    <w:basedOn w:val="DefaultParagraphFont"/>
    <w:link w:val="Heading2"/>
    <w:uiPriority w:val="9"/>
    <w:rsid w:val="0040282D"/>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40282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A36CD8"/>
  </w:style>
  <w:style w:type="character" w:styleId="Hyperlink">
    <w:name w:val="Hyperlink"/>
    <w:basedOn w:val="DefaultParagraphFont"/>
    <w:uiPriority w:val="99"/>
    <w:semiHidden/>
    <w:unhideWhenUsed/>
    <w:rsid w:val="00A36CD8"/>
    <w:rPr>
      <w:color w:val="0000FF"/>
      <w:u w:val="single"/>
    </w:rPr>
  </w:style>
  <w:style w:type="paragraph" w:styleId="ListParagraph">
    <w:name w:val="List Paragraph"/>
    <w:basedOn w:val="Normal"/>
    <w:uiPriority w:val="34"/>
    <w:qFormat/>
    <w:rsid w:val="0011545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801607">
      <w:bodyDiv w:val="1"/>
      <w:marLeft w:val="0"/>
      <w:marRight w:val="0"/>
      <w:marTop w:val="0"/>
      <w:marBottom w:val="0"/>
      <w:divBdr>
        <w:top w:val="none" w:sz="0" w:space="0" w:color="auto"/>
        <w:left w:val="none" w:sz="0" w:space="0" w:color="auto"/>
        <w:bottom w:val="none" w:sz="0" w:space="0" w:color="auto"/>
        <w:right w:val="none" w:sz="0" w:space="0" w:color="auto"/>
      </w:divBdr>
    </w:div>
    <w:div w:id="1593737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498</TotalTime>
  <Pages>2</Pages>
  <Words>352</Words>
  <Characters>2012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Gotit Kumar</dc:creator>
  <cp:keywords/>
  <dc:description/>
  <cp:lastModifiedBy>Singh, Gotit Kumar</cp:lastModifiedBy>
  <cp:revision>13</cp:revision>
  <dcterms:created xsi:type="dcterms:W3CDTF">2017-02-19T22:31:00Z</dcterms:created>
  <dcterms:modified xsi:type="dcterms:W3CDTF">2017-02-20T12:52:00Z</dcterms:modified>
</cp:coreProperties>
</file>