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BF6" w:rsidRDefault="00807BF6" w:rsidP="00807BF6">
      <w:pPr>
        <w:spacing w:line="440" w:lineRule="atLeast"/>
        <w:jc w:val="center"/>
        <w:rPr>
          <w:rFonts w:eastAsia="华文中宋"/>
          <w:b/>
          <w:bCs/>
          <w:sz w:val="56"/>
          <w:szCs w:val="56"/>
        </w:rPr>
      </w:pPr>
      <w:r>
        <w:rPr>
          <w:rFonts w:eastAsia="华文中宋" w:hint="eastAsia"/>
          <w:b/>
          <w:bCs/>
          <w:noProof/>
          <w:sz w:val="56"/>
          <w:szCs w:val="56"/>
        </w:rPr>
        <w:drawing>
          <wp:anchor distT="0" distB="0" distL="114300" distR="114300" simplePos="0" relativeHeight="251663360" behindDoc="0" locked="0" layoutInCell="1" allowOverlap="1">
            <wp:simplePos x="0" y="0"/>
            <wp:positionH relativeFrom="column">
              <wp:posOffset>1600200</wp:posOffset>
            </wp:positionH>
            <wp:positionV relativeFrom="paragraph">
              <wp:posOffset>215900</wp:posOffset>
            </wp:positionV>
            <wp:extent cx="1828800" cy="672465"/>
            <wp:effectExtent l="19050" t="0" r="0" b="0"/>
            <wp:wrapThrough wrapText="bothSides">
              <wp:wrapPolygon edited="0">
                <wp:start x="-225" y="0"/>
                <wp:lineTo x="-225" y="20805"/>
                <wp:lineTo x="21600" y="20805"/>
                <wp:lineTo x="21600" y="0"/>
                <wp:lineTo x="-225" y="0"/>
              </wp:wrapPolygon>
            </wp:wrapThrough>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828800" cy="672465"/>
                    </a:xfrm>
                    <a:prstGeom prst="rect">
                      <a:avLst/>
                    </a:prstGeom>
                    <a:noFill/>
                  </pic:spPr>
                </pic:pic>
              </a:graphicData>
            </a:graphic>
          </wp:anchor>
        </w:drawing>
      </w:r>
    </w:p>
    <w:p w:rsidR="00807BF6" w:rsidRPr="00E96EF2" w:rsidRDefault="00807BF6" w:rsidP="00807BF6">
      <w:pPr>
        <w:spacing w:line="440" w:lineRule="atLeast"/>
        <w:jc w:val="center"/>
        <w:rPr>
          <w:rFonts w:eastAsia="华文中宋"/>
          <w:b/>
          <w:bCs/>
          <w:sz w:val="56"/>
          <w:szCs w:val="56"/>
        </w:rPr>
      </w:pPr>
      <w:r>
        <w:rPr>
          <w:rFonts w:eastAsia="华文中宋" w:hint="eastAsia"/>
          <w:b/>
          <w:bCs/>
          <w:sz w:val="56"/>
          <w:szCs w:val="56"/>
        </w:rPr>
        <w:t xml:space="preserve">     </w:t>
      </w:r>
    </w:p>
    <w:p w:rsidR="00807BF6" w:rsidRDefault="00807BF6" w:rsidP="00807BF6">
      <w:pPr>
        <w:spacing w:line="440" w:lineRule="atLeast"/>
        <w:jc w:val="center"/>
        <w:rPr>
          <w:rFonts w:eastAsia="华文中宋"/>
          <w:b/>
          <w:bCs/>
          <w:sz w:val="56"/>
          <w:szCs w:val="56"/>
        </w:rPr>
      </w:pPr>
    </w:p>
    <w:p w:rsidR="00807BF6" w:rsidRDefault="00807BF6" w:rsidP="00807BF6">
      <w:pPr>
        <w:spacing w:line="440" w:lineRule="atLeast"/>
        <w:jc w:val="center"/>
        <w:rPr>
          <w:rFonts w:eastAsia="华文中宋"/>
          <w:b/>
          <w:bCs/>
          <w:sz w:val="56"/>
          <w:szCs w:val="56"/>
        </w:rPr>
      </w:pPr>
    </w:p>
    <w:p w:rsidR="00807BF6" w:rsidRPr="00761DAD" w:rsidRDefault="00807BF6" w:rsidP="00807BF6">
      <w:pPr>
        <w:spacing w:line="440" w:lineRule="atLeast"/>
        <w:jc w:val="center"/>
        <w:rPr>
          <w:rFonts w:eastAsia="华文中宋"/>
          <w:b/>
          <w:bCs/>
          <w:sz w:val="56"/>
          <w:szCs w:val="56"/>
        </w:rPr>
      </w:pPr>
      <w:r w:rsidRPr="00761DAD">
        <w:rPr>
          <w:rFonts w:eastAsia="华文中宋" w:hint="eastAsia"/>
          <w:b/>
          <w:bCs/>
          <w:sz w:val="56"/>
          <w:szCs w:val="56"/>
        </w:rPr>
        <w:t>研究生“数理统计”课程课外作业</w:t>
      </w:r>
    </w:p>
    <w:p w:rsidR="00807BF6" w:rsidRDefault="00807BF6" w:rsidP="00807BF6">
      <w:pPr>
        <w:spacing w:line="440" w:lineRule="atLeast"/>
        <w:rPr>
          <w:sz w:val="24"/>
        </w:rPr>
      </w:pPr>
    </w:p>
    <w:p w:rsidR="00807BF6" w:rsidRDefault="00807BF6" w:rsidP="00807BF6">
      <w:pPr>
        <w:spacing w:line="440" w:lineRule="atLeast"/>
        <w:rPr>
          <w:sz w:val="24"/>
        </w:rPr>
      </w:pPr>
    </w:p>
    <w:p w:rsidR="00807BF6" w:rsidRDefault="00807BF6" w:rsidP="00807BF6">
      <w:pPr>
        <w:spacing w:line="440" w:lineRule="atLeast"/>
        <w:rPr>
          <w:sz w:val="24"/>
        </w:rPr>
      </w:pPr>
    </w:p>
    <w:p w:rsidR="00807BF6" w:rsidRDefault="00807BF6" w:rsidP="00807BF6">
      <w:pPr>
        <w:spacing w:line="440" w:lineRule="atLeast"/>
        <w:rPr>
          <w:sz w:val="24"/>
        </w:rPr>
      </w:pPr>
    </w:p>
    <w:p w:rsidR="00807BF6" w:rsidRDefault="00807BF6" w:rsidP="00807BF6">
      <w:pPr>
        <w:spacing w:line="440" w:lineRule="atLeast"/>
        <w:rPr>
          <w:sz w:val="24"/>
        </w:rPr>
      </w:pPr>
    </w:p>
    <w:p w:rsidR="00807BF6" w:rsidRDefault="00807BF6" w:rsidP="00807BF6">
      <w:pPr>
        <w:spacing w:line="440" w:lineRule="atLeast"/>
        <w:rPr>
          <w:sz w:val="24"/>
        </w:rPr>
      </w:pPr>
    </w:p>
    <w:p w:rsidR="00807BF6" w:rsidRDefault="00807BF6" w:rsidP="00807BF6">
      <w:pPr>
        <w:spacing w:line="440" w:lineRule="atLeast"/>
        <w:rPr>
          <w:sz w:val="24"/>
        </w:rPr>
      </w:pPr>
    </w:p>
    <w:p w:rsidR="00807BF6" w:rsidRDefault="00807BF6" w:rsidP="00807BF6">
      <w:pPr>
        <w:spacing w:line="440" w:lineRule="atLeast"/>
        <w:rPr>
          <w:sz w:val="24"/>
        </w:rPr>
      </w:pPr>
    </w:p>
    <w:p w:rsidR="00807BF6" w:rsidRPr="00761DAD" w:rsidRDefault="00807BF6" w:rsidP="00807BF6">
      <w:pPr>
        <w:spacing w:line="440" w:lineRule="atLeast"/>
        <w:rPr>
          <w:sz w:val="24"/>
        </w:rPr>
      </w:pPr>
    </w:p>
    <w:p w:rsidR="00807BF6" w:rsidRPr="00E96EF2" w:rsidRDefault="00807BF6" w:rsidP="00807BF6">
      <w:pPr>
        <w:spacing w:line="600" w:lineRule="atLeast"/>
        <w:ind w:firstLineChars="180" w:firstLine="542"/>
        <w:rPr>
          <w:b/>
          <w:sz w:val="30"/>
          <w:u w:val="single"/>
        </w:rPr>
      </w:pPr>
      <w:r w:rsidRPr="00E96EF2">
        <w:rPr>
          <w:rFonts w:hint="eastAsia"/>
          <w:b/>
          <w:sz w:val="30"/>
        </w:rPr>
        <w:t>姓</w:t>
      </w:r>
      <w:r w:rsidRPr="00E96EF2">
        <w:rPr>
          <w:rFonts w:hint="eastAsia"/>
          <w:b/>
          <w:sz w:val="30"/>
        </w:rPr>
        <w:t xml:space="preserve">  </w:t>
      </w:r>
      <w:r w:rsidRPr="00E96EF2">
        <w:rPr>
          <w:rFonts w:hint="eastAsia"/>
          <w:b/>
          <w:sz w:val="30"/>
        </w:rPr>
        <w:t>名：</w:t>
      </w:r>
      <w:r w:rsidR="00E25903">
        <w:rPr>
          <w:rFonts w:hint="eastAsia"/>
          <w:b/>
          <w:sz w:val="30"/>
          <w:u w:val="single"/>
        </w:rPr>
        <w:t xml:space="preserve">      </w:t>
      </w:r>
      <w:r w:rsidR="00E25903">
        <w:rPr>
          <w:rFonts w:hint="eastAsia"/>
          <w:b/>
          <w:sz w:val="30"/>
          <w:u w:val="single"/>
        </w:rPr>
        <w:t>余以明</w:t>
      </w:r>
      <w:r w:rsidRPr="00E96EF2">
        <w:rPr>
          <w:rFonts w:hint="eastAsia"/>
          <w:b/>
          <w:sz w:val="30"/>
          <w:u w:val="single"/>
        </w:rPr>
        <w:t xml:space="preserve">      </w:t>
      </w:r>
      <w:r w:rsidRPr="00E25903">
        <w:rPr>
          <w:b/>
          <w:sz w:val="30"/>
          <w:u w:val="single"/>
        </w:rPr>
        <w:t xml:space="preserve"> </w:t>
      </w:r>
      <w:r w:rsidRPr="00E96EF2">
        <w:rPr>
          <w:b/>
          <w:sz w:val="30"/>
        </w:rPr>
        <w:t xml:space="preserve"> </w:t>
      </w:r>
      <w:r w:rsidRPr="00E96EF2">
        <w:rPr>
          <w:rFonts w:hint="eastAsia"/>
          <w:b/>
          <w:sz w:val="30"/>
        </w:rPr>
        <w:t xml:space="preserve"> </w:t>
      </w:r>
      <w:r w:rsidRPr="00E96EF2">
        <w:rPr>
          <w:rFonts w:hint="eastAsia"/>
          <w:b/>
          <w:sz w:val="30"/>
        </w:rPr>
        <w:t>学</w:t>
      </w:r>
      <w:r w:rsidRPr="00E96EF2">
        <w:rPr>
          <w:rFonts w:hint="eastAsia"/>
          <w:b/>
          <w:sz w:val="30"/>
        </w:rPr>
        <w:t xml:space="preserve">  </w:t>
      </w:r>
      <w:r w:rsidRPr="00E96EF2">
        <w:rPr>
          <w:rFonts w:hint="eastAsia"/>
          <w:b/>
          <w:sz w:val="30"/>
        </w:rPr>
        <w:t>号：</w:t>
      </w:r>
      <w:r w:rsidR="00E25903">
        <w:rPr>
          <w:rFonts w:hint="eastAsia"/>
          <w:b/>
          <w:sz w:val="30"/>
          <w:u w:val="single"/>
        </w:rPr>
        <w:t xml:space="preserve">  20110902087</w:t>
      </w:r>
      <w:r>
        <w:rPr>
          <w:rFonts w:hint="eastAsia"/>
          <w:b/>
          <w:sz w:val="30"/>
          <w:u w:val="single"/>
        </w:rPr>
        <w:t xml:space="preserve">  </w:t>
      </w:r>
      <w:r w:rsidRPr="00E96EF2">
        <w:rPr>
          <w:rFonts w:hint="eastAsia"/>
          <w:b/>
          <w:sz w:val="30"/>
          <w:u w:val="single"/>
        </w:rPr>
        <w:t xml:space="preserve">           </w:t>
      </w:r>
    </w:p>
    <w:p w:rsidR="00807BF6" w:rsidRDefault="00807BF6" w:rsidP="00987C93">
      <w:pPr>
        <w:spacing w:before="120" w:afterLines="50" w:after="156" w:line="600" w:lineRule="atLeast"/>
        <w:ind w:firstLineChars="180" w:firstLine="542"/>
        <w:rPr>
          <w:b/>
          <w:sz w:val="30"/>
        </w:rPr>
      </w:pPr>
      <w:r w:rsidRPr="00761DAD">
        <w:rPr>
          <w:rFonts w:hint="eastAsia"/>
          <w:b/>
          <w:sz w:val="30"/>
        </w:rPr>
        <w:t>学</w:t>
      </w:r>
      <w:r w:rsidRPr="00761DAD">
        <w:rPr>
          <w:rFonts w:hint="eastAsia"/>
          <w:b/>
          <w:sz w:val="30"/>
        </w:rPr>
        <w:t xml:space="preserve">  </w:t>
      </w:r>
      <w:r w:rsidRPr="00761DAD">
        <w:rPr>
          <w:rFonts w:hint="eastAsia"/>
          <w:b/>
          <w:sz w:val="30"/>
        </w:rPr>
        <w:t>院：</w:t>
      </w:r>
      <w:r w:rsidR="00E25903">
        <w:rPr>
          <w:rFonts w:hint="eastAsia"/>
          <w:b/>
          <w:sz w:val="30"/>
          <w:u w:val="single"/>
        </w:rPr>
        <w:t xml:space="preserve">     </w:t>
      </w:r>
      <w:r w:rsidR="00E25903">
        <w:rPr>
          <w:rFonts w:hint="eastAsia"/>
          <w:b/>
          <w:sz w:val="30"/>
          <w:u w:val="single"/>
        </w:rPr>
        <w:t>材料学院</w:t>
      </w:r>
      <w:r w:rsidRPr="00E96EF2">
        <w:rPr>
          <w:rFonts w:hint="eastAsia"/>
          <w:b/>
          <w:sz w:val="30"/>
          <w:u w:val="single"/>
        </w:rPr>
        <w:t xml:space="preserve">     </w:t>
      </w:r>
      <w:r w:rsidR="00E25903">
        <w:rPr>
          <w:rFonts w:hint="eastAsia"/>
          <w:b/>
          <w:sz w:val="30"/>
          <w:u w:val="single"/>
        </w:rPr>
        <w:t xml:space="preserve"> </w:t>
      </w:r>
      <w:r w:rsidRPr="00E96EF2">
        <w:rPr>
          <w:rFonts w:hint="eastAsia"/>
          <w:b/>
          <w:sz w:val="30"/>
        </w:rPr>
        <w:t xml:space="preserve">  </w:t>
      </w:r>
      <w:r w:rsidRPr="00E96EF2">
        <w:rPr>
          <w:rFonts w:hint="eastAsia"/>
          <w:b/>
          <w:sz w:val="30"/>
        </w:rPr>
        <w:t>专</w:t>
      </w:r>
      <w:r w:rsidRPr="00E96EF2">
        <w:rPr>
          <w:rFonts w:hint="eastAsia"/>
          <w:b/>
          <w:sz w:val="30"/>
        </w:rPr>
        <w:t xml:space="preserve">  </w:t>
      </w:r>
      <w:r w:rsidRPr="00E96EF2">
        <w:rPr>
          <w:rFonts w:hint="eastAsia"/>
          <w:b/>
          <w:sz w:val="30"/>
        </w:rPr>
        <w:t>业：</w:t>
      </w:r>
      <w:r w:rsidRPr="00E96EF2">
        <w:rPr>
          <w:rFonts w:hint="eastAsia"/>
          <w:b/>
          <w:sz w:val="30"/>
          <w:u w:val="single"/>
        </w:rPr>
        <w:t xml:space="preserve">  </w:t>
      </w:r>
      <w:r w:rsidR="00E25903">
        <w:rPr>
          <w:rFonts w:hint="eastAsia"/>
          <w:b/>
          <w:sz w:val="30"/>
          <w:u w:val="single"/>
        </w:rPr>
        <w:t xml:space="preserve"> </w:t>
      </w:r>
      <w:r w:rsidR="00E25903">
        <w:rPr>
          <w:rFonts w:hint="eastAsia"/>
          <w:b/>
          <w:sz w:val="30"/>
          <w:u w:val="single"/>
        </w:rPr>
        <w:t>建筑材料</w:t>
      </w:r>
      <w:r w:rsidRPr="00E96EF2">
        <w:rPr>
          <w:rFonts w:hint="eastAsia"/>
          <w:b/>
          <w:sz w:val="30"/>
          <w:u w:val="single"/>
        </w:rPr>
        <w:t xml:space="preserve"> </w:t>
      </w:r>
      <w:r>
        <w:rPr>
          <w:rFonts w:hint="eastAsia"/>
          <w:b/>
          <w:sz w:val="30"/>
          <w:u w:val="single"/>
        </w:rPr>
        <w:t xml:space="preserve">  </w:t>
      </w:r>
      <w:r w:rsidRPr="00E96EF2">
        <w:rPr>
          <w:rFonts w:hint="eastAsia"/>
          <w:b/>
          <w:sz w:val="30"/>
          <w:u w:val="single"/>
        </w:rPr>
        <w:t xml:space="preserve">          </w:t>
      </w:r>
      <w:r>
        <w:rPr>
          <w:rFonts w:hint="eastAsia"/>
          <w:b/>
          <w:sz w:val="30"/>
          <w:u w:val="single"/>
        </w:rPr>
        <w:t xml:space="preserve"> </w:t>
      </w:r>
    </w:p>
    <w:p w:rsidR="00807BF6" w:rsidRDefault="00807BF6" w:rsidP="00987C93">
      <w:pPr>
        <w:spacing w:before="120" w:afterLines="50" w:after="156" w:line="600" w:lineRule="atLeast"/>
        <w:ind w:firstLineChars="180" w:firstLine="542"/>
        <w:rPr>
          <w:b/>
          <w:sz w:val="24"/>
        </w:rPr>
      </w:pPr>
      <w:r w:rsidRPr="00E96EF2">
        <w:rPr>
          <w:rFonts w:hint="eastAsia"/>
          <w:b/>
          <w:sz w:val="30"/>
        </w:rPr>
        <w:t>类</w:t>
      </w:r>
      <w:r w:rsidRPr="00E96EF2">
        <w:rPr>
          <w:rFonts w:hint="eastAsia"/>
          <w:b/>
          <w:sz w:val="30"/>
        </w:rPr>
        <w:t xml:space="preserve">  </w:t>
      </w:r>
      <w:r w:rsidRPr="00E96EF2">
        <w:rPr>
          <w:rFonts w:hint="eastAsia"/>
          <w:b/>
          <w:sz w:val="30"/>
        </w:rPr>
        <w:t>别：</w:t>
      </w:r>
      <w:r w:rsidRPr="00E96EF2">
        <w:rPr>
          <w:rFonts w:hint="eastAsia"/>
          <w:b/>
          <w:sz w:val="30"/>
          <w:u w:val="single"/>
        </w:rPr>
        <w:t xml:space="preserve"> </w:t>
      </w:r>
      <w:r w:rsidR="00E25903">
        <w:rPr>
          <w:rFonts w:hint="eastAsia"/>
          <w:b/>
          <w:sz w:val="30"/>
          <w:u w:val="single"/>
        </w:rPr>
        <w:t xml:space="preserve">     </w:t>
      </w:r>
      <w:r w:rsidRPr="00E96EF2">
        <w:rPr>
          <w:rFonts w:hint="eastAsia"/>
          <w:b/>
          <w:sz w:val="30"/>
          <w:u w:val="single"/>
        </w:rPr>
        <w:t xml:space="preserve"> </w:t>
      </w:r>
      <w:r w:rsidR="00E25903">
        <w:rPr>
          <w:rFonts w:hint="eastAsia"/>
          <w:b/>
          <w:sz w:val="30"/>
          <w:u w:val="single"/>
        </w:rPr>
        <w:t>B</w:t>
      </w:r>
      <w:r w:rsidR="00E25903">
        <w:rPr>
          <w:rFonts w:hint="eastAsia"/>
          <w:b/>
          <w:sz w:val="30"/>
          <w:u w:val="single"/>
        </w:rPr>
        <w:t>类</w:t>
      </w:r>
      <w:r w:rsidRPr="00E96EF2">
        <w:rPr>
          <w:rFonts w:hint="eastAsia"/>
          <w:b/>
          <w:sz w:val="30"/>
          <w:u w:val="single"/>
        </w:rPr>
        <w:t xml:space="preserve">   </w:t>
      </w:r>
      <w:r w:rsidR="00E25903">
        <w:rPr>
          <w:rFonts w:hint="eastAsia"/>
          <w:b/>
          <w:sz w:val="30"/>
          <w:u w:val="single"/>
        </w:rPr>
        <w:t xml:space="preserve">   </w:t>
      </w:r>
      <w:r>
        <w:rPr>
          <w:rFonts w:hint="eastAsia"/>
          <w:b/>
          <w:sz w:val="30"/>
          <w:u w:val="single"/>
        </w:rPr>
        <w:t xml:space="preserve"> </w:t>
      </w:r>
      <w:r w:rsidRPr="00E25903">
        <w:rPr>
          <w:rFonts w:hint="eastAsia"/>
          <w:b/>
          <w:sz w:val="30"/>
          <w:u w:val="single"/>
        </w:rPr>
        <w:t xml:space="preserve">  </w:t>
      </w:r>
      <w:r w:rsidR="00E25903">
        <w:rPr>
          <w:rFonts w:hint="eastAsia"/>
          <w:b/>
          <w:sz w:val="30"/>
        </w:rPr>
        <w:t xml:space="preserve"> </w:t>
      </w:r>
      <w:r w:rsidRPr="00E96EF2">
        <w:rPr>
          <w:rFonts w:hint="eastAsia"/>
          <w:b/>
          <w:sz w:val="30"/>
        </w:rPr>
        <w:t>上课时间：</w:t>
      </w:r>
      <w:r w:rsidRPr="00E96EF2">
        <w:rPr>
          <w:rFonts w:hint="eastAsia"/>
          <w:b/>
          <w:sz w:val="30"/>
          <w:u w:val="single"/>
        </w:rPr>
        <w:t xml:space="preserve">    </w:t>
      </w:r>
      <w:r w:rsidR="00E25903">
        <w:rPr>
          <w:rFonts w:hint="eastAsia"/>
          <w:b/>
          <w:sz w:val="30"/>
          <w:u w:val="single"/>
        </w:rPr>
        <w:t>6-13</w:t>
      </w:r>
      <w:r w:rsidR="00E25903">
        <w:rPr>
          <w:rFonts w:hint="eastAsia"/>
          <w:b/>
          <w:sz w:val="30"/>
          <w:u w:val="single"/>
        </w:rPr>
        <w:t>周</w:t>
      </w:r>
      <w:r w:rsidR="00E25903">
        <w:rPr>
          <w:rFonts w:hint="eastAsia"/>
          <w:b/>
          <w:sz w:val="30"/>
          <w:u w:val="single"/>
        </w:rPr>
        <w:t xml:space="preserve"> </w:t>
      </w:r>
      <w:r w:rsidRPr="00E96EF2">
        <w:rPr>
          <w:rFonts w:hint="eastAsia"/>
          <w:b/>
          <w:sz w:val="30"/>
          <w:u w:val="single"/>
        </w:rPr>
        <w:t xml:space="preserve"> </w:t>
      </w:r>
      <w:r w:rsidR="00E25903">
        <w:rPr>
          <w:rFonts w:hint="eastAsia"/>
          <w:b/>
          <w:sz w:val="30"/>
          <w:u w:val="single"/>
        </w:rPr>
        <w:t xml:space="preserve">  </w:t>
      </w:r>
      <w:r>
        <w:rPr>
          <w:rFonts w:hint="eastAsia"/>
          <w:b/>
          <w:sz w:val="30"/>
          <w:u w:val="single"/>
        </w:rPr>
        <w:t xml:space="preserve">         </w:t>
      </w:r>
      <w:r w:rsidRPr="00E96EF2">
        <w:rPr>
          <w:rFonts w:hint="eastAsia"/>
          <w:b/>
          <w:sz w:val="24"/>
        </w:rPr>
        <w:t xml:space="preserve"> </w:t>
      </w:r>
    </w:p>
    <w:p w:rsidR="00807BF6" w:rsidRDefault="00807BF6" w:rsidP="00807BF6">
      <w:pPr>
        <w:spacing w:line="440" w:lineRule="atLeast"/>
        <w:ind w:firstLineChars="200" w:firstLine="602"/>
        <w:rPr>
          <w:b/>
          <w:sz w:val="30"/>
        </w:rPr>
      </w:pPr>
    </w:p>
    <w:p w:rsidR="00807BF6" w:rsidRDefault="00807BF6" w:rsidP="00807BF6">
      <w:pPr>
        <w:spacing w:line="440" w:lineRule="atLeast"/>
        <w:ind w:firstLineChars="200" w:firstLine="602"/>
        <w:rPr>
          <w:b/>
          <w:sz w:val="30"/>
        </w:rPr>
      </w:pPr>
    </w:p>
    <w:p w:rsidR="00807BF6" w:rsidRDefault="00807BF6" w:rsidP="00807BF6">
      <w:pPr>
        <w:spacing w:line="440" w:lineRule="atLeast"/>
        <w:ind w:firstLineChars="200" w:firstLine="602"/>
        <w:rPr>
          <w:b/>
          <w:sz w:val="30"/>
        </w:rPr>
      </w:pPr>
    </w:p>
    <w:p w:rsidR="00807BF6" w:rsidRDefault="00807BF6" w:rsidP="00807BF6">
      <w:pPr>
        <w:spacing w:line="440" w:lineRule="atLeast"/>
        <w:ind w:firstLineChars="200" w:firstLine="602"/>
        <w:rPr>
          <w:b/>
          <w:sz w:val="30"/>
        </w:rPr>
      </w:pPr>
    </w:p>
    <w:p w:rsidR="00807BF6" w:rsidRPr="00215979" w:rsidRDefault="00807BF6" w:rsidP="00807BF6">
      <w:pPr>
        <w:spacing w:line="440" w:lineRule="atLeast"/>
        <w:ind w:firstLineChars="200" w:firstLine="602"/>
        <w:rPr>
          <w:b/>
          <w:sz w:val="30"/>
        </w:rPr>
      </w:pPr>
      <w:r>
        <w:rPr>
          <w:rFonts w:hint="eastAsia"/>
          <w:b/>
          <w:sz w:val="30"/>
        </w:rPr>
        <w:t>成</w:t>
      </w:r>
      <w:r>
        <w:rPr>
          <w:rFonts w:hint="eastAsia"/>
          <w:b/>
          <w:sz w:val="30"/>
        </w:rPr>
        <w:t xml:space="preserve">  </w:t>
      </w:r>
      <w:r>
        <w:rPr>
          <w:rFonts w:hint="eastAsia"/>
          <w:b/>
          <w:sz w:val="30"/>
        </w:rPr>
        <w:t>绩：</w:t>
      </w:r>
      <w:r w:rsidRPr="00E96EF2">
        <w:rPr>
          <w:rFonts w:hint="eastAsia"/>
          <w:b/>
          <w:sz w:val="30"/>
          <w:u w:val="single"/>
        </w:rPr>
        <w:t xml:space="preserve">   </w:t>
      </w:r>
      <w:r>
        <w:rPr>
          <w:rFonts w:hint="eastAsia"/>
          <w:b/>
          <w:sz w:val="30"/>
          <w:u w:val="single"/>
        </w:rPr>
        <w:t xml:space="preserve">  </w:t>
      </w:r>
      <w:r w:rsidRPr="00E96EF2">
        <w:rPr>
          <w:rFonts w:hint="eastAsia"/>
          <w:b/>
          <w:sz w:val="30"/>
          <w:u w:val="single"/>
        </w:rPr>
        <w:t xml:space="preserve">          </w:t>
      </w:r>
      <w:r>
        <w:rPr>
          <w:rFonts w:hint="eastAsia"/>
          <w:b/>
          <w:sz w:val="30"/>
          <w:u w:val="single"/>
        </w:rPr>
        <w:t xml:space="preserve">                         </w:t>
      </w:r>
    </w:p>
    <w:p w:rsidR="00807BF6" w:rsidRDefault="00807BF6" w:rsidP="00987C93">
      <w:pPr>
        <w:adjustRightInd w:val="0"/>
        <w:snapToGrid w:val="0"/>
        <w:spacing w:beforeLines="100" w:before="312" w:afterLines="100" w:after="312" w:line="480" w:lineRule="exact"/>
        <w:jc w:val="center"/>
        <w:rPr>
          <w:rFonts w:ascii="黑体" w:eastAsia="黑体" w:hAnsi="黑体" w:cs="宋体"/>
          <w:kern w:val="0"/>
          <w:sz w:val="36"/>
          <w:szCs w:val="36"/>
        </w:rPr>
      </w:pPr>
    </w:p>
    <w:p w:rsidR="00E25903" w:rsidRDefault="00D3553C" w:rsidP="00987C93">
      <w:pPr>
        <w:adjustRightInd w:val="0"/>
        <w:snapToGrid w:val="0"/>
        <w:spacing w:beforeLines="100" w:before="312" w:afterLines="100" w:after="312" w:line="480" w:lineRule="exact"/>
        <w:jc w:val="center"/>
        <w:rPr>
          <w:rFonts w:ascii="黑体" w:eastAsia="黑体" w:hAnsi="黑体" w:cs="宋体"/>
          <w:kern w:val="0"/>
          <w:sz w:val="36"/>
          <w:szCs w:val="36"/>
        </w:rPr>
      </w:pPr>
      <w:r>
        <w:rPr>
          <w:rFonts w:ascii="黑体" w:eastAsia="黑体" w:hAnsi="黑体" w:cs="宋体" w:hint="eastAsia"/>
          <w:kern w:val="0"/>
          <w:sz w:val="36"/>
          <w:szCs w:val="36"/>
        </w:rPr>
        <w:t>高强混凝土回弹值与抗压强度的</w:t>
      </w:r>
    </w:p>
    <w:p w:rsidR="00D3553C" w:rsidRDefault="00E25903" w:rsidP="00987C93">
      <w:pPr>
        <w:adjustRightInd w:val="0"/>
        <w:snapToGrid w:val="0"/>
        <w:spacing w:beforeLines="100" w:before="312" w:afterLines="100" w:after="312" w:line="480" w:lineRule="exact"/>
        <w:jc w:val="center"/>
        <w:rPr>
          <w:rFonts w:ascii="黑体" w:eastAsia="黑体" w:hAnsi="黑体" w:cs="宋体"/>
          <w:kern w:val="0"/>
          <w:sz w:val="36"/>
          <w:szCs w:val="36"/>
        </w:rPr>
      </w:pPr>
      <w:r>
        <w:rPr>
          <w:rFonts w:ascii="黑体" w:eastAsia="黑体" w:hAnsi="黑体" w:cs="宋体" w:hint="eastAsia"/>
          <w:kern w:val="0"/>
          <w:sz w:val="36"/>
          <w:szCs w:val="36"/>
        </w:rPr>
        <w:t>一元非线性</w:t>
      </w:r>
      <w:r w:rsidR="00D3553C" w:rsidRPr="00526E87">
        <w:rPr>
          <w:rFonts w:ascii="黑体" w:eastAsia="黑体" w:hAnsi="黑体" w:hint="eastAsia"/>
          <w:sz w:val="36"/>
          <w:szCs w:val="36"/>
        </w:rPr>
        <w:t>回归</w:t>
      </w:r>
      <w:r w:rsidR="00D3553C">
        <w:rPr>
          <w:rFonts w:ascii="黑体" w:eastAsia="黑体" w:hAnsi="黑体" w:cs="宋体" w:hint="eastAsia"/>
          <w:kern w:val="0"/>
          <w:sz w:val="36"/>
          <w:szCs w:val="36"/>
        </w:rPr>
        <w:t>分析</w:t>
      </w:r>
    </w:p>
    <w:p w:rsidR="00D3553C" w:rsidRDefault="00D3553C" w:rsidP="00D3553C">
      <w:pPr>
        <w:spacing w:line="360" w:lineRule="auto"/>
        <w:rPr>
          <w:rFonts w:ascii="宋体" w:hAnsi="宋体"/>
          <w:sz w:val="24"/>
        </w:rPr>
      </w:pPr>
      <w:r w:rsidRPr="00442A41">
        <w:rPr>
          <w:rFonts w:eastAsia="黑体"/>
          <w:b/>
          <w:kern w:val="0"/>
          <w:sz w:val="28"/>
          <w:szCs w:val="28"/>
        </w:rPr>
        <w:t>摘要：</w:t>
      </w:r>
      <w:r w:rsidRPr="00F14323">
        <w:rPr>
          <w:rFonts w:ascii="宋体" w:hAnsi="宋体" w:hint="eastAsia"/>
          <w:sz w:val="24"/>
        </w:rPr>
        <w:t>随着现代工程建设的发展，C50以上高强混凝土的使用越来越广泛，利用重庆地区特有的原材料配置高强混凝土符合“低碳”、“绿色”社会发展的要求。</w:t>
      </w:r>
      <w:r>
        <w:rPr>
          <w:rFonts w:ascii="宋体" w:hAnsi="宋体" w:hint="eastAsia"/>
          <w:sz w:val="24"/>
        </w:rPr>
        <w:t>由于</w:t>
      </w:r>
      <w:r w:rsidRPr="00F14323">
        <w:rPr>
          <w:rFonts w:ascii="宋体" w:hAnsi="宋体" w:hint="eastAsia"/>
          <w:sz w:val="24"/>
        </w:rPr>
        <w:t>在实际工程中对重庆地区采用高强混土建设的工程进行无损检测时，用</w:t>
      </w:r>
      <w:r>
        <w:rPr>
          <w:rFonts w:ascii="宋体" w:hAnsi="宋体" w:hint="eastAsia"/>
          <w:sz w:val="24"/>
        </w:rPr>
        <w:t>重型</w:t>
      </w:r>
      <w:r w:rsidRPr="00F14323">
        <w:rPr>
          <w:rFonts w:ascii="宋体" w:hAnsi="宋体" w:hint="eastAsia"/>
          <w:sz w:val="24"/>
        </w:rPr>
        <w:t>回弹仪测得的回弹值，采用一般的国家标准来推测该分部工程混凝土的实际强度时，其推测值与混凝土的实际值之间偏差难免较大，为使检测结果更精确，更好的应用于工程检测，</w:t>
      </w:r>
      <w:r>
        <w:rPr>
          <w:rFonts w:ascii="宋体" w:hAnsi="宋体" w:hint="eastAsia"/>
          <w:sz w:val="24"/>
        </w:rPr>
        <w:t>本人做了一些初步的研究。</w:t>
      </w:r>
      <w:r w:rsidRPr="00F14323">
        <w:rPr>
          <w:rFonts w:ascii="宋体" w:hAnsi="宋体" w:hint="eastAsia"/>
          <w:sz w:val="24"/>
        </w:rPr>
        <w:t>通过对试验室配制的C50-C</w:t>
      </w:r>
      <w:r w:rsidR="00D33D20">
        <w:rPr>
          <w:rFonts w:ascii="宋体" w:hAnsi="宋体" w:hint="eastAsia"/>
          <w:sz w:val="24"/>
        </w:rPr>
        <w:t>80</w:t>
      </w:r>
      <w:r w:rsidRPr="00F14323">
        <w:rPr>
          <w:rFonts w:ascii="宋体" w:hAnsi="宋体" w:hint="eastAsia"/>
          <w:sz w:val="24"/>
        </w:rPr>
        <w:t>的混凝土先进行回弹</w:t>
      </w:r>
      <w:r>
        <w:rPr>
          <w:rFonts w:ascii="宋体" w:hAnsi="宋体" w:hint="eastAsia"/>
          <w:sz w:val="24"/>
        </w:rPr>
        <w:t>检测</w:t>
      </w:r>
      <w:r w:rsidRPr="00F14323">
        <w:rPr>
          <w:rFonts w:ascii="宋体" w:hAnsi="宋体" w:hint="eastAsia"/>
          <w:sz w:val="24"/>
        </w:rPr>
        <w:t>，然后再进行抗压强度检测</w:t>
      </w:r>
      <w:r>
        <w:rPr>
          <w:rFonts w:ascii="宋体" w:hAnsi="宋体" w:hint="eastAsia"/>
          <w:sz w:val="24"/>
        </w:rPr>
        <w:t>试验</w:t>
      </w:r>
      <w:r w:rsidRPr="00F14323">
        <w:rPr>
          <w:rFonts w:ascii="宋体" w:hAnsi="宋体" w:hint="eastAsia"/>
          <w:sz w:val="24"/>
        </w:rPr>
        <w:t>，并运用excel软件对回弹值与抗压强度值进行分析处理从而建立高强混凝土回弹值与抗压强度关系曲线，并对模型进行了显著性检验，最终得出</w:t>
      </w:r>
      <w:r>
        <w:rPr>
          <w:rFonts w:ascii="宋体" w:hAnsi="宋体" w:hint="eastAsia"/>
          <w:sz w:val="24"/>
        </w:rPr>
        <w:t>合理</w:t>
      </w:r>
      <w:r w:rsidRPr="00F14323">
        <w:rPr>
          <w:rFonts w:ascii="宋体" w:hAnsi="宋体" w:hint="eastAsia"/>
          <w:sz w:val="24"/>
        </w:rPr>
        <w:t>的</w:t>
      </w:r>
      <w:r>
        <w:rPr>
          <w:rFonts w:ascii="宋体" w:hAnsi="宋体" w:hint="eastAsia"/>
          <w:sz w:val="24"/>
        </w:rPr>
        <w:t>回归曲线，指导工程建设。</w:t>
      </w:r>
    </w:p>
    <w:p w:rsidR="00D3553C" w:rsidRPr="00605FAB" w:rsidRDefault="00D3553C" w:rsidP="00D3553C">
      <w:pPr>
        <w:spacing w:line="480" w:lineRule="auto"/>
        <w:rPr>
          <w:rFonts w:eastAsia="黑体"/>
          <w:b/>
          <w:kern w:val="0"/>
          <w:sz w:val="28"/>
          <w:szCs w:val="28"/>
        </w:rPr>
      </w:pPr>
    </w:p>
    <w:p w:rsidR="00D3553C" w:rsidRDefault="00D3553C" w:rsidP="00D3553C">
      <w:pPr>
        <w:autoSpaceDE w:val="0"/>
        <w:autoSpaceDN w:val="0"/>
        <w:adjustRightInd w:val="0"/>
        <w:spacing w:line="360" w:lineRule="auto"/>
        <w:jc w:val="left"/>
        <w:rPr>
          <w:rFonts w:hAnsi="宋体"/>
          <w:b/>
          <w:kern w:val="0"/>
          <w:sz w:val="24"/>
        </w:rPr>
      </w:pPr>
      <w:r w:rsidRPr="00605FAB">
        <w:rPr>
          <w:rFonts w:hAnsi="宋体"/>
          <w:b/>
          <w:kern w:val="0"/>
          <w:sz w:val="24"/>
        </w:rPr>
        <w:t>一、问题提出，问题分析。</w:t>
      </w:r>
    </w:p>
    <w:p w:rsidR="00D3553C" w:rsidRDefault="00D3553C" w:rsidP="00987C93">
      <w:pPr>
        <w:autoSpaceDE w:val="0"/>
        <w:autoSpaceDN w:val="0"/>
        <w:adjustRightInd w:val="0"/>
        <w:spacing w:afterLines="50" w:after="156" w:line="360" w:lineRule="auto"/>
        <w:ind w:firstLineChars="200" w:firstLine="480"/>
        <w:outlineLvl w:val="0"/>
        <w:rPr>
          <w:sz w:val="24"/>
        </w:rPr>
      </w:pPr>
      <w:r>
        <w:rPr>
          <w:rFonts w:hAnsi="宋体" w:hint="eastAsia"/>
          <w:kern w:val="0"/>
          <w:sz w:val="24"/>
        </w:rPr>
        <w:t>由于不同操作人员使用重型回弹仪对混凝土试块进行回弹时得到的回弹值不同，</w:t>
      </w:r>
      <w:proofErr w:type="gramStart"/>
      <w:r>
        <w:rPr>
          <w:rFonts w:hAnsi="宋体" w:hint="eastAsia"/>
          <w:kern w:val="0"/>
          <w:sz w:val="24"/>
        </w:rPr>
        <w:t>且试块</w:t>
      </w:r>
      <w:proofErr w:type="gramEnd"/>
      <w:r>
        <w:rPr>
          <w:rFonts w:hAnsi="宋体" w:hint="eastAsia"/>
          <w:kern w:val="0"/>
          <w:sz w:val="24"/>
        </w:rPr>
        <w:t>不同时使用回弹仪进行回弹时得到的结果亦波动较大，为了减少误差，我们在混凝土成型及试验检测时严格按照操作规范成型</w:t>
      </w:r>
      <w:smartTag w:uri="urn:schemas-microsoft-com:office:smarttags" w:element="chmetcnv">
        <w:smartTagPr>
          <w:attr w:name="UnitName" w:val="mm"/>
          <w:attr w:name="SourceValue" w:val="150"/>
          <w:attr w:name="HasSpace" w:val="False"/>
          <w:attr w:name="Negative" w:val="False"/>
          <w:attr w:name="NumberType" w:val="1"/>
          <w:attr w:name="TCSC" w:val="0"/>
        </w:smartTagPr>
        <w:r w:rsidRPr="000F5E2C">
          <w:rPr>
            <w:rFonts w:ascii="宋体" w:hAnsi="宋体" w:hint="eastAsia"/>
            <w:sz w:val="24"/>
          </w:rPr>
          <w:t>150mm</w:t>
        </w:r>
      </w:smartTag>
      <w:r w:rsidRPr="000F5E2C">
        <w:rPr>
          <w:rFonts w:ascii="宋体" w:hAnsi="宋体" w:hint="eastAsia"/>
          <w:sz w:val="24"/>
        </w:rPr>
        <w:t>×</w:t>
      </w:r>
      <w:smartTag w:uri="urn:schemas-microsoft-com:office:smarttags" w:element="chmetcnv">
        <w:smartTagPr>
          <w:attr w:name="UnitName" w:val="mm"/>
          <w:attr w:name="SourceValue" w:val="150"/>
          <w:attr w:name="HasSpace" w:val="False"/>
          <w:attr w:name="Negative" w:val="False"/>
          <w:attr w:name="NumberType" w:val="1"/>
          <w:attr w:name="TCSC" w:val="0"/>
        </w:smartTagPr>
        <w:r w:rsidRPr="000F5E2C">
          <w:rPr>
            <w:rFonts w:ascii="宋体" w:hAnsi="宋体" w:hint="eastAsia"/>
            <w:sz w:val="24"/>
          </w:rPr>
          <w:t>150mm</w:t>
        </w:r>
      </w:smartTag>
      <w:r w:rsidRPr="000F5E2C">
        <w:rPr>
          <w:rFonts w:ascii="宋体" w:hAnsi="宋体" w:hint="eastAsia"/>
          <w:sz w:val="24"/>
        </w:rPr>
        <w:t>×</w:t>
      </w:r>
      <w:smartTag w:uri="urn:schemas-microsoft-com:office:smarttags" w:element="chmetcnv">
        <w:smartTagPr>
          <w:attr w:name="UnitName" w:val="mm"/>
          <w:attr w:name="SourceValue" w:val="150"/>
          <w:attr w:name="HasSpace" w:val="False"/>
          <w:attr w:name="Negative" w:val="False"/>
          <w:attr w:name="NumberType" w:val="1"/>
          <w:attr w:name="TCSC" w:val="0"/>
        </w:smartTagPr>
        <w:r w:rsidRPr="000F5E2C">
          <w:rPr>
            <w:rFonts w:ascii="宋体" w:hAnsi="宋体" w:hint="eastAsia"/>
            <w:sz w:val="24"/>
          </w:rPr>
          <w:t>150mm</w:t>
        </w:r>
      </w:smartTag>
      <w:r>
        <w:rPr>
          <w:rFonts w:ascii="宋体" w:hAnsi="宋体" w:hint="eastAsia"/>
          <w:sz w:val="24"/>
        </w:rPr>
        <w:t>的标准试块，且由专人进行回弹及抗压试验检测。在试验过程中，我们对28d、60d龄期的混凝土试块</w:t>
      </w:r>
      <w:r w:rsidRPr="00900B20">
        <w:rPr>
          <w:rFonts w:hint="eastAsia"/>
          <w:sz w:val="24"/>
        </w:rPr>
        <w:t>使用</w:t>
      </w:r>
      <w:r w:rsidRPr="00900B20">
        <w:rPr>
          <w:sz w:val="24"/>
        </w:rPr>
        <w:t>GHT450</w:t>
      </w:r>
      <w:r w:rsidRPr="00900B20">
        <w:rPr>
          <w:rFonts w:hint="eastAsia"/>
          <w:sz w:val="24"/>
        </w:rPr>
        <w:t>回弹仪对</w:t>
      </w:r>
      <w:r>
        <w:rPr>
          <w:rFonts w:hint="eastAsia"/>
          <w:sz w:val="24"/>
        </w:rPr>
        <w:t>C50</w:t>
      </w:r>
      <w:r>
        <w:rPr>
          <w:rFonts w:hint="eastAsia"/>
          <w:sz w:val="24"/>
        </w:rPr>
        <w:t>、</w:t>
      </w:r>
      <w:r>
        <w:rPr>
          <w:rFonts w:hint="eastAsia"/>
          <w:sz w:val="24"/>
        </w:rPr>
        <w:t>C60</w:t>
      </w:r>
      <w:r>
        <w:rPr>
          <w:rFonts w:hint="eastAsia"/>
          <w:sz w:val="24"/>
        </w:rPr>
        <w:t>、</w:t>
      </w:r>
      <w:r>
        <w:rPr>
          <w:rFonts w:hint="eastAsia"/>
          <w:sz w:val="24"/>
        </w:rPr>
        <w:t>C70</w:t>
      </w:r>
      <w:r>
        <w:rPr>
          <w:rFonts w:hint="eastAsia"/>
          <w:sz w:val="24"/>
        </w:rPr>
        <w:t>、</w:t>
      </w:r>
      <w:r>
        <w:rPr>
          <w:rFonts w:hint="eastAsia"/>
          <w:sz w:val="24"/>
        </w:rPr>
        <w:t>C80</w:t>
      </w:r>
      <w:r>
        <w:rPr>
          <w:rFonts w:hint="eastAsia"/>
          <w:sz w:val="24"/>
        </w:rPr>
        <w:t>的</w:t>
      </w:r>
      <w:r w:rsidRPr="00900B20">
        <w:rPr>
          <w:rFonts w:hint="eastAsia"/>
          <w:sz w:val="24"/>
        </w:rPr>
        <w:t>试块一对侧面做回弹测试，测试完后，以侧面为受压面完成试块抗压强度测试</w:t>
      </w:r>
      <w:r>
        <w:rPr>
          <w:rFonts w:hint="eastAsia"/>
          <w:sz w:val="24"/>
        </w:rPr>
        <w:t>，得到同一试块的回弹值与抗压强度值。</w:t>
      </w:r>
    </w:p>
    <w:p w:rsidR="00D3553C" w:rsidRDefault="00D3553C" w:rsidP="00987C93">
      <w:pPr>
        <w:autoSpaceDE w:val="0"/>
        <w:autoSpaceDN w:val="0"/>
        <w:adjustRightInd w:val="0"/>
        <w:spacing w:afterLines="50" w:after="156" w:line="360" w:lineRule="auto"/>
        <w:ind w:firstLineChars="200" w:firstLine="480"/>
        <w:outlineLvl w:val="0"/>
        <w:rPr>
          <w:rFonts w:hAnsi="宋体"/>
          <w:kern w:val="0"/>
          <w:sz w:val="24"/>
        </w:rPr>
      </w:pPr>
      <w:r w:rsidRPr="009C3372">
        <w:rPr>
          <w:rFonts w:hAnsi="宋体" w:hint="eastAsia"/>
          <w:kern w:val="0"/>
          <w:sz w:val="24"/>
        </w:rPr>
        <w:t>将达到一定龄期的试块放在压力机上预压</w:t>
      </w:r>
      <w:r w:rsidRPr="009C3372">
        <w:rPr>
          <w:rFonts w:hAnsi="宋体" w:hint="eastAsia"/>
          <w:kern w:val="0"/>
          <w:sz w:val="24"/>
        </w:rPr>
        <w:t>80KN</w:t>
      </w:r>
      <w:r w:rsidRPr="009C3372">
        <w:rPr>
          <w:rFonts w:hAnsi="宋体" w:hint="eastAsia"/>
          <w:kern w:val="0"/>
          <w:sz w:val="24"/>
        </w:rPr>
        <w:t>固定</w:t>
      </w:r>
      <w:r w:rsidRPr="009C3372">
        <w:rPr>
          <w:rFonts w:hAnsi="宋体" w:hint="eastAsia"/>
          <w:kern w:val="0"/>
          <w:sz w:val="24"/>
        </w:rPr>
        <w:t>,</w:t>
      </w:r>
      <w:r w:rsidRPr="009C3372">
        <w:rPr>
          <w:rFonts w:hAnsi="宋体" w:hint="eastAsia"/>
          <w:kern w:val="0"/>
          <w:sz w:val="24"/>
        </w:rPr>
        <w:t>每个侧面测</w:t>
      </w:r>
      <w:r w:rsidRPr="009C3372">
        <w:rPr>
          <w:rFonts w:hAnsi="宋体" w:hint="eastAsia"/>
          <w:kern w:val="0"/>
          <w:sz w:val="24"/>
        </w:rPr>
        <w:t>8</w:t>
      </w:r>
      <w:r w:rsidRPr="009C3372">
        <w:rPr>
          <w:rFonts w:hAnsi="宋体" w:hint="eastAsia"/>
          <w:kern w:val="0"/>
          <w:sz w:val="24"/>
        </w:rPr>
        <w:t>点回弹值，</w:t>
      </w:r>
      <w:r w:rsidRPr="009C3372">
        <w:rPr>
          <w:rFonts w:hAnsi="宋体" w:hint="eastAsia"/>
          <w:kern w:val="0"/>
          <w:sz w:val="24"/>
        </w:rPr>
        <w:t>1</w:t>
      </w:r>
      <w:r w:rsidRPr="009C3372">
        <w:rPr>
          <w:rFonts w:hAnsi="宋体" w:hint="eastAsia"/>
          <w:kern w:val="0"/>
          <w:sz w:val="24"/>
        </w:rPr>
        <w:t>对侧面共测</w:t>
      </w:r>
      <w:r w:rsidRPr="009C3372">
        <w:rPr>
          <w:rFonts w:hAnsi="宋体" w:hint="eastAsia"/>
          <w:kern w:val="0"/>
          <w:sz w:val="24"/>
        </w:rPr>
        <w:t>16</w:t>
      </w:r>
      <w:r w:rsidRPr="009C3372">
        <w:rPr>
          <w:rFonts w:hAnsi="宋体" w:hint="eastAsia"/>
          <w:kern w:val="0"/>
          <w:sz w:val="24"/>
        </w:rPr>
        <w:t>个点的回弹值，去掉</w:t>
      </w:r>
      <w:r w:rsidRPr="009C3372">
        <w:rPr>
          <w:rFonts w:hAnsi="宋体" w:hint="eastAsia"/>
          <w:kern w:val="0"/>
          <w:sz w:val="24"/>
        </w:rPr>
        <w:t>3</w:t>
      </w:r>
      <w:r w:rsidRPr="009C3372">
        <w:rPr>
          <w:rFonts w:hAnsi="宋体" w:hint="eastAsia"/>
          <w:kern w:val="0"/>
          <w:sz w:val="24"/>
        </w:rPr>
        <w:t>个最大值</w:t>
      </w:r>
      <w:r w:rsidRPr="009C3372">
        <w:rPr>
          <w:rFonts w:hAnsi="宋体" w:hint="eastAsia"/>
          <w:kern w:val="0"/>
          <w:sz w:val="24"/>
        </w:rPr>
        <w:t>3</w:t>
      </w:r>
      <w:r w:rsidRPr="009C3372">
        <w:rPr>
          <w:rFonts w:hAnsi="宋体" w:hint="eastAsia"/>
          <w:kern w:val="0"/>
          <w:sz w:val="24"/>
        </w:rPr>
        <w:t>个最小值，取剩余</w:t>
      </w:r>
      <w:r w:rsidRPr="009C3372">
        <w:rPr>
          <w:rFonts w:hAnsi="宋体" w:hint="eastAsia"/>
          <w:kern w:val="0"/>
          <w:sz w:val="24"/>
        </w:rPr>
        <w:t>10</w:t>
      </w:r>
      <w:r w:rsidRPr="009C3372">
        <w:rPr>
          <w:rFonts w:hAnsi="宋体" w:hint="eastAsia"/>
          <w:kern w:val="0"/>
          <w:sz w:val="24"/>
        </w:rPr>
        <w:t>个值的平均值做为该次回弹试验的回弹值。在试验过程中应连续均匀地加荷，加荷速度为</w:t>
      </w:r>
      <w:r w:rsidRPr="009C3372">
        <w:rPr>
          <w:rFonts w:hAnsi="宋体" w:hint="eastAsia"/>
          <w:kern w:val="0"/>
          <w:sz w:val="24"/>
        </w:rPr>
        <w:t>0.8~1.0MPa/s</w:t>
      </w:r>
      <w:r w:rsidRPr="009C3372">
        <w:rPr>
          <w:rFonts w:hAnsi="宋体" w:hint="eastAsia"/>
          <w:kern w:val="0"/>
          <w:sz w:val="24"/>
        </w:rPr>
        <w:t>，当试件接近破坏开始急剧变形时，应停止调整试验机油门，直至破坏。记录破坏载荷</w:t>
      </w:r>
      <w:r w:rsidRPr="009C3372">
        <w:rPr>
          <w:rFonts w:hAnsi="宋体" w:hint="eastAsia"/>
          <w:kern w:val="0"/>
          <w:sz w:val="24"/>
        </w:rPr>
        <w:t>F</w:t>
      </w:r>
      <w:r w:rsidRPr="009C3372">
        <w:rPr>
          <w:rFonts w:hAnsi="宋体" w:hint="eastAsia"/>
          <w:kern w:val="0"/>
          <w:sz w:val="24"/>
        </w:rPr>
        <w:t>，根据公式</w:t>
      </w:r>
      <w:r w:rsidRPr="009C3372">
        <w:rPr>
          <w:rFonts w:hAnsi="宋体" w:hint="eastAsia"/>
          <w:kern w:val="0"/>
          <w:sz w:val="24"/>
        </w:rPr>
        <w:t>f=F/A</w:t>
      </w:r>
      <w:r w:rsidRPr="009C3372">
        <w:rPr>
          <w:rFonts w:hAnsi="宋体" w:hint="eastAsia"/>
          <w:kern w:val="0"/>
          <w:sz w:val="24"/>
        </w:rPr>
        <w:t>得出立方体抗压强度值，精确至</w:t>
      </w:r>
      <w:r w:rsidRPr="009C3372">
        <w:rPr>
          <w:rFonts w:hAnsi="宋体" w:hint="eastAsia"/>
          <w:kern w:val="0"/>
          <w:sz w:val="24"/>
        </w:rPr>
        <w:t>0.1MPa</w:t>
      </w:r>
      <w:r w:rsidRPr="009C3372">
        <w:rPr>
          <w:rFonts w:hAnsi="宋体" w:hint="eastAsia"/>
          <w:kern w:val="0"/>
          <w:sz w:val="24"/>
        </w:rPr>
        <w:t>。</w:t>
      </w:r>
    </w:p>
    <w:p w:rsidR="00D3553C" w:rsidRDefault="00D3553C" w:rsidP="00D3553C">
      <w:pPr>
        <w:autoSpaceDE w:val="0"/>
        <w:autoSpaceDN w:val="0"/>
        <w:adjustRightInd w:val="0"/>
        <w:spacing w:line="360" w:lineRule="auto"/>
        <w:jc w:val="left"/>
        <w:rPr>
          <w:rFonts w:hAnsi="宋体"/>
          <w:b/>
          <w:kern w:val="0"/>
          <w:sz w:val="24"/>
        </w:rPr>
      </w:pPr>
      <w:r w:rsidRPr="00076DE5">
        <w:rPr>
          <w:rFonts w:hAnsi="宋体"/>
          <w:b/>
          <w:kern w:val="0"/>
          <w:sz w:val="24"/>
        </w:rPr>
        <w:lastRenderedPageBreak/>
        <w:t>二、数据描述</w:t>
      </w:r>
    </w:p>
    <w:p w:rsidR="00D3553C" w:rsidRPr="00687706" w:rsidRDefault="00D3553C" w:rsidP="00687706">
      <w:pPr>
        <w:pStyle w:val="a5"/>
        <w:jc w:val="center"/>
        <w:rPr>
          <w:rFonts w:ascii="宋体" w:eastAsia="宋体" w:hAnsi="宋体"/>
          <w:sz w:val="21"/>
          <w:szCs w:val="21"/>
        </w:rPr>
      </w:pPr>
      <w:r w:rsidRPr="00687706">
        <w:rPr>
          <w:rFonts w:ascii="宋体" w:eastAsia="宋体" w:hAnsi="宋体" w:hint="eastAsia"/>
          <w:sz w:val="21"/>
          <w:szCs w:val="21"/>
        </w:rPr>
        <w:t>表2.1回弹值与抗压强度值数据表</w:t>
      </w:r>
    </w:p>
    <w:tbl>
      <w:tblPr>
        <w:tblStyle w:val="a6"/>
        <w:tblW w:w="5035" w:type="pct"/>
        <w:tblLook w:val="01E0" w:firstRow="1" w:lastRow="1" w:firstColumn="1" w:lastColumn="1" w:noHBand="0" w:noVBand="0"/>
      </w:tblPr>
      <w:tblGrid>
        <w:gridCol w:w="1436"/>
        <w:gridCol w:w="3572"/>
        <w:gridCol w:w="3574"/>
      </w:tblGrid>
      <w:tr w:rsidR="00D3553C" w:rsidTr="00FC059C">
        <w:trPr>
          <w:trHeight w:hRule="exact" w:val="507"/>
        </w:trPr>
        <w:tc>
          <w:tcPr>
            <w:tcW w:w="837" w:type="pct"/>
            <w:vAlign w:val="center"/>
          </w:tcPr>
          <w:p w:rsidR="00D3553C" w:rsidRDefault="00D3553C" w:rsidP="00FC059C">
            <w:pPr>
              <w:ind w:firstLineChars="50" w:firstLine="120"/>
              <w:jc w:val="center"/>
              <w:rPr>
                <w:rFonts w:ascii="宋体" w:hAnsi="宋体"/>
                <w:sz w:val="24"/>
              </w:rPr>
            </w:pPr>
            <w:r>
              <w:rPr>
                <w:rFonts w:ascii="宋体" w:hAnsi="宋体" w:hint="eastAsia"/>
                <w:sz w:val="24"/>
              </w:rPr>
              <w:t>试块</w:t>
            </w:r>
          </w:p>
        </w:tc>
        <w:tc>
          <w:tcPr>
            <w:tcW w:w="2081" w:type="pct"/>
            <w:vAlign w:val="center"/>
          </w:tcPr>
          <w:p w:rsidR="00D3553C" w:rsidRDefault="00D3553C" w:rsidP="0058545E">
            <w:pPr>
              <w:ind w:firstLineChars="50" w:firstLine="105"/>
              <w:jc w:val="center"/>
              <w:rPr>
                <w:rFonts w:ascii="宋体" w:hAnsi="宋体"/>
                <w:sz w:val="24"/>
              </w:rPr>
            </w:pPr>
            <w:r w:rsidRPr="0058545E">
              <w:rPr>
                <w:sz w:val="21"/>
                <w:szCs w:val="21"/>
              </w:rPr>
              <w:t>GHT450</w:t>
            </w:r>
            <w:r>
              <w:rPr>
                <w:rFonts w:ascii="宋体" w:hAnsi="宋体" w:hint="eastAsia"/>
                <w:sz w:val="24"/>
              </w:rPr>
              <w:t>型</w:t>
            </w:r>
            <w:r w:rsidRPr="00A615BB">
              <w:rPr>
                <w:rFonts w:ascii="宋体" w:hAnsi="宋体" w:hint="eastAsia"/>
                <w:sz w:val="24"/>
              </w:rPr>
              <w:t>回弹值</w:t>
            </w:r>
          </w:p>
        </w:tc>
        <w:tc>
          <w:tcPr>
            <w:tcW w:w="2082" w:type="pct"/>
            <w:vAlign w:val="center"/>
          </w:tcPr>
          <w:p w:rsidR="00D3553C" w:rsidRDefault="00D3553C" w:rsidP="00FC059C">
            <w:pPr>
              <w:ind w:firstLineChars="50" w:firstLine="120"/>
              <w:jc w:val="center"/>
              <w:rPr>
                <w:rFonts w:ascii="宋体" w:hAnsi="宋体"/>
                <w:sz w:val="24"/>
              </w:rPr>
            </w:pPr>
            <w:r>
              <w:rPr>
                <w:rFonts w:ascii="宋体" w:hAnsi="宋体" w:hint="eastAsia"/>
                <w:sz w:val="24"/>
              </w:rPr>
              <w:t>抗压强度（</w:t>
            </w:r>
            <w:proofErr w:type="spellStart"/>
            <w:r w:rsidRPr="0058545E">
              <w:rPr>
                <w:rFonts w:eastAsia="方正舒体"/>
                <w:sz w:val="21"/>
                <w:szCs w:val="21"/>
              </w:rPr>
              <w:t>MPa</w:t>
            </w:r>
            <w:proofErr w:type="spellEnd"/>
            <w:r>
              <w:rPr>
                <w:rFonts w:ascii="宋体" w:hAnsi="宋体"/>
                <w:sz w:val="24"/>
              </w:rPr>
              <w:t>）</w:t>
            </w:r>
          </w:p>
        </w:tc>
      </w:tr>
      <w:tr w:rsidR="00D3553C" w:rsidTr="00FC059C">
        <w:trPr>
          <w:trHeight w:hRule="exact" w:val="507"/>
        </w:trPr>
        <w:tc>
          <w:tcPr>
            <w:tcW w:w="837" w:type="pct"/>
            <w:vAlign w:val="center"/>
          </w:tcPr>
          <w:p w:rsidR="00D3553C" w:rsidRDefault="00D3553C" w:rsidP="00FC059C">
            <w:pPr>
              <w:pStyle w:val="a5"/>
              <w:ind w:firstLineChars="0" w:firstLine="0"/>
              <w:jc w:val="center"/>
              <w:rPr>
                <w:rFonts w:ascii="宋体" w:eastAsia="宋体" w:hAnsi="宋体"/>
                <w:sz w:val="24"/>
                <w:szCs w:val="24"/>
              </w:rPr>
            </w:pPr>
            <w:r>
              <w:rPr>
                <w:rFonts w:ascii="宋体" w:eastAsia="宋体" w:hAnsi="宋体" w:hint="eastAsia"/>
                <w:sz w:val="24"/>
                <w:szCs w:val="24"/>
              </w:rPr>
              <w:t>1</w:t>
            </w:r>
          </w:p>
        </w:tc>
        <w:tc>
          <w:tcPr>
            <w:tcW w:w="2081"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55.1</w:t>
            </w:r>
          </w:p>
        </w:tc>
        <w:tc>
          <w:tcPr>
            <w:tcW w:w="2082"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66.5</w:t>
            </w:r>
          </w:p>
        </w:tc>
      </w:tr>
      <w:tr w:rsidR="00D3553C" w:rsidTr="00FC059C">
        <w:trPr>
          <w:trHeight w:hRule="exact" w:val="507"/>
        </w:trPr>
        <w:tc>
          <w:tcPr>
            <w:tcW w:w="837" w:type="pct"/>
            <w:vAlign w:val="center"/>
          </w:tcPr>
          <w:p w:rsidR="00D3553C" w:rsidRDefault="00D3553C" w:rsidP="00FC059C">
            <w:pPr>
              <w:pStyle w:val="a5"/>
              <w:ind w:firstLineChars="0" w:firstLine="0"/>
              <w:jc w:val="center"/>
              <w:rPr>
                <w:rFonts w:ascii="宋体" w:eastAsia="宋体" w:hAnsi="宋体"/>
                <w:sz w:val="24"/>
                <w:szCs w:val="24"/>
              </w:rPr>
            </w:pPr>
            <w:r>
              <w:rPr>
                <w:rFonts w:ascii="宋体" w:eastAsia="宋体" w:hAnsi="宋体" w:hint="eastAsia"/>
                <w:sz w:val="24"/>
                <w:szCs w:val="24"/>
              </w:rPr>
              <w:t>2</w:t>
            </w:r>
          </w:p>
        </w:tc>
        <w:tc>
          <w:tcPr>
            <w:tcW w:w="2081"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50</w:t>
            </w:r>
            <w:r>
              <w:rPr>
                <w:rFonts w:ascii="宋体" w:hAnsi="宋体" w:hint="eastAsia"/>
                <w:sz w:val="24"/>
              </w:rPr>
              <w:t>.0</w:t>
            </w:r>
          </w:p>
        </w:tc>
        <w:tc>
          <w:tcPr>
            <w:tcW w:w="2082"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56.7</w:t>
            </w:r>
          </w:p>
        </w:tc>
      </w:tr>
      <w:tr w:rsidR="00D3553C" w:rsidTr="00FC059C">
        <w:trPr>
          <w:trHeight w:hRule="exact" w:val="507"/>
        </w:trPr>
        <w:tc>
          <w:tcPr>
            <w:tcW w:w="837" w:type="pct"/>
            <w:vAlign w:val="center"/>
          </w:tcPr>
          <w:p w:rsidR="00D3553C" w:rsidRDefault="00D3553C" w:rsidP="00FC059C">
            <w:pPr>
              <w:pStyle w:val="a5"/>
              <w:ind w:firstLineChars="0" w:firstLine="0"/>
              <w:jc w:val="center"/>
              <w:rPr>
                <w:rFonts w:ascii="宋体" w:eastAsia="宋体" w:hAnsi="宋体"/>
                <w:sz w:val="24"/>
                <w:szCs w:val="24"/>
              </w:rPr>
            </w:pPr>
            <w:r>
              <w:rPr>
                <w:rFonts w:ascii="宋体" w:eastAsia="宋体" w:hAnsi="宋体" w:hint="eastAsia"/>
                <w:sz w:val="24"/>
                <w:szCs w:val="24"/>
              </w:rPr>
              <w:t>3</w:t>
            </w:r>
          </w:p>
        </w:tc>
        <w:tc>
          <w:tcPr>
            <w:tcW w:w="2081"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53.4</w:t>
            </w:r>
          </w:p>
        </w:tc>
        <w:tc>
          <w:tcPr>
            <w:tcW w:w="2082"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59.8</w:t>
            </w:r>
          </w:p>
        </w:tc>
      </w:tr>
      <w:tr w:rsidR="00D3553C" w:rsidTr="00FC059C">
        <w:trPr>
          <w:trHeight w:hRule="exact" w:val="507"/>
        </w:trPr>
        <w:tc>
          <w:tcPr>
            <w:tcW w:w="837" w:type="pct"/>
            <w:vAlign w:val="center"/>
          </w:tcPr>
          <w:p w:rsidR="00D3553C" w:rsidRDefault="00D3553C" w:rsidP="00FC059C">
            <w:pPr>
              <w:pStyle w:val="a5"/>
              <w:ind w:firstLineChars="0" w:firstLine="0"/>
              <w:jc w:val="center"/>
              <w:rPr>
                <w:rFonts w:ascii="宋体" w:eastAsia="宋体" w:hAnsi="宋体"/>
                <w:sz w:val="24"/>
                <w:szCs w:val="24"/>
              </w:rPr>
            </w:pPr>
            <w:r>
              <w:rPr>
                <w:rFonts w:ascii="宋体" w:eastAsia="宋体" w:hAnsi="宋体" w:hint="eastAsia"/>
                <w:sz w:val="24"/>
                <w:szCs w:val="24"/>
              </w:rPr>
              <w:t>4</w:t>
            </w:r>
          </w:p>
        </w:tc>
        <w:tc>
          <w:tcPr>
            <w:tcW w:w="2081"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60.9</w:t>
            </w:r>
          </w:p>
        </w:tc>
        <w:tc>
          <w:tcPr>
            <w:tcW w:w="2082"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70.1</w:t>
            </w:r>
          </w:p>
        </w:tc>
      </w:tr>
      <w:tr w:rsidR="00D3553C" w:rsidTr="00FC059C">
        <w:trPr>
          <w:trHeight w:hRule="exact" w:val="507"/>
        </w:trPr>
        <w:tc>
          <w:tcPr>
            <w:tcW w:w="837" w:type="pct"/>
            <w:vAlign w:val="center"/>
          </w:tcPr>
          <w:p w:rsidR="00D3553C" w:rsidRDefault="00D3553C" w:rsidP="00FC059C">
            <w:pPr>
              <w:pStyle w:val="a5"/>
              <w:ind w:firstLineChars="0" w:firstLine="0"/>
              <w:jc w:val="center"/>
              <w:rPr>
                <w:rFonts w:ascii="宋体" w:eastAsia="宋体" w:hAnsi="宋体"/>
                <w:sz w:val="24"/>
                <w:szCs w:val="24"/>
              </w:rPr>
            </w:pPr>
            <w:r>
              <w:rPr>
                <w:rFonts w:ascii="宋体" w:eastAsia="宋体" w:hAnsi="宋体" w:hint="eastAsia"/>
                <w:sz w:val="24"/>
                <w:szCs w:val="24"/>
              </w:rPr>
              <w:t>5</w:t>
            </w:r>
          </w:p>
        </w:tc>
        <w:tc>
          <w:tcPr>
            <w:tcW w:w="2081"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62.3</w:t>
            </w:r>
          </w:p>
        </w:tc>
        <w:tc>
          <w:tcPr>
            <w:tcW w:w="2082"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71.7</w:t>
            </w:r>
          </w:p>
        </w:tc>
      </w:tr>
      <w:tr w:rsidR="00D3553C" w:rsidTr="00FC059C">
        <w:trPr>
          <w:trHeight w:hRule="exact" w:val="507"/>
        </w:trPr>
        <w:tc>
          <w:tcPr>
            <w:tcW w:w="837" w:type="pct"/>
            <w:vAlign w:val="center"/>
          </w:tcPr>
          <w:p w:rsidR="00D3553C" w:rsidRDefault="00D3553C" w:rsidP="00FC059C">
            <w:pPr>
              <w:pStyle w:val="a5"/>
              <w:ind w:firstLineChars="0" w:firstLine="0"/>
              <w:jc w:val="center"/>
              <w:rPr>
                <w:rFonts w:ascii="宋体" w:eastAsia="宋体" w:hAnsi="宋体"/>
                <w:sz w:val="24"/>
                <w:szCs w:val="24"/>
              </w:rPr>
            </w:pPr>
            <w:r>
              <w:rPr>
                <w:rFonts w:ascii="宋体" w:eastAsia="宋体" w:hAnsi="宋体" w:hint="eastAsia"/>
                <w:sz w:val="24"/>
                <w:szCs w:val="24"/>
              </w:rPr>
              <w:t>6</w:t>
            </w:r>
          </w:p>
        </w:tc>
        <w:tc>
          <w:tcPr>
            <w:tcW w:w="2081"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63.5</w:t>
            </w:r>
          </w:p>
        </w:tc>
        <w:tc>
          <w:tcPr>
            <w:tcW w:w="2082"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73.6</w:t>
            </w:r>
          </w:p>
        </w:tc>
      </w:tr>
      <w:tr w:rsidR="00D3553C" w:rsidTr="00FC059C">
        <w:trPr>
          <w:trHeight w:hRule="exact" w:val="507"/>
        </w:trPr>
        <w:tc>
          <w:tcPr>
            <w:tcW w:w="837" w:type="pct"/>
            <w:vAlign w:val="center"/>
          </w:tcPr>
          <w:p w:rsidR="00D3553C" w:rsidRDefault="00D3553C" w:rsidP="00FC059C">
            <w:pPr>
              <w:pStyle w:val="a5"/>
              <w:ind w:firstLineChars="0" w:firstLine="0"/>
              <w:jc w:val="center"/>
              <w:rPr>
                <w:rFonts w:ascii="宋体" w:eastAsia="宋体" w:hAnsi="宋体"/>
                <w:sz w:val="24"/>
                <w:szCs w:val="24"/>
              </w:rPr>
            </w:pPr>
            <w:r>
              <w:rPr>
                <w:rFonts w:ascii="宋体" w:eastAsia="宋体" w:hAnsi="宋体" w:hint="eastAsia"/>
                <w:sz w:val="24"/>
                <w:szCs w:val="24"/>
              </w:rPr>
              <w:t>7</w:t>
            </w:r>
          </w:p>
        </w:tc>
        <w:tc>
          <w:tcPr>
            <w:tcW w:w="2081"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54.7</w:t>
            </w:r>
          </w:p>
        </w:tc>
        <w:tc>
          <w:tcPr>
            <w:tcW w:w="2082"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64.8</w:t>
            </w:r>
          </w:p>
        </w:tc>
      </w:tr>
      <w:tr w:rsidR="00D3553C" w:rsidTr="00FC059C">
        <w:trPr>
          <w:trHeight w:hRule="exact" w:val="507"/>
        </w:trPr>
        <w:tc>
          <w:tcPr>
            <w:tcW w:w="837" w:type="pct"/>
            <w:vAlign w:val="center"/>
          </w:tcPr>
          <w:p w:rsidR="00D3553C" w:rsidRDefault="00D3553C" w:rsidP="00FC059C">
            <w:pPr>
              <w:pStyle w:val="a5"/>
              <w:ind w:firstLineChars="0" w:firstLine="0"/>
              <w:jc w:val="center"/>
              <w:rPr>
                <w:rFonts w:ascii="宋体" w:eastAsia="宋体" w:hAnsi="宋体"/>
                <w:sz w:val="24"/>
                <w:szCs w:val="24"/>
              </w:rPr>
            </w:pPr>
            <w:r>
              <w:rPr>
                <w:rFonts w:ascii="宋体" w:eastAsia="宋体" w:hAnsi="宋体" w:hint="eastAsia"/>
                <w:sz w:val="24"/>
                <w:szCs w:val="24"/>
              </w:rPr>
              <w:t>8</w:t>
            </w:r>
          </w:p>
        </w:tc>
        <w:tc>
          <w:tcPr>
            <w:tcW w:w="2081"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58.1</w:t>
            </w:r>
          </w:p>
        </w:tc>
        <w:tc>
          <w:tcPr>
            <w:tcW w:w="2082"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67.1</w:t>
            </w:r>
          </w:p>
        </w:tc>
      </w:tr>
      <w:tr w:rsidR="00D3553C" w:rsidTr="00FC059C">
        <w:trPr>
          <w:trHeight w:hRule="exact" w:val="507"/>
        </w:trPr>
        <w:tc>
          <w:tcPr>
            <w:tcW w:w="837" w:type="pct"/>
            <w:vAlign w:val="center"/>
          </w:tcPr>
          <w:p w:rsidR="00D3553C" w:rsidRDefault="00D3553C" w:rsidP="00FC059C">
            <w:pPr>
              <w:pStyle w:val="a5"/>
              <w:ind w:firstLineChars="0" w:firstLine="0"/>
              <w:jc w:val="center"/>
              <w:rPr>
                <w:rFonts w:ascii="宋体" w:eastAsia="宋体" w:hAnsi="宋体"/>
                <w:sz w:val="24"/>
                <w:szCs w:val="24"/>
              </w:rPr>
            </w:pPr>
            <w:r>
              <w:rPr>
                <w:rFonts w:ascii="宋体" w:eastAsia="宋体" w:hAnsi="宋体" w:hint="eastAsia"/>
                <w:sz w:val="24"/>
                <w:szCs w:val="24"/>
              </w:rPr>
              <w:t>9</w:t>
            </w:r>
          </w:p>
        </w:tc>
        <w:tc>
          <w:tcPr>
            <w:tcW w:w="2081"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59.7</w:t>
            </w:r>
          </w:p>
        </w:tc>
        <w:tc>
          <w:tcPr>
            <w:tcW w:w="2082"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68.4</w:t>
            </w:r>
          </w:p>
        </w:tc>
      </w:tr>
      <w:tr w:rsidR="00D3553C" w:rsidTr="00FC059C">
        <w:trPr>
          <w:trHeight w:hRule="exact" w:val="507"/>
        </w:trPr>
        <w:tc>
          <w:tcPr>
            <w:tcW w:w="837" w:type="pct"/>
            <w:vAlign w:val="center"/>
          </w:tcPr>
          <w:p w:rsidR="00D3553C" w:rsidRDefault="00D3553C" w:rsidP="00FC059C">
            <w:pPr>
              <w:pStyle w:val="a5"/>
              <w:ind w:firstLineChars="0" w:firstLine="0"/>
              <w:jc w:val="center"/>
              <w:rPr>
                <w:rFonts w:ascii="宋体" w:eastAsia="宋体" w:hAnsi="宋体"/>
                <w:sz w:val="24"/>
                <w:szCs w:val="24"/>
              </w:rPr>
            </w:pPr>
            <w:r>
              <w:rPr>
                <w:rFonts w:ascii="宋体" w:eastAsia="宋体" w:hAnsi="宋体" w:hint="eastAsia"/>
                <w:sz w:val="24"/>
                <w:szCs w:val="24"/>
              </w:rPr>
              <w:t>10</w:t>
            </w:r>
          </w:p>
        </w:tc>
        <w:tc>
          <w:tcPr>
            <w:tcW w:w="2081"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72.3</w:t>
            </w:r>
          </w:p>
        </w:tc>
        <w:tc>
          <w:tcPr>
            <w:tcW w:w="2082"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77.9</w:t>
            </w:r>
          </w:p>
        </w:tc>
      </w:tr>
      <w:tr w:rsidR="00D3553C" w:rsidTr="00FC059C">
        <w:trPr>
          <w:trHeight w:hRule="exact" w:val="507"/>
        </w:trPr>
        <w:tc>
          <w:tcPr>
            <w:tcW w:w="837" w:type="pct"/>
            <w:tcBorders>
              <w:bottom w:val="single" w:sz="4" w:space="0" w:color="auto"/>
            </w:tcBorders>
            <w:vAlign w:val="center"/>
          </w:tcPr>
          <w:p w:rsidR="00D3553C" w:rsidRDefault="00D3553C" w:rsidP="00FC059C">
            <w:pPr>
              <w:pStyle w:val="a5"/>
              <w:ind w:firstLineChars="0" w:firstLine="0"/>
              <w:jc w:val="center"/>
              <w:rPr>
                <w:rFonts w:ascii="宋体" w:eastAsia="宋体" w:hAnsi="宋体"/>
                <w:sz w:val="24"/>
                <w:szCs w:val="24"/>
              </w:rPr>
            </w:pPr>
            <w:r>
              <w:rPr>
                <w:rFonts w:ascii="宋体" w:eastAsia="宋体" w:hAnsi="宋体" w:hint="eastAsia"/>
                <w:sz w:val="24"/>
                <w:szCs w:val="24"/>
              </w:rPr>
              <w:t>11</w:t>
            </w:r>
          </w:p>
        </w:tc>
        <w:tc>
          <w:tcPr>
            <w:tcW w:w="2081"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70.8</w:t>
            </w:r>
          </w:p>
        </w:tc>
        <w:tc>
          <w:tcPr>
            <w:tcW w:w="2082"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76.6</w:t>
            </w:r>
          </w:p>
        </w:tc>
      </w:tr>
      <w:tr w:rsidR="00D3553C" w:rsidTr="00FC059C">
        <w:trPr>
          <w:trHeight w:hRule="exact" w:val="507"/>
        </w:trPr>
        <w:tc>
          <w:tcPr>
            <w:tcW w:w="837" w:type="pct"/>
            <w:tcBorders>
              <w:top w:val="single" w:sz="4" w:space="0" w:color="auto"/>
            </w:tcBorders>
            <w:vAlign w:val="center"/>
          </w:tcPr>
          <w:p w:rsidR="00D3553C" w:rsidRDefault="00D3553C" w:rsidP="00FC059C">
            <w:pPr>
              <w:pStyle w:val="a5"/>
              <w:ind w:firstLineChars="0" w:firstLine="0"/>
              <w:jc w:val="center"/>
              <w:rPr>
                <w:rFonts w:ascii="宋体" w:eastAsia="宋体" w:hAnsi="宋体"/>
                <w:sz w:val="24"/>
                <w:szCs w:val="24"/>
              </w:rPr>
            </w:pPr>
            <w:r>
              <w:rPr>
                <w:rFonts w:ascii="宋体" w:eastAsia="宋体" w:hAnsi="宋体" w:hint="eastAsia"/>
                <w:sz w:val="24"/>
                <w:szCs w:val="24"/>
              </w:rPr>
              <w:t>12</w:t>
            </w:r>
          </w:p>
        </w:tc>
        <w:tc>
          <w:tcPr>
            <w:tcW w:w="2081"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69.5</w:t>
            </w:r>
          </w:p>
        </w:tc>
        <w:tc>
          <w:tcPr>
            <w:tcW w:w="2082"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74.6</w:t>
            </w:r>
          </w:p>
        </w:tc>
      </w:tr>
      <w:tr w:rsidR="00D3553C" w:rsidTr="00FC059C">
        <w:trPr>
          <w:trHeight w:hRule="exact" w:val="507"/>
        </w:trPr>
        <w:tc>
          <w:tcPr>
            <w:tcW w:w="837" w:type="pct"/>
            <w:vAlign w:val="center"/>
          </w:tcPr>
          <w:p w:rsidR="00D3553C" w:rsidRDefault="00D3553C" w:rsidP="00FC059C">
            <w:pPr>
              <w:pStyle w:val="a5"/>
              <w:ind w:firstLineChars="0" w:firstLine="0"/>
              <w:jc w:val="center"/>
              <w:rPr>
                <w:rFonts w:ascii="宋体" w:eastAsia="宋体" w:hAnsi="宋体"/>
                <w:sz w:val="24"/>
                <w:szCs w:val="24"/>
              </w:rPr>
            </w:pPr>
            <w:r>
              <w:rPr>
                <w:rFonts w:ascii="宋体" w:eastAsia="宋体" w:hAnsi="宋体" w:hint="eastAsia"/>
                <w:sz w:val="24"/>
                <w:szCs w:val="24"/>
              </w:rPr>
              <w:t>13</w:t>
            </w:r>
          </w:p>
        </w:tc>
        <w:tc>
          <w:tcPr>
            <w:tcW w:w="2081"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75.7</w:t>
            </w:r>
          </w:p>
        </w:tc>
        <w:tc>
          <w:tcPr>
            <w:tcW w:w="2082"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80.3</w:t>
            </w:r>
          </w:p>
        </w:tc>
      </w:tr>
      <w:tr w:rsidR="00D3553C" w:rsidTr="00FC059C">
        <w:trPr>
          <w:trHeight w:hRule="exact" w:val="507"/>
        </w:trPr>
        <w:tc>
          <w:tcPr>
            <w:tcW w:w="837" w:type="pct"/>
            <w:vAlign w:val="center"/>
          </w:tcPr>
          <w:p w:rsidR="00D3553C" w:rsidRDefault="00D3553C" w:rsidP="00FC059C">
            <w:pPr>
              <w:pStyle w:val="a5"/>
              <w:ind w:firstLineChars="0" w:firstLine="0"/>
              <w:jc w:val="center"/>
              <w:rPr>
                <w:rFonts w:ascii="宋体" w:eastAsia="宋体" w:hAnsi="宋体"/>
                <w:sz w:val="24"/>
                <w:szCs w:val="24"/>
              </w:rPr>
            </w:pPr>
            <w:r>
              <w:rPr>
                <w:rFonts w:ascii="宋体" w:eastAsia="宋体" w:hAnsi="宋体" w:hint="eastAsia"/>
                <w:sz w:val="24"/>
                <w:szCs w:val="24"/>
              </w:rPr>
              <w:t>14</w:t>
            </w:r>
          </w:p>
        </w:tc>
        <w:tc>
          <w:tcPr>
            <w:tcW w:w="2081"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77.5</w:t>
            </w:r>
          </w:p>
        </w:tc>
        <w:tc>
          <w:tcPr>
            <w:tcW w:w="2082"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83.9</w:t>
            </w:r>
          </w:p>
        </w:tc>
      </w:tr>
      <w:tr w:rsidR="00D3553C" w:rsidTr="00FC059C">
        <w:trPr>
          <w:trHeight w:hRule="exact" w:val="507"/>
        </w:trPr>
        <w:tc>
          <w:tcPr>
            <w:tcW w:w="837" w:type="pct"/>
            <w:vAlign w:val="center"/>
          </w:tcPr>
          <w:p w:rsidR="00D3553C" w:rsidRDefault="00D3553C" w:rsidP="00FC059C">
            <w:pPr>
              <w:pStyle w:val="a5"/>
              <w:ind w:firstLineChars="0" w:firstLine="0"/>
              <w:jc w:val="center"/>
              <w:rPr>
                <w:rFonts w:ascii="宋体" w:eastAsia="宋体" w:hAnsi="宋体"/>
                <w:sz w:val="24"/>
                <w:szCs w:val="24"/>
              </w:rPr>
            </w:pPr>
            <w:r>
              <w:rPr>
                <w:rFonts w:ascii="宋体" w:eastAsia="宋体" w:hAnsi="宋体" w:hint="eastAsia"/>
                <w:sz w:val="24"/>
                <w:szCs w:val="24"/>
              </w:rPr>
              <w:t>15</w:t>
            </w:r>
          </w:p>
        </w:tc>
        <w:tc>
          <w:tcPr>
            <w:tcW w:w="2081"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80.7</w:t>
            </w:r>
          </w:p>
        </w:tc>
        <w:tc>
          <w:tcPr>
            <w:tcW w:w="2082"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85.4</w:t>
            </w:r>
          </w:p>
        </w:tc>
      </w:tr>
      <w:tr w:rsidR="00D3553C" w:rsidTr="00FC059C">
        <w:trPr>
          <w:trHeight w:hRule="exact" w:val="507"/>
        </w:trPr>
        <w:tc>
          <w:tcPr>
            <w:tcW w:w="837" w:type="pct"/>
            <w:vAlign w:val="center"/>
          </w:tcPr>
          <w:p w:rsidR="00D3553C" w:rsidRDefault="00D3553C" w:rsidP="00FC059C">
            <w:pPr>
              <w:pStyle w:val="a5"/>
              <w:ind w:firstLineChars="0" w:firstLine="0"/>
              <w:jc w:val="center"/>
              <w:rPr>
                <w:rFonts w:ascii="宋体" w:eastAsia="宋体" w:hAnsi="宋体"/>
                <w:sz w:val="24"/>
                <w:szCs w:val="24"/>
              </w:rPr>
            </w:pPr>
            <w:r>
              <w:rPr>
                <w:rFonts w:ascii="宋体" w:eastAsia="宋体" w:hAnsi="宋体" w:hint="eastAsia"/>
                <w:sz w:val="24"/>
                <w:szCs w:val="24"/>
              </w:rPr>
              <w:t>16</w:t>
            </w:r>
          </w:p>
        </w:tc>
        <w:tc>
          <w:tcPr>
            <w:tcW w:w="2081"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84.5</w:t>
            </w:r>
          </w:p>
        </w:tc>
        <w:tc>
          <w:tcPr>
            <w:tcW w:w="2082"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89.5</w:t>
            </w:r>
          </w:p>
        </w:tc>
      </w:tr>
      <w:tr w:rsidR="00D3553C" w:rsidTr="00FC059C">
        <w:trPr>
          <w:trHeight w:hRule="exact" w:val="507"/>
        </w:trPr>
        <w:tc>
          <w:tcPr>
            <w:tcW w:w="837" w:type="pct"/>
            <w:vAlign w:val="center"/>
          </w:tcPr>
          <w:p w:rsidR="00D3553C" w:rsidRDefault="00D3553C" w:rsidP="00FC059C">
            <w:pPr>
              <w:pStyle w:val="a5"/>
              <w:ind w:firstLineChars="0" w:firstLine="0"/>
              <w:jc w:val="center"/>
              <w:rPr>
                <w:rFonts w:ascii="宋体" w:eastAsia="宋体" w:hAnsi="宋体"/>
                <w:sz w:val="24"/>
                <w:szCs w:val="24"/>
              </w:rPr>
            </w:pPr>
            <w:r>
              <w:rPr>
                <w:rFonts w:ascii="宋体" w:eastAsia="宋体" w:hAnsi="宋体" w:hint="eastAsia"/>
                <w:sz w:val="24"/>
                <w:szCs w:val="24"/>
              </w:rPr>
              <w:t>17</w:t>
            </w:r>
          </w:p>
        </w:tc>
        <w:tc>
          <w:tcPr>
            <w:tcW w:w="2081"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87.8</w:t>
            </w:r>
          </w:p>
        </w:tc>
        <w:tc>
          <w:tcPr>
            <w:tcW w:w="2082"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91.0</w:t>
            </w:r>
          </w:p>
        </w:tc>
      </w:tr>
      <w:tr w:rsidR="00D3553C" w:rsidTr="00FC059C">
        <w:trPr>
          <w:trHeight w:hRule="exact" w:val="507"/>
        </w:trPr>
        <w:tc>
          <w:tcPr>
            <w:tcW w:w="837" w:type="pct"/>
            <w:vAlign w:val="center"/>
          </w:tcPr>
          <w:p w:rsidR="00D3553C" w:rsidRDefault="00D3553C" w:rsidP="00FC059C">
            <w:pPr>
              <w:pStyle w:val="a5"/>
              <w:ind w:firstLineChars="0" w:firstLine="0"/>
              <w:jc w:val="center"/>
              <w:rPr>
                <w:rFonts w:ascii="宋体" w:eastAsia="宋体" w:hAnsi="宋体"/>
                <w:sz w:val="24"/>
                <w:szCs w:val="24"/>
              </w:rPr>
            </w:pPr>
            <w:r>
              <w:rPr>
                <w:rFonts w:ascii="宋体" w:eastAsia="宋体" w:hAnsi="宋体" w:hint="eastAsia"/>
                <w:sz w:val="24"/>
                <w:szCs w:val="24"/>
              </w:rPr>
              <w:t>18</w:t>
            </w:r>
          </w:p>
        </w:tc>
        <w:tc>
          <w:tcPr>
            <w:tcW w:w="2081"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90.5</w:t>
            </w:r>
          </w:p>
        </w:tc>
        <w:tc>
          <w:tcPr>
            <w:tcW w:w="2082" w:type="pct"/>
            <w:vAlign w:val="center"/>
          </w:tcPr>
          <w:p w:rsidR="00D3553C" w:rsidRPr="00C11A79" w:rsidRDefault="00D3553C" w:rsidP="00FC059C">
            <w:pPr>
              <w:jc w:val="center"/>
              <w:rPr>
                <w:rFonts w:ascii="宋体" w:hAnsi="宋体" w:cs="宋体"/>
                <w:sz w:val="24"/>
              </w:rPr>
            </w:pPr>
            <w:r w:rsidRPr="00C11A79">
              <w:rPr>
                <w:rFonts w:ascii="宋体" w:hAnsi="宋体" w:hint="eastAsia"/>
                <w:sz w:val="24"/>
              </w:rPr>
              <w:t>92.9</w:t>
            </w:r>
          </w:p>
        </w:tc>
      </w:tr>
    </w:tbl>
    <w:p w:rsidR="00D3553C" w:rsidRPr="002D6D70" w:rsidRDefault="00D3553C" w:rsidP="00D3553C">
      <w:pPr>
        <w:autoSpaceDE w:val="0"/>
        <w:autoSpaceDN w:val="0"/>
        <w:adjustRightInd w:val="0"/>
        <w:spacing w:line="480" w:lineRule="atLeast"/>
        <w:ind w:firstLineChars="200" w:firstLine="480"/>
        <w:rPr>
          <w:rFonts w:ascii="宋体" w:hAnsi="宋体"/>
          <w:sz w:val="24"/>
        </w:rPr>
      </w:pPr>
      <w:r w:rsidRPr="002D6D70">
        <w:rPr>
          <w:rFonts w:ascii="宋体" w:hAnsi="宋体" w:hint="eastAsia"/>
          <w:sz w:val="24"/>
        </w:rPr>
        <w:t>以上数据是</w:t>
      </w:r>
      <w:r>
        <w:rPr>
          <w:rFonts w:ascii="宋体" w:hAnsi="宋体" w:hint="eastAsia"/>
          <w:sz w:val="24"/>
        </w:rPr>
        <w:t>由本人与中交二航局二公司质量检测所的同事为编写重庆市</w:t>
      </w:r>
      <w:r w:rsidRPr="0077179A">
        <w:rPr>
          <w:rFonts w:ascii="宋体" w:hAnsi="宋体" w:hint="eastAsia"/>
          <w:sz w:val="24"/>
        </w:rPr>
        <w:t>地方标准《高强混凝土抗压强度检测技术规程》</w:t>
      </w:r>
      <w:r>
        <w:rPr>
          <w:rFonts w:ascii="宋体" w:hAnsi="宋体" w:cs="宋体" w:hint="eastAsia"/>
          <w:kern w:val="0"/>
          <w:sz w:val="24"/>
        </w:rPr>
        <w:t>提供相应的数据而进行的</w:t>
      </w:r>
      <w:r w:rsidRPr="0077179A">
        <w:rPr>
          <w:rFonts w:ascii="宋体" w:hAnsi="宋体" w:hint="eastAsia"/>
          <w:sz w:val="24"/>
        </w:rPr>
        <w:t>高性能混凝土回弹研究试验</w:t>
      </w:r>
      <w:r>
        <w:rPr>
          <w:rFonts w:ascii="宋体" w:hAnsi="宋体" w:hint="eastAsia"/>
          <w:sz w:val="24"/>
        </w:rPr>
        <w:t>所得</w:t>
      </w:r>
      <w:r w:rsidRPr="002D6D70">
        <w:rPr>
          <w:rFonts w:ascii="宋体" w:hAnsi="宋体" w:hint="eastAsia"/>
          <w:sz w:val="24"/>
        </w:rPr>
        <w:t>，</w:t>
      </w:r>
      <w:r>
        <w:rPr>
          <w:rFonts w:ascii="宋体" w:hAnsi="宋体" w:hint="eastAsia"/>
          <w:sz w:val="24"/>
        </w:rPr>
        <w:t>数据</w:t>
      </w:r>
      <w:r w:rsidRPr="002D6D70">
        <w:rPr>
          <w:rFonts w:ascii="宋体" w:hAnsi="宋体" w:hint="eastAsia"/>
          <w:sz w:val="24"/>
        </w:rPr>
        <w:t>真实可靠。</w:t>
      </w:r>
    </w:p>
    <w:p w:rsidR="00D3553C" w:rsidRPr="00076DE5" w:rsidRDefault="00D3553C" w:rsidP="00D3553C">
      <w:pPr>
        <w:autoSpaceDE w:val="0"/>
        <w:autoSpaceDN w:val="0"/>
        <w:adjustRightInd w:val="0"/>
        <w:spacing w:line="360" w:lineRule="auto"/>
        <w:jc w:val="left"/>
        <w:rPr>
          <w:rFonts w:hAnsi="宋体"/>
          <w:b/>
          <w:kern w:val="0"/>
          <w:sz w:val="24"/>
        </w:rPr>
      </w:pPr>
    </w:p>
    <w:p w:rsidR="00D3553C" w:rsidRDefault="00D3553C" w:rsidP="00D3553C">
      <w:pPr>
        <w:autoSpaceDE w:val="0"/>
        <w:autoSpaceDN w:val="0"/>
        <w:adjustRightInd w:val="0"/>
        <w:spacing w:line="360" w:lineRule="auto"/>
        <w:jc w:val="left"/>
        <w:rPr>
          <w:rFonts w:hAnsi="宋体"/>
          <w:b/>
          <w:kern w:val="0"/>
          <w:sz w:val="24"/>
        </w:rPr>
      </w:pPr>
      <w:r w:rsidRPr="00943D2D">
        <w:rPr>
          <w:rFonts w:hAnsi="宋体"/>
          <w:b/>
          <w:kern w:val="0"/>
          <w:sz w:val="24"/>
        </w:rPr>
        <w:t>三、模型建立：</w:t>
      </w:r>
    </w:p>
    <w:p w:rsidR="00D3553C" w:rsidRPr="005F5338" w:rsidRDefault="00D3553C" w:rsidP="00D3553C">
      <w:pPr>
        <w:autoSpaceDE w:val="0"/>
        <w:autoSpaceDN w:val="0"/>
        <w:adjustRightInd w:val="0"/>
        <w:spacing w:line="360" w:lineRule="auto"/>
        <w:jc w:val="left"/>
        <w:rPr>
          <w:kern w:val="0"/>
          <w:sz w:val="24"/>
        </w:rPr>
      </w:pPr>
      <w:r w:rsidRPr="005F5338">
        <w:rPr>
          <w:kern w:val="0"/>
          <w:sz w:val="24"/>
        </w:rPr>
        <w:t>3.1</w:t>
      </w:r>
      <w:r w:rsidRPr="005F5338">
        <w:rPr>
          <w:rFonts w:hint="eastAsia"/>
          <w:kern w:val="0"/>
          <w:sz w:val="24"/>
        </w:rPr>
        <w:t xml:space="preserve"> </w:t>
      </w:r>
      <w:r w:rsidRPr="005F5338">
        <w:rPr>
          <w:rFonts w:hint="eastAsia"/>
          <w:kern w:val="0"/>
          <w:sz w:val="24"/>
        </w:rPr>
        <w:t>提出假设条件，明确概念，引进参数</w:t>
      </w:r>
    </w:p>
    <w:p w:rsidR="00D3553C" w:rsidRPr="00D22A14" w:rsidRDefault="00D3553C" w:rsidP="00D3553C">
      <w:pPr>
        <w:autoSpaceDE w:val="0"/>
        <w:autoSpaceDN w:val="0"/>
        <w:adjustRightInd w:val="0"/>
        <w:spacing w:line="480" w:lineRule="exact"/>
        <w:ind w:firstLineChars="200" w:firstLine="480"/>
        <w:rPr>
          <w:rFonts w:ascii="宋体" w:hAnsi="宋体"/>
          <w:sz w:val="24"/>
        </w:rPr>
      </w:pPr>
      <w:r w:rsidRPr="00D22A14">
        <w:rPr>
          <w:rFonts w:ascii="宋体" w:hAnsi="宋体" w:hint="eastAsia"/>
          <w:sz w:val="24"/>
        </w:rPr>
        <w:t>回归函数</w:t>
      </w:r>
      <w:r w:rsidRPr="00A766F9">
        <w:rPr>
          <w:position w:val="-10"/>
        </w:rPr>
        <w:object w:dxaOrig="23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15.75pt" o:ole="">
            <v:imagedata r:id="rId9" o:title=""/>
          </v:shape>
          <o:OLEObject Type="Embed" ProgID="Equation.DSMT4" ShapeID="_x0000_i1025" DrawAspect="Content" ObjectID="_1448020371" r:id="rId10"/>
        </w:object>
      </w:r>
      <w:r w:rsidRPr="00D22A14">
        <w:rPr>
          <w:rFonts w:ascii="宋体" w:hAnsi="宋体" w:hint="eastAsia"/>
          <w:sz w:val="24"/>
        </w:rPr>
        <w:t>是线性函数的回归分析称为线性回归，当可</w:t>
      </w:r>
      <w:r w:rsidRPr="00D22A14">
        <w:rPr>
          <w:rFonts w:ascii="宋体" w:hAnsi="宋体" w:hint="eastAsia"/>
          <w:sz w:val="24"/>
        </w:rPr>
        <w:lastRenderedPageBreak/>
        <w:t>控制变量只有一个时，即回归函数为</w:t>
      </w:r>
      <w:r w:rsidRPr="00A766F9">
        <w:rPr>
          <w:position w:val="-12"/>
        </w:rPr>
        <w:object w:dxaOrig="1939" w:dyaOrig="360">
          <v:shape id="_x0000_i1026" type="#_x0000_t75" style="width:96.75pt;height:18pt" o:ole="">
            <v:imagedata r:id="rId11" o:title=""/>
          </v:shape>
          <o:OLEObject Type="Embed" ProgID="Equation.DSMT4" ShapeID="_x0000_i1026" DrawAspect="Content" ObjectID="_1448020372" r:id="rId12"/>
        </w:object>
      </w:r>
      <w:r w:rsidRPr="00D22A14">
        <w:rPr>
          <w:rFonts w:ascii="宋体" w:hAnsi="宋体" w:hint="eastAsia"/>
          <w:sz w:val="24"/>
        </w:rPr>
        <w:t>，则</w:t>
      </w:r>
    </w:p>
    <w:p w:rsidR="00D3553C" w:rsidRPr="00E53118" w:rsidRDefault="001152F5" w:rsidP="00D3553C">
      <w:pPr>
        <w:autoSpaceDE w:val="0"/>
        <w:autoSpaceDN w:val="0"/>
        <w:adjustRightInd w:val="0"/>
        <w:spacing w:line="360" w:lineRule="auto"/>
        <w:ind w:firstLineChars="150" w:firstLine="360"/>
        <w:jc w:val="left"/>
        <w:rPr>
          <w:sz w:val="24"/>
        </w:rPr>
      </w:pPr>
      <w:r>
        <w:rPr>
          <w:noProof/>
          <w:sz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27pt;margin-top:7.1pt;width:9pt;height:31.2pt;z-index:251660288" adj=",9762"/>
        </w:pict>
      </w:r>
      <w:r w:rsidR="00D3553C">
        <w:rPr>
          <w:rFonts w:hint="eastAsia"/>
          <w:sz w:val="24"/>
        </w:rPr>
        <w:t xml:space="preserve">  </w:t>
      </w:r>
      <w:r w:rsidR="00D3553C" w:rsidRPr="00E53118">
        <w:rPr>
          <w:rFonts w:hint="eastAsia"/>
          <w:sz w:val="24"/>
        </w:rPr>
        <w:t xml:space="preserve"> </w:t>
      </w:r>
      <w:r w:rsidR="00D3553C" w:rsidRPr="00E53118">
        <w:rPr>
          <w:position w:val="-30"/>
          <w:sz w:val="24"/>
        </w:rPr>
        <w:object w:dxaOrig="1579" w:dyaOrig="720">
          <v:shape id="_x0000_i1027" type="#_x0000_t75" style="width:78.75pt;height:36pt" o:ole="">
            <v:imagedata r:id="rId13" o:title=""/>
          </v:shape>
          <o:OLEObject Type="Embed" ProgID="Equation.DSMT4" ShapeID="_x0000_i1027" DrawAspect="Content" ObjectID="_1448020373" r:id="rId14"/>
        </w:object>
      </w:r>
    </w:p>
    <w:p w:rsidR="00D3553C" w:rsidRPr="00D22A14" w:rsidRDefault="00D3553C" w:rsidP="00D3553C">
      <w:pPr>
        <w:autoSpaceDE w:val="0"/>
        <w:autoSpaceDN w:val="0"/>
        <w:adjustRightInd w:val="0"/>
        <w:spacing w:line="480" w:lineRule="exact"/>
        <w:rPr>
          <w:rFonts w:ascii="宋体" w:hAnsi="宋体"/>
          <w:sz w:val="24"/>
        </w:rPr>
      </w:pPr>
      <w:r w:rsidRPr="00D22A14">
        <w:rPr>
          <w:rFonts w:ascii="宋体" w:hAnsi="宋体" w:hint="eastAsia"/>
          <w:sz w:val="24"/>
        </w:rPr>
        <w:t>称为一元线性回归模型，上式称为Y对x的一元线性回归方程或者一元线性回归直线，</w:t>
      </w:r>
      <w:r w:rsidRPr="00A766F9">
        <w:rPr>
          <w:position w:val="-12"/>
        </w:rPr>
        <w:object w:dxaOrig="300" w:dyaOrig="360">
          <v:shape id="_x0000_i1028" type="#_x0000_t75" style="width:15pt;height:18pt" o:ole="">
            <v:imagedata r:id="rId15" o:title=""/>
          </v:shape>
          <o:OLEObject Type="Embed" ProgID="Equation.DSMT4" ShapeID="_x0000_i1028" DrawAspect="Content" ObjectID="_1448020374" r:id="rId16"/>
        </w:object>
      </w:r>
      <w:r w:rsidRPr="00D22A14">
        <w:rPr>
          <w:rFonts w:ascii="宋体" w:hAnsi="宋体" w:hint="eastAsia"/>
          <w:sz w:val="24"/>
        </w:rPr>
        <w:t>、</w:t>
      </w:r>
      <w:r w:rsidRPr="00A766F9">
        <w:rPr>
          <w:position w:val="-12"/>
        </w:rPr>
        <w:object w:dxaOrig="260" w:dyaOrig="360">
          <v:shape id="_x0000_i1029" type="#_x0000_t75" style="width:12.75pt;height:18pt" o:ole="">
            <v:imagedata r:id="rId17" o:title=""/>
          </v:shape>
          <o:OLEObject Type="Embed" ProgID="Equation.DSMT4" ShapeID="_x0000_i1029" DrawAspect="Content" ObjectID="_1448020375" r:id="rId18"/>
        </w:object>
      </w:r>
      <w:r w:rsidRPr="00D22A14">
        <w:rPr>
          <w:rFonts w:ascii="宋体" w:hAnsi="宋体" w:hint="eastAsia"/>
          <w:sz w:val="24"/>
        </w:rPr>
        <w:t>称为回归系数，常数</w:t>
      </w:r>
      <w:r w:rsidRPr="00A766F9">
        <w:rPr>
          <w:position w:val="-12"/>
        </w:rPr>
        <w:object w:dxaOrig="300" w:dyaOrig="360">
          <v:shape id="_x0000_i1030" type="#_x0000_t75" style="width:15pt;height:18pt" o:ole="">
            <v:imagedata r:id="rId19" o:title=""/>
          </v:shape>
          <o:OLEObject Type="Embed" ProgID="Equation.DSMT4" ShapeID="_x0000_i1030" DrawAspect="Content" ObjectID="_1448020376" r:id="rId20"/>
        </w:object>
      </w:r>
      <w:r w:rsidRPr="00D22A14">
        <w:rPr>
          <w:rFonts w:ascii="宋体" w:hAnsi="宋体" w:hint="eastAsia"/>
          <w:sz w:val="24"/>
        </w:rPr>
        <w:t>、</w:t>
      </w:r>
      <w:r w:rsidRPr="00A766F9">
        <w:rPr>
          <w:position w:val="-12"/>
        </w:rPr>
        <w:object w:dxaOrig="260" w:dyaOrig="360">
          <v:shape id="_x0000_i1031" type="#_x0000_t75" style="width:12.75pt;height:18pt" o:ole="">
            <v:imagedata r:id="rId21" o:title=""/>
          </v:shape>
          <o:OLEObject Type="Embed" ProgID="Equation.DSMT4" ShapeID="_x0000_i1031" DrawAspect="Content" ObjectID="_1448020377" r:id="rId22"/>
        </w:object>
      </w:r>
      <w:r w:rsidRPr="00D22A14">
        <w:rPr>
          <w:rFonts w:ascii="宋体" w:hAnsi="宋体" w:hint="eastAsia"/>
          <w:sz w:val="24"/>
        </w:rPr>
        <w:t>、</w:t>
      </w:r>
      <w:r w:rsidRPr="00A766F9">
        <w:rPr>
          <w:position w:val="-6"/>
        </w:rPr>
        <w:object w:dxaOrig="320" w:dyaOrig="320">
          <v:shape id="_x0000_i1032" type="#_x0000_t75" style="width:15.75pt;height:15.75pt" o:ole="">
            <v:imagedata r:id="rId23" o:title=""/>
          </v:shape>
          <o:OLEObject Type="Embed" ProgID="Equation.DSMT4" ShapeID="_x0000_i1032" DrawAspect="Content" ObjectID="_1448020378" r:id="rId24"/>
        </w:object>
      </w:r>
      <w:r w:rsidRPr="00D22A14">
        <w:rPr>
          <w:rFonts w:ascii="宋体" w:hAnsi="宋体" w:hint="eastAsia"/>
          <w:sz w:val="24"/>
        </w:rPr>
        <w:t>均未知。</w:t>
      </w:r>
    </w:p>
    <w:p w:rsidR="00D3553C" w:rsidRPr="005F5338" w:rsidRDefault="00D3553C" w:rsidP="00D3553C">
      <w:pPr>
        <w:autoSpaceDE w:val="0"/>
        <w:autoSpaceDN w:val="0"/>
        <w:adjustRightInd w:val="0"/>
        <w:spacing w:line="360" w:lineRule="auto"/>
        <w:jc w:val="left"/>
        <w:rPr>
          <w:kern w:val="0"/>
          <w:sz w:val="24"/>
        </w:rPr>
      </w:pPr>
      <w:r w:rsidRPr="005F5338">
        <w:rPr>
          <w:kern w:val="0"/>
          <w:sz w:val="24"/>
        </w:rPr>
        <w:t>3.2</w:t>
      </w:r>
      <w:r w:rsidRPr="005F5338">
        <w:rPr>
          <w:rFonts w:hint="eastAsia"/>
          <w:kern w:val="0"/>
          <w:sz w:val="24"/>
        </w:rPr>
        <w:t xml:space="preserve"> </w:t>
      </w:r>
      <w:r w:rsidRPr="005F5338">
        <w:rPr>
          <w:rFonts w:hint="eastAsia"/>
          <w:kern w:val="0"/>
          <w:sz w:val="24"/>
        </w:rPr>
        <w:t>模型构建</w:t>
      </w:r>
    </w:p>
    <w:p w:rsidR="00D3553C" w:rsidRPr="00D22A14" w:rsidRDefault="00D3553C" w:rsidP="00D3553C">
      <w:pPr>
        <w:autoSpaceDE w:val="0"/>
        <w:autoSpaceDN w:val="0"/>
        <w:adjustRightInd w:val="0"/>
        <w:spacing w:line="480" w:lineRule="exact"/>
        <w:ind w:firstLineChars="200" w:firstLine="480"/>
        <w:rPr>
          <w:rFonts w:ascii="宋体" w:hAnsi="宋体"/>
          <w:sz w:val="24"/>
        </w:rPr>
      </w:pPr>
      <w:r w:rsidRPr="00D22A14">
        <w:rPr>
          <w:rFonts w:ascii="宋体" w:hAnsi="宋体" w:hint="eastAsia"/>
          <w:sz w:val="24"/>
        </w:rPr>
        <w:t>由于总体回归方程</w:t>
      </w:r>
      <w:r w:rsidRPr="00A766F9">
        <w:rPr>
          <w:position w:val="-12"/>
        </w:rPr>
        <w:object w:dxaOrig="1939" w:dyaOrig="360">
          <v:shape id="_x0000_i1033" type="#_x0000_t75" style="width:96.75pt;height:18pt" o:ole="">
            <v:imagedata r:id="rId25" o:title=""/>
          </v:shape>
          <o:OLEObject Type="Embed" ProgID="Equation.DSMT4" ShapeID="_x0000_i1033" DrawAspect="Content" ObjectID="_1448020379" r:id="rId26"/>
        </w:object>
      </w:r>
      <w:r w:rsidRPr="00D22A14">
        <w:rPr>
          <w:rFonts w:ascii="宋体" w:hAnsi="宋体" w:hint="eastAsia"/>
          <w:sz w:val="24"/>
        </w:rPr>
        <w:t>中的参数</w:t>
      </w:r>
      <w:r w:rsidRPr="00A766F9">
        <w:rPr>
          <w:position w:val="-12"/>
        </w:rPr>
        <w:object w:dxaOrig="300" w:dyaOrig="360">
          <v:shape id="_x0000_i1034" type="#_x0000_t75" style="width:15pt;height:18pt" o:ole="">
            <v:imagedata r:id="rId27" o:title=""/>
          </v:shape>
          <o:OLEObject Type="Embed" ProgID="Equation.DSMT4" ShapeID="_x0000_i1034" DrawAspect="Content" ObjectID="_1448020380" r:id="rId28"/>
        </w:object>
      </w:r>
      <w:r w:rsidRPr="00D22A14">
        <w:rPr>
          <w:rFonts w:ascii="宋体" w:hAnsi="宋体" w:hint="eastAsia"/>
          <w:sz w:val="24"/>
        </w:rPr>
        <w:t>、</w:t>
      </w:r>
      <w:r w:rsidRPr="00A766F9">
        <w:rPr>
          <w:position w:val="-12"/>
        </w:rPr>
        <w:object w:dxaOrig="260" w:dyaOrig="360">
          <v:shape id="_x0000_i1035" type="#_x0000_t75" style="width:12.75pt;height:18pt" o:ole="">
            <v:imagedata r:id="rId29" o:title=""/>
          </v:shape>
          <o:OLEObject Type="Embed" ProgID="Equation.DSMT4" ShapeID="_x0000_i1035" DrawAspect="Content" ObjectID="_1448020381" r:id="rId30"/>
        </w:object>
      </w:r>
      <w:r w:rsidRPr="00D22A14">
        <w:rPr>
          <w:rFonts w:ascii="宋体" w:hAnsi="宋体" w:hint="eastAsia"/>
          <w:sz w:val="24"/>
        </w:rPr>
        <w:t>在实际中并不知道，需要通过样本值对它们进行估计，得到估计值</w:t>
      </w:r>
      <w:r w:rsidRPr="00A766F9">
        <w:rPr>
          <w:position w:val="-12"/>
        </w:rPr>
        <w:object w:dxaOrig="300" w:dyaOrig="400">
          <v:shape id="_x0000_i1036" type="#_x0000_t75" style="width:15pt;height:20.25pt" o:ole="">
            <v:imagedata r:id="rId31" o:title=""/>
          </v:shape>
          <o:OLEObject Type="Embed" ProgID="Equation.DSMT4" ShapeID="_x0000_i1036" DrawAspect="Content" ObjectID="_1448020382" r:id="rId32"/>
        </w:object>
      </w:r>
      <w:r w:rsidRPr="00D22A14">
        <w:rPr>
          <w:rFonts w:ascii="宋体" w:hAnsi="宋体" w:hint="eastAsia"/>
          <w:sz w:val="24"/>
        </w:rPr>
        <w:t>，</w:t>
      </w:r>
      <w:r w:rsidRPr="00A766F9">
        <w:rPr>
          <w:position w:val="-12"/>
        </w:rPr>
        <w:object w:dxaOrig="260" w:dyaOrig="400">
          <v:shape id="_x0000_i1037" type="#_x0000_t75" style="width:12.75pt;height:20.25pt" o:ole="">
            <v:imagedata r:id="rId33" o:title=""/>
          </v:shape>
          <o:OLEObject Type="Embed" ProgID="Equation.DSMT4" ShapeID="_x0000_i1037" DrawAspect="Content" ObjectID="_1448020383" r:id="rId34"/>
        </w:object>
      </w:r>
      <w:r w:rsidRPr="00D22A14">
        <w:rPr>
          <w:rFonts w:ascii="宋体" w:hAnsi="宋体" w:hint="eastAsia"/>
          <w:sz w:val="24"/>
        </w:rPr>
        <w:t>，从而得到样本回归方程</w:t>
      </w:r>
      <w:r w:rsidRPr="00A766F9">
        <w:rPr>
          <w:position w:val="-12"/>
        </w:rPr>
        <w:object w:dxaOrig="1240" w:dyaOrig="400">
          <v:shape id="_x0000_i1038" type="#_x0000_t75" style="width:62.25pt;height:20.25pt" o:ole="">
            <v:imagedata r:id="rId35" o:title=""/>
          </v:shape>
          <o:OLEObject Type="Embed" ProgID="Equation.DSMT4" ShapeID="_x0000_i1038" DrawAspect="Content" ObjectID="_1448020384" r:id="rId36"/>
        </w:object>
      </w:r>
      <w:r w:rsidRPr="00D22A14">
        <w:rPr>
          <w:rFonts w:ascii="宋体" w:hAnsi="宋体" w:hint="eastAsia"/>
          <w:sz w:val="24"/>
        </w:rPr>
        <w:t>，此样本方程可用作总体回归方程</w:t>
      </w:r>
      <w:r w:rsidRPr="00A766F9">
        <w:rPr>
          <w:position w:val="-10"/>
        </w:rPr>
        <w:object w:dxaOrig="2340" w:dyaOrig="320">
          <v:shape id="_x0000_i1039" type="#_x0000_t75" style="width:117pt;height:15.75pt" o:ole="">
            <v:imagedata r:id="rId37" o:title=""/>
          </v:shape>
          <o:OLEObject Type="Embed" ProgID="Equation.DSMT4" ShapeID="_x0000_i1039" DrawAspect="Content" ObjectID="_1448020385" r:id="rId38"/>
        </w:object>
      </w:r>
      <w:r w:rsidRPr="00D22A14">
        <w:rPr>
          <w:rFonts w:ascii="宋体" w:hAnsi="宋体" w:hint="eastAsia"/>
          <w:sz w:val="24"/>
        </w:rPr>
        <w:t>的估计。</w:t>
      </w:r>
    </w:p>
    <w:p w:rsidR="00D3553C" w:rsidRPr="00D22A14" w:rsidRDefault="00D3553C" w:rsidP="00D3553C">
      <w:pPr>
        <w:autoSpaceDE w:val="0"/>
        <w:autoSpaceDN w:val="0"/>
        <w:adjustRightInd w:val="0"/>
        <w:spacing w:line="480" w:lineRule="exact"/>
        <w:ind w:firstLineChars="200" w:firstLine="480"/>
        <w:rPr>
          <w:rFonts w:ascii="宋体" w:hAnsi="宋体"/>
          <w:sz w:val="24"/>
        </w:rPr>
      </w:pPr>
      <w:r w:rsidRPr="00D22A14">
        <w:rPr>
          <w:rFonts w:ascii="宋体" w:hAnsi="宋体" w:hint="eastAsia"/>
          <w:sz w:val="24"/>
        </w:rPr>
        <w:t>通常可用最小二乘法估计得到公式</w:t>
      </w:r>
    </w:p>
    <w:p w:rsidR="00D3553C" w:rsidRPr="002D6D70" w:rsidRDefault="001152F5" w:rsidP="00D3553C">
      <w:pPr>
        <w:autoSpaceDE w:val="0"/>
        <w:autoSpaceDN w:val="0"/>
        <w:adjustRightInd w:val="0"/>
        <w:spacing w:line="360" w:lineRule="auto"/>
        <w:ind w:firstLineChars="150" w:firstLine="315"/>
        <w:jc w:val="left"/>
      </w:pPr>
      <w:r>
        <w:rPr>
          <w:noProof/>
        </w:rPr>
        <w:pict>
          <v:shape id="_x0000_s1027" type="#_x0000_t87" style="position:absolute;left:0;text-align:left;margin-left:27pt;margin-top:27.5pt;width:9pt;height:64.15pt;z-index:251661312"/>
        </w:pict>
      </w:r>
      <w:r w:rsidR="00D3553C">
        <w:rPr>
          <w:rFonts w:hint="eastAsia"/>
        </w:rPr>
        <w:t xml:space="preserve">    </w:t>
      </w:r>
      <w:r w:rsidR="00D3553C" w:rsidRPr="00A766F9">
        <w:rPr>
          <w:position w:val="-80"/>
        </w:rPr>
        <w:object w:dxaOrig="2280" w:dyaOrig="1719">
          <v:shape id="_x0000_i1040" type="#_x0000_t75" style="width:114pt;height:86.25pt" o:ole="">
            <v:imagedata r:id="rId39" o:title=""/>
          </v:shape>
          <o:OLEObject Type="Embed" ProgID="Equation.DSMT4" ShapeID="_x0000_i1040" DrawAspect="Content" ObjectID="_1448020386" r:id="rId40"/>
        </w:object>
      </w:r>
      <w:r w:rsidR="00D3553C">
        <w:rPr>
          <w:rFonts w:hint="eastAsia"/>
        </w:rPr>
        <w:t xml:space="preserve">        </w:t>
      </w:r>
      <w:r w:rsidR="00D3553C" w:rsidRPr="00C3749B">
        <w:rPr>
          <w:rFonts w:hint="eastAsia"/>
          <w:sz w:val="24"/>
        </w:rPr>
        <w:t>其中</w:t>
      </w:r>
      <w:r w:rsidR="00D3553C" w:rsidRPr="00A766F9">
        <w:rPr>
          <w:position w:val="-28"/>
        </w:rPr>
        <w:object w:dxaOrig="1120" w:dyaOrig="680">
          <v:shape id="_x0000_i1041" type="#_x0000_t75" style="width:56.25pt;height:33.75pt" o:ole="">
            <v:imagedata r:id="rId41" o:title=""/>
          </v:shape>
          <o:OLEObject Type="Embed" ProgID="Equation.DSMT4" ShapeID="_x0000_i1041" DrawAspect="Content" ObjectID="_1448020387" r:id="rId42"/>
        </w:object>
      </w:r>
      <w:r w:rsidR="00D3553C">
        <w:rPr>
          <w:rFonts w:hint="eastAsia"/>
        </w:rPr>
        <w:t>，</w:t>
      </w:r>
      <w:r w:rsidR="00D3553C" w:rsidRPr="00A766F9">
        <w:rPr>
          <w:position w:val="-28"/>
        </w:rPr>
        <w:object w:dxaOrig="1140" w:dyaOrig="680">
          <v:shape id="_x0000_i1042" type="#_x0000_t75" style="width:57pt;height:33.75pt" o:ole="">
            <v:imagedata r:id="rId43" o:title=""/>
          </v:shape>
          <o:OLEObject Type="Embed" ProgID="Equation.DSMT4" ShapeID="_x0000_i1042" DrawAspect="Content" ObjectID="_1448020388" r:id="rId44"/>
        </w:object>
      </w:r>
    </w:p>
    <w:p w:rsidR="00D3553C" w:rsidRPr="005F5338" w:rsidRDefault="00D3553C" w:rsidP="00D3553C">
      <w:pPr>
        <w:autoSpaceDE w:val="0"/>
        <w:autoSpaceDN w:val="0"/>
        <w:adjustRightInd w:val="0"/>
        <w:spacing w:line="360" w:lineRule="auto"/>
        <w:jc w:val="left"/>
        <w:rPr>
          <w:kern w:val="0"/>
          <w:sz w:val="24"/>
        </w:rPr>
      </w:pPr>
      <w:r w:rsidRPr="001B4F88">
        <w:rPr>
          <w:kern w:val="0"/>
          <w:szCs w:val="21"/>
        </w:rPr>
        <w:t xml:space="preserve">3.3 </w:t>
      </w:r>
      <w:r w:rsidRPr="005F5338">
        <w:rPr>
          <w:rFonts w:hint="eastAsia"/>
          <w:kern w:val="0"/>
          <w:sz w:val="24"/>
        </w:rPr>
        <w:t>模型求解</w:t>
      </w:r>
    </w:p>
    <w:p w:rsidR="00CB63FD" w:rsidRDefault="00D3553C" w:rsidP="00CB63FD">
      <w:pPr>
        <w:autoSpaceDE w:val="0"/>
        <w:autoSpaceDN w:val="0"/>
        <w:adjustRightInd w:val="0"/>
        <w:spacing w:line="480" w:lineRule="atLeast"/>
        <w:ind w:firstLineChars="150" w:firstLine="360"/>
        <w:rPr>
          <w:rFonts w:ascii="宋体" w:hAnsi="宋体"/>
          <w:sz w:val="24"/>
        </w:rPr>
      </w:pPr>
      <w:r w:rsidRPr="00B82EB7">
        <w:rPr>
          <w:rFonts w:ascii="宋体" w:hAnsi="宋体" w:hint="eastAsia"/>
          <w:sz w:val="24"/>
        </w:rPr>
        <w:t>设不同的</w:t>
      </w:r>
      <w:r>
        <w:rPr>
          <w:rFonts w:ascii="宋体" w:hAnsi="宋体" w:hint="eastAsia"/>
          <w:sz w:val="24"/>
        </w:rPr>
        <w:t>回弹值</w:t>
      </w:r>
      <w:r w:rsidRPr="00B82EB7">
        <w:rPr>
          <w:rFonts w:ascii="宋体" w:hAnsi="宋体" w:hint="eastAsia"/>
          <w:sz w:val="24"/>
        </w:rPr>
        <w:t>为X（单位:</w:t>
      </w:r>
      <w:r>
        <w:rPr>
          <w:rFonts w:hint="eastAsia"/>
        </w:rPr>
        <w:t>1</w:t>
      </w:r>
      <w:r w:rsidRPr="00B82EB7">
        <w:rPr>
          <w:rFonts w:ascii="宋体" w:hAnsi="宋体" w:hint="eastAsia"/>
          <w:sz w:val="24"/>
        </w:rPr>
        <w:t>），对应的</w:t>
      </w:r>
      <w:r>
        <w:rPr>
          <w:rFonts w:ascii="宋体" w:hAnsi="宋体" w:hint="eastAsia"/>
          <w:sz w:val="24"/>
        </w:rPr>
        <w:t>抗压强度值</w:t>
      </w:r>
      <w:r w:rsidRPr="00B82EB7">
        <w:rPr>
          <w:rFonts w:ascii="宋体" w:hAnsi="宋体" w:hint="eastAsia"/>
          <w:sz w:val="24"/>
        </w:rPr>
        <w:t>为</w:t>
      </w:r>
      <w:r>
        <w:rPr>
          <w:rFonts w:ascii="宋体" w:hAnsi="宋体" w:hint="eastAsia"/>
          <w:sz w:val="24"/>
        </w:rPr>
        <w:t>Y。</w:t>
      </w:r>
    </w:p>
    <w:p w:rsidR="00D3553C" w:rsidRPr="00CB63FD" w:rsidRDefault="00CB63FD" w:rsidP="00F9027E">
      <w:pPr>
        <w:autoSpaceDE w:val="0"/>
        <w:autoSpaceDN w:val="0"/>
        <w:adjustRightInd w:val="0"/>
        <w:spacing w:line="480" w:lineRule="atLeast"/>
        <w:ind w:firstLineChars="150" w:firstLine="360"/>
        <w:jc w:val="center"/>
        <w:rPr>
          <w:rFonts w:ascii="宋体" w:hAnsi="宋体"/>
          <w:sz w:val="24"/>
        </w:rPr>
      </w:pPr>
      <w:r>
        <w:rPr>
          <w:rFonts w:ascii="宋体" w:hAnsi="宋体" w:hint="eastAsia"/>
          <w:sz w:val="24"/>
        </w:rPr>
        <w:t>作出</w:t>
      </w:r>
      <w:r w:rsidR="00D3553C">
        <w:rPr>
          <w:rFonts w:ascii="宋体" w:hAnsi="宋体" w:hint="eastAsia"/>
          <w:sz w:val="24"/>
        </w:rPr>
        <w:t>出</w:t>
      </w:r>
      <w:r w:rsidR="00D3553C" w:rsidRPr="00B82EB7">
        <w:rPr>
          <w:rFonts w:ascii="宋体" w:hAnsi="宋体" w:hint="eastAsia"/>
          <w:sz w:val="24"/>
        </w:rPr>
        <w:t>表</w:t>
      </w:r>
      <w:r w:rsidR="00D3553C">
        <w:rPr>
          <w:rFonts w:ascii="宋体" w:hAnsi="宋体" w:hint="eastAsia"/>
          <w:sz w:val="24"/>
        </w:rPr>
        <w:t>2.</w:t>
      </w:r>
      <w:r w:rsidR="00D3553C" w:rsidRPr="00B82EB7">
        <w:rPr>
          <w:rFonts w:ascii="宋体" w:hAnsi="宋体" w:hint="eastAsia"/>
          <w:sz w:val="24"/>
        </w:rPr>
        <w:t>1中不同</w:t>
      </w:r>
      <w:r w:rsidR="00D3553C">
        <w:rPr>
          <w:rFonts w:ascii="宋体" w:hAnsi="宋体" w:hint="eastAsia"/>
          <w:sz w:val="24"/>
        </w:rPr>
        <w:t>回弹值</w:t>
      </w:r>
      <w:r w:rsidR="00D3553C" w:rsidRPr="00B82EB7">
        <w:rPr>
          <w:rFonts w:ascii="宋体" w:hAnsi="宋体" w:hint="eastAsia"/>
          <w:sz w:val="24"/>
        </w:rPr>
        <w:t>与对应的</w:t>
      </w:r>
      <w:r w:rsidR="00D3553C">
        <w:rPr>
          <w:rFonts w:ascii="宋体" w:hAnsi="宋体" w:hint="eastAsia"/>
          <w:sz w:val="24"/>
        </w:rPr>
        <w:t>抗压强度值</w:t>
      </w:r>
      <w:r w:rsidR="00D3553C" w:rsidRPr="00B82EB7">
        <w:rPr>
          <w:rFonts w:ascii="宋体" w:hAnsi="宋体" w:hint="eastAsia"/>
          <w:sz w:val="24"/>
        </w:rPr>
        <w:t>数据的散点图，如图</w:t>
      </w:r>
      <w:r w:rsidR="00D3553C">
        <w:rPr>
          <w:rFonts w:ascii="宋体" w:hAnsi="宋体" w:hint="eastAsia"/>
          <w:sz w:val="24"/>
        </w:rPr>
        <w:t>3.</w:t>
      </w:r>
      <w:r w:rsidR="00D3553C" w:rsidRPr="00B82EB7">
        <w:rPr>
          <w:rFonts w:ascii="宋体" w:hAnsi="宋体" w:hint="eastAsia"/>
          <w:sz w:val="24"/>
        </w:rPr>
        <w:t>1所示</w:t>
      </w:r>
      <w:r w:rsidR="00D3553C">
        <w:rPr>
          <w:rFonts w:ascii="宋体" w:hAnsi="宋体" w:hint="eastAsia"/>
          <w:sz w:val="24"/>
        </w:rPr>
        <w:t>。</w:t>
      </w:r>
      <w:r w:rsidR="00D3553C">
        <w:rPr>
          <w:noProof/>
        </w:rPr>
        <w:drawing>
          <wp:inline distT="0" distB="0" distL="0" distR="0">
            <wp:extent cx="5257800" cy="24479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srcRect/>
                    <a:stretch>
                      <a:fillRect/>
                    </a:stretch>
                  </pic:blipFill>
                  <pic:spPr bwMode="auto">
                    <a:xfrm>
                      <a:off x="0" y="0"/>
                      <a:ext cx="5257800" cy="2447925"/>
                    </a:xfrm>
                    <a:prstGeom prst="rect">
                      <a:avLst/>
                    </a:prstGeom>
                    <a:noFill/>
                    <a:ln w="9525">
                      <a:noFill/>
                      <a:miter lim="800000"/>
                      <a:headEnd/>
                      <a:tailEnd/>
                    </a:ln>
                  </pic:spPr>
                </pic:pic>
              </a:graphicData>
            </a:graphic>
          </wp:inline>
        </w:drawing>
      </w:r>
      <w:r w:rsidR="00D3553C" w:rsidRPr="00B82EB7">
        <w:rPr>
          <w:rFonts w:hint="eastAsia"/>
          <w:kern w:val="0"/>
        </w:rPr>
        <w:t>图</w:t>
      </w:r>
      <w:r w:rsidR="00D3553C">
        <w:rPr>
          <w:rFonts w:hint="eastAsia"/>
          <w:kern w:val="0"/>
        </w:rPr>
        <w:t>3.</w:t>
      </w:r>
      <w:r w:rsidR="00D3553C" w:rsidRPr="00B82EB7">
        <w:rPr>
          <w:rFonts w:hint="eastAsia"/>
          <w:kern w:val="0"/>
        </w:rPr>
        <w:t xml:space="preserve">1  </w:t>
      </w:r>
      <w:r w:rsidR="00D3553C" w:rsidRPr="001D1D27">
        <w:rPr>
          <w:rFonts w:ascii="宋体" w:hAnsi="宋体" w:hint="eastAsia"/>
          <w:szCs w:val="21"/>
        </w:rPr>
        <w:t>回弹值与抗压强度散点图</w:t>
      </w:r>
    </w:p>
    <w:p w:rsidR="00937641" w:rsidRPr="00F073AB" w:rsidRDefault="00D3553C" w:rsidP="00937641">
      <w:pPr>
        <w:autoSpaceDE w:val="0"/>
        <w:autoSpaceDN w:val="0"/>
        <w:adjustRightInd w:val="0"/>
        <w:spacing w:line="360" w:lineRule="auto"/>
        <w:jc w:val="left"/>
        <w:rPr>
          <w:rFonts w:asciiTheme="minorEastAsia" w:hAnsiTheme="minorEastAsia"/>
          <w:kern w:val="0"/>
          <w:sz w:val="24"/>
          <w:szCs w:val="24"/>
        </w:rPr>
      </w:pPr>
      <w:r>
        <w:rPr>
          <w:rFonts w:ascii="宋体" w:hAnsi="宋体" w:hint="eastAsia"/>
          <w:sz w:val="24"/>
        </w:rPr>
        <w:t xml:space="preserve">     根据该散点图的特点可知其与</w:t>
      </w:r>
      <w:r w:rsidR="00C1392D">
        <w:rPr>
          <w:rFonts w:ascii="宋体" w:hAnsi="宋体" w:hint="eastAsia"/>
          <w:sz w:val="24"/>
        </w:rPr>
        <w:t>幂函数</w:t>
      </w:r>
      <w:r>
        <w:rPr>
          <w:rFonts w:ascii="宋体" w:hAnsi="宋体" w:hint="eastAsia"/>
          <w:sz w:val="24"/>
        </w:rPr>
        <w:t>图形接近，</w:t>
      </w:r>
      <w:r w:rsidR="00C1392D">
        <w:rPr>
          <w:rFonts w:ascii="宋体" w:hAnsi="宋体" w:hint="eastAsia"/>
          <w:sz w:val="24"/>
        </w:rPr>
        <w:t>故</w:t>
      </w:r>
      <w:r>
        <w:rPr>
          <w:rFonts w:ascii="宋体" w:hAnsi="宋体" w:hint="eastAsia"/>
          <w:sz w:val="24"/>
        </w:rPr>
        <w:t>选用</w:t>
      </w:r>
      <w:r w:rsidR="00C1392D">
        <w:rPr>
          <w:rFonts w:ascii="宋体" w:hAnsi="宋体" w:hint="eastAsia"/>
          <w:sz w:val="24"/>
        </w:rPr>
        <w:t>幂函数</w:t>
      </w:r>
      <w:r>
        <w:rPr>
          <w:rFonts w:ascii="宋体" w:hAnsi="宋体" w:hint="eastAsia"/>
          <w:sz w:val="24"/>
        </w:rPr>
        <w:t>曲线</w:t>
      </w:r>
      <w:r w:rsidR="003727AD" w:rsidRPr="00002030">
        <w:rPr>
          <w:b/>
          <w:kern w:val="0"/>
          <w:sz w:val="24"/>
        </w:rPr>
        <w:t xml:space="preserve"> </w:t>
      </w:r>
      <m:oMath>
        <m:acc>
          <m:accPr>
            <m:ctrlPr>
              <w:rPr>
                <w:rFonts w:ascii="Cambria Math" w:hAnsiTheme="minorEastAsia" w:cs="Times New Roman"/>
                <w:kern w:val="0"/>
                <w:sz w:val="24"/>
                <w:szCs w:val="24"/>
              </w:rPr>
            </m:ctrlPr>
          </m:accPr>
          <m:e>
            <m:r>
              <m:rPr>
                <m:sty m:val="p"/>
              </m:rPr>
              <w:rPr>
                <w:rFonts w:ascii="Cambria Math" w:hAnsiTheme="minorEastAsia" w:cs="Times New Roman"/>
                <w:kern w:val="0"/>
                <w:sz w:val="24"/>
                <w:szCs w:val="24"/>
              </w:rPr>
              <m:t>y</m:t>
            </m:r>
          </m:e>
        </m:acc>
        <m:r>
          <m:rPr>
            <m:sty m:val="b"/>
          </m:rPr>
          <w:rPr>
            <w:rFonts w:ascii="Cambria Math" w:hAnsiTheme="minorEastAsia" w:cs="Times New Roman"/>
            <w:kern w:val="0"/>
            <w:sz w:val="24"/>
            <w:szCs w:val="24"/>
          </w:rPr>
          <m:t>=</m:t>
        </m:r>
        <m:r>
          <m:rPr>
            <m:sty m:val="p"/>
          </m:rPr>
          <w:rPr>
            <w:rFonts w:ascii="Cambria Math" w:hAnsiTheme="minorEastAsia" w:cs="Times New Roman"/>
            <w:kern w:val="0"/>
            <w:sz w:val="24"/>
            <w:szCs w:val="24"/>
          </w:rPr>
          <m:t>a</m:t>
        </m:r>
        <m:sSup>
          <m:sSupPr>
            <m:ctrlPr>
              <w:rPr>
                <w:rFonts w:ascii="Cambria Math" w:hAnsiTheme="minorEastAsia" w:cs="Times New Roman"/>
                <w:kern w:val="0"/>
                <w:sz w:val="24"/>
                <w:szCs w:val="24"/>
              </w:rPr>
            </m:ctrlPr>
          </m:sSupPr>
          <m:e>
            <m:r>
              <m:rPr>
                <m:sty m:val="p"/>
              </m:rPr>
              <w:rPr>
                <w:rFonts w:ascii="Cambria Math" w:hAnsiTheme="minorEastAsia" w:cs="Times New Roman"/>
                <w:kern w:val="0"/>
                <w:sz w:val="24"/>
                <w:szCs w:val="24"/>
              </w:rPr>
              <m:t>x</m:t>
            </m:r>
          </m:e>
          <m:sup>
            <m:r>
              <m:rPr>
                <m:sty m:val="p"/>
              </m:rPr>
              <w:rPr>
                <w:rFonts w:ascii="Cambria Math" w:hAnsiTheme="minorEastAsia" w:cs="Times New Roman"/>
                <w:kern w:val="0"/>
                <w:sz w:val="24"/>
                <w:szCs w:val="24"/>
              </w:rPr>
              <m:t>b</m:t>
            </m:r>
          </m:sup>
        </m:sSup>
      </m:oMath>
      <w:r w:rsidR="00C1392D" w:rsidRPr="00F073AB">
        <w:rPr>
          <w:rFonts w:asciiTheme="minorEastAsia" w:hAnsiTheme="minorEastAsia" w:hint="eastAsia"/>
          <w:kern w:val="0"/>
          <w:sz w:val="24"/>
          <w:szCs w:val="24"/>
        </w:rPr>
        <w:t>，</w:t>
      </w:r>
      <w:r w:rsidR="0070408B" w:rsidRPr="00F073AB">
        <w:rPr>
          <w:rFonts w:asciiTheme="minorEastAsia" w:hAnsiTheme="minorEastAsia" w:hint="eastAsia"/>
          <w:kern w:val="0"/>
          <w:sz w:val="24"/>
          <w:szCs w:val="24"/>
        </w:rPr>
        <w:t>作线性变换：</w:t>
      </w:r>
      <w:r w:rsidR="00687706" w:rsidRPr="00F073AB">
        <w:rPr>
          <w:rFonts w:asciiTheme="minorEastAsia" w:hAnsiTheme="minorEastAsia" w:cs="Times New Roman" w:hint="eastAsia"/>
          <w:kern w:val="0"/>
          <w:sz w:val="24"/>
          <w:szCs w:val="24"/>
        </w:rPr>
        <w:t>u</w:t>
      </w:r>
      <w:r w:rsidR="0070408B" w:rsidRPr="00F073AB">
        <w:rPr>
          <w:rFonts w:asciiTheme="minorEastAsia" w:hAnsiTheme="minorEastAsia" w:cs="Times New Roman"/>
          <w:kern w:val="0"/>
          <w:sz w:val="24"/>
          <w:szCs w:val="24"/>
        </w:rPr>
        <w:t>=</w:t>
      </w:r>
      <w:r w:rsidR="00687706" w:rsidRPr="00F073AB">
        <w:rPr>
          <w:rFonts w:asciiTheme="minorEastAsia" w:hAnsiTheme="minorEastAsia" w:hint="eastAsia"/>
          <w:kern w:val="0"/>
          <w:sz w:val="24"/>
          <w:szCs w:val="24"/>
        </w:rPr>
        <w:t>㏑y</w:t>
      </w:r>
      <w:r w:rsidR="002900F0" w:rsidRPr="00F073AB">
        <w:rPr>
          <w:rFonts w:asciiTheme="minorEastAsia" w:hAnsiTheme="minorEastAsia" w:hint="eastAsia"/>
          <w:kern w:val="0"/>
          <w:sz w:val="24"/>
          <w:szCs w:val="24"/>
        </w:rPr>
        <w:t>，</w:t>
      </w:r>
      <w:r w:rsidR="00687706" w:rsidRPr="00F073AB">
        <w:rPr>
          <w:rFonts w:asciiTheme="minorEastAsia" w:hAnsiTheme="minorEastAsia" w:hint="eastAsia"/>
          <w:kern w:val="0"/>
          <w:sz w:val="24"/>
          <w:szCs w:val="24"/>
        </w:rPr>
        <w:t>c=㏑a，v=㏑x，得线性函数：u=c</w:t>
      </w:r>
      <w:r w:rsidR="008E4736" w:rsidRPr="00F073AB">
        <w:rPr>
          <w:rFonts w:asciiTheme="minorEastAsia" w:hAnsiTheme="minorEastAsia" w:hint="eastAsia"/>
          <w:kern w:val="0"/>
          <w:sz w:val="24"/>
          <w:szCs w:val="24"/>
        </w:rPr>
        <w:t xml:space="preserve"> </w:t>
      </w:r>
      <w:r w:rsidR="00687706" w:rsidRPr="00F073AB">
        <w:rPr>
          <w:rFonts w:asciiTheme="minorEastAsia" w:hAnsiTheme="minorEastAsia" w:hint="eastAsia"/>
          <w:kern w:val="0"/>
          <w:sz w:val="24"/>
          <w:szCs w:val="24"/>
        </w:rPr>
        <w:t>+</w:t>
      </w:r>
      <w:r w:rsidR="008E4736" w:rsidRPr="00F073AB">
        <w:rPr>
          <w:rFonts w:asciiTheme="minorEastAsia" w:hAnsiTheme="minorEastAsia" w:hint="eastAsia"/>
          <w:kern w:val="0"/>
          <w:sz w:val="24"/>
          <w:szCs w:val="24"/>
        </w:rPr>
        <w:t xml:space="preserve"> </w:t>
      </w:r>
      <w:r w:rsidR="00687706" w:rsidRPr="00F073AB">
        <w:rPr>
          <w:rFonts w:asciiTheme="minorEastAsia" w:hAnsiTheme="minorEastAsia" w:hint="eastAsia"/>
          <w:kern w:val="0"/>
          <w:sz w:val="24"/>
          <w:szCs w:val="24"/>
        </w:rPr>
        <w:t>b</w:t>
      </w:r>
      <w:r w:rsidR="008E4736" w:rsidRPr="00F073AB">
        <w:rPr>
          <w:rFonts w:asciiTheme="minorEastAsia" w:hAnsiTheme="minorEastAsia" w:hint="eastAsia"/>
          <w:kern w:val="0"/>
          <w:sz w:val="24"/>
          <w:szCs w:val="24"/>
        </w:rPr>
        <w:t>*</w:t>
      </w:r>
      <w:r w:rsidR="00687706" w:rsidRPr="00F073AB">
        <w:rPr>
          <w:rFonts w:asciiTheme="minorEastAsia" w:hAnsiTheme="minorEastAsia" w:hint="eastAsia"/>
          <w:kern w:val="0"/>
          <w:sz w:val="24"/>
          <w:szCs w:val="24"/>
        </w:rPr>
        <w:t>v。</w:t>
      </w:r>
    </w:p>
    <w:p w:rsidR="00937641" w:rsidRDefault="00937641" w:rsidP="00937641">
      <w:pPr>
        <w:autoSpaceDE w:val="0"/>
        <w:autoSpaceDN w:val="0"/>
        <w:adjustRightInd w:val="0"/>
        <w:spacing w:line="360" w:lineRule="auto"/>
        <w:jc w:val="left"/>
        <w:rPr>
          <w:rFonts w:asciiTheme="minorEastAsia" w:hAnsiTheme="minorEastAsia"/>
          <w:kern w:val="0"/>
          <w:sz w:val="24"/>
          <w:szCs w:val="24"/>
        </w:rPr>
      </w:pPr>
    </w:p>
    <w:p w:rsidR="00937641" w:rsidRPr="00937641" w:rsidRDefault="00937641" w:rsidP="00D3553C">
      <w:pPr>
        <w:autoSpaceDE w:val="0"/>
        <w:autoSpaceDN w:val="0"/>
        <w:adjustRightInd w:val="0"/>
        <w:spacing w:line="360" w:lineRule="auto"/>
        <w:jc w:val="left"/>
        <w:rPr>
          <w:rFonts w:asciiTheme="minorEastAsia" w:hAnsiTheme="minorEastAsia"/>
          <w:b/>
          <w:kern w:val="0"/>
          <w:sz w:val="24"/>
          <w:szCs w:val="24"/>
        </w:rPr>
      </w:pPr>
      <w:r w:rsidRPr="00937641">
        <w:rPr>
          <w:rFonts w:hAnsi="宋体"/>
          <w:b/>
          <w:kern w:val="0"/>
          <w:sz w:val="24"/>
        </w:rPr>
        <w:t>四、计算方法设计和计算机实现</w:t>
      </w:r>
    </w:p>
    <w:p w:rsidR="00687706" w:rsidRDefault="00937641" w:rsidP="00D3553C">
      <w:pPr>
        <w:autoSpaceDE w:val="0"/>
        <w:autoSpaceDN w:val="0"/>
        <w:adjustRightInd w:val="0"/>
        <w:spacing w:line="360" w:lineRule="auto"/>
        <w:jc w:val="left"/>
        <w:rPr>
          <w:rFonts w:asciiTheme="minorEastAsia" w:hAnsiTheme="minorEastAsia"/>
          <w:kern w:val="0"/>
          <w:sz w:val="24"/>
          <w:szCs w:val="24"/>
        </w:rPr>
      </w:pPr>
      <w:r w:rsidRPr="00BF6F07">
        <w:rPr>
          <w:rFonts w:ascii="宋体" w:hAnsi="宋体" w:hint="eastAsia"/>
          <w:sz w:val="24"/>
          <w:szCs w:val="24"/>
        </w:rPr>
        <w:t>使用excel软件</w:t>
      </w:r>
      <w:r>
        <w:rPr>
          <w:rFonts w:ascii="宋体" w:hAnsi="宋体" w:hint="eastAsia"/>
          <w:sz w:val="24"/>
          <w:szCs w:val="24"/>
        </w:rPr>
        <w:t>计算，</w:t>
      </w:r>
      <w:r w:rsidR="00687706">
        <w:rPr>
          <w:rFonts w:asciiTheme="minorEastAsia" w:hAnsiTheme="minorEastAsia" w:hint="eastAsia"/>
          <w:kern w:val="0"/>
          <w:sz w:val="24"/>
          <w:szCs w:val="24"/>
        </w:rPr>
        <w:t>由X、Y的试验数据取对数得到u、v的数据如下：</w:t>
      </w:r>
    </w:p>
    <w:p w:rsidR="005706CD" w:rsidRDefault="005706CD" w:rsidP="00056779">
      <w:pPr>
        <w:autoSpaceDE w:val="0"/>
        <w:autoSpaceDN w:val="0"/>
        <w:adjustRightInd w:val="0"/>
        <w:spacing w:line="360" w:lineRule="auto"/>
        <w:jc w:val="center"/>
        <w:rPr>
          <w:rFonts w:asciiTheme="minorEastAsia" w:hAnsiTheme="minorEastAsia"/>
          <w:kern w:val="0"/>
          <w:szCs w:val="21"/>
        </w:rPr>
      </w:pPr>
      <w:r w:rsidRPr="00056779">
        <w:rPr>
          <w:rFonts w:asciiTheme="minorEastAsia" w:hAnsiTheme="minorEastAsia" w:hint="eastAsia"/>
          <w:kern w:val="0"/>
          <w:szCs w:val="21"/>
        </w:rPr>
        <w:t>表</w:t>
      </w:r>
      <w:r w:rsidR="004A49DC">
        <w:rPr>
          <w:rFonts w:asciiTheme="minorEastAsia" w:hAnsiTheme="minorEastAsia" w:hint="eastAsia"/>
          <w:kern w:val="0"/>
          <w:szCs w:val="21"/>
        </w:rPr>
        <w:t>4</w:t>
      </w:r>
      <w:r w:rsidRPr="00056779">
        <w:rPr>
          <w:rFonts w:asciiTheme="minorEastAsia" w:hAnsiTheme="minorEastAsia" w:hint="eastAsia"/>
          <w:kern w:val="0"/>
          <w:szCs w:val="21"/>
        </w:rPr>
        <w:t>.1 u、v的</w:t>
      </w:r>
      <w:r w:rsidR="00056779">
        <w:rPr>
          <w:rFonts w:asciiTheme="minorEastAsia" w:hAnsiTheme="minorEastAsia" w:hint="eastAsia"/>
          <w:kern w:val="0"/>
          <w:szCs w:val="21"/>
        </w:rPr>
        <w:t>实验数据及</w:t>
      </w:r>
      <w:r w:rsidR="00056779" w:rsidRPr="00056779">
        <w:rPr>
          <w:rFonts w:asciiTheme="minorEastAsia" w:hAnsiTheme="minorEastAsia" w:hint="eastAsia"/>
          <w:kern w:val="0"/>
          <w:szCs w:val="21"/>
        </w:rPr>
        <w:t>其回归计算</w:t>
      </w:r>
    </w:p>
    <w:tbl>
      <w:tblPr>
        <w:tblStyle w:val="a6"/>
        <w:tblW w:w="0" w:type="auto"/>
        <w:tblLook w:val="04A0" w:firstRow="1" w:lastRow="0" w:firstColumn="1" w:lastColumn="0" w:noHBand="0" w:noVBand="1"/>
      </w:tblPr>
      <w:tblGrid>
        <w:gridCol w:w="959"/>
        <w:gridCol w:w="1512"/>
        <w:gridCol w:w="1513"/>
        <w:gridCol w:w="1512"/>
        <w:gridCol w:w="1513"/>
        <w:gridCol w:w="1513"/>
      </w:tblGrid>
      <w:tr w:rsidR="00B15F3D" w:rsidTr="00B15F3D">
        <w:tc>
          <w:tcPr>
            <w:tcW w:w="959" w:type="dxa"/>
          </w:tcPr>
          <w:p w:rsidR="00B15F3D" w:rsidRPr="00B15F3D" w:rsidRDefault="00B15F3D" w:rsidP="00056779">
            <w:pPr>
              <w:autoSpaceDE w:val="0"/>
              <w:autoSpaceDN w:val="0"/>
              <w:adjustRightInd w:val="0"/>
              <w:spacing w:line="360" w:lineRule="auto"/>
              <w:jc w:val="center"/>
              <w:rPr>
                <w:rFonts w:asciiTheme="minorEastAsia" w:hAnsiTheme="minorEastAsia"/>
                <w:sz w:val="24"/>
                <w:szCs w:val="24"/>
              </w:rPr>
            </w:pPr>
            <w:r w:rsidRPr="00B15F3D">
              <w:rPr>
                <w:rFonts w:asciiTheme="minorEastAsia" w:hAnsiTheme="minorEastAsia" w:hint="eastAsia"/>
                <w:sz w:val="24"/>
                <w:szCs w:val="24"/>
              </w:rPr>
              <w:t>试块</w:t>
            </w:r>
          </w:p>
        </w:tc>
        <w:tc>
          <w:tcPr>
            <w:tcW w:w="1512" w:type="dxa"/>
          </w:tcPr>
          <w:p w:rsidR="00B15F3D" w:rsidRPr="00B15F3D" w:rsidRDefault="00B15F3D" w:rsidP="00056779">
            <w:pPr>
              <w:autoSpaceDE w:val="0"/>
              <w:autoSpaceDN w:val="0"/>
              <w:adjustRightInd w:val="0"/>
              <w:spacing w:line="360" w:lineRule="auto"/>
              <w:jc w:val="center"/>
              <w:rPr>
                <w:sz w:val="24"/>
                <w:szCs w:val="24"/>
              </w:rPr>
            </w:pPr>
            <w:r w:rsidRPr="00B15F3D">
              <w:rPr>
                <w:sz w:val="24"/>
                <w:szCs w:val="24"/>
              </w:rPr>
              <w:t>u</w:t>
            </w:r>
          </w:p>
        </w:tc>
        <w:tc>
          <w:tcPr>
            <w:tcW w:w="1513" w:type="dxa"/>
          </w:tcPr>
          <w:p w:rsidR="00B15F3D" w:rsidRPr="00B15F3D" w:rsidRDefault="00B15F3D" w:rsidP="00056779">
            <w:pPr>
              <w:autoSpaceDE w:val="0"/>
              <w:autoSpaceDN w:val="0"/>
              <w:adjustRightInd w:val="0"/>
              <w:spacing w:line="360" w:lineRule="auto"/>
              <w:jc w:val="center"/>
              <w:rPr>
                <w:sz w:val="24"/>
                <w:szCs w:val="24"/>
              </w:rPr>
            </w:pPr>
            <w:r w:rsidRPr="00B15F3D">
              <w:rPr>
                <w:sz w:val="24"/>
                <w:szCs w:val="24"/>
              </w:rPr>
              <w:t>v</w:t>
            </w:r>
          </w:p>
        </w:tc>
        <w:tc>
          <w:tcPr>
            <w:tcW w:w="1512" w:type="dxa"/>
          </w:tcPr>
          <w:p w:rsidR="00B15F3D" w:rsidRPr="00B15F3D" w:rsidRDefault="001152F5" w:rsidP="00056779">
            <w:pPr>
              <w:autoSpaceDE w:val="0"/>
              <w:autoSpaceDN w:val="0"/>
              <w:adjustRightInd w:val="0"/>
              <w:spacing w:line="360" w:lineRule="auto"/>
              <w:jc w:val="center"/>
              <w:rPr>
                <w:sz w:val="24"/>
                <w:szCs w:val="24"/>
              </w:rPr>
            </w:pPr>
            <m:oMathPara>
              <m:oMath>
                <m:sSup>
                  <m:sSupPr>
                    <m:ctrlPr>
                      <w:rPr>
                        <w:rFonts w:ascii="Cambria Math" w:hAnsi="Cambria Math"/>
                        <w:sz w:val="24"/>
                        <w:szCs w:val="24"/>
                      </w:rPr>
                    </m:ctrlPr>
                  </m:sSupPr>
                  <m:e>
                    <m:r>
                      <m:rPr>
                        <m:sty m:val="p"/>
                      </m:rPr>
                      <w:rPr>
                        <w:rFonts w:ascii="Cambria Math"/>
                        <w:sz w:val="24"/>
                        <w:szCs w:val="24"/>
                      </w:rPr>
                      <m:t>u</m:t>
                    </m:r>
                  </m:e>
                  <m:sup>
                    <m:r>
                      <m:rPr>
                        <m:sty m:val="p"/>
                      </m:rPr>
                      <w:rPr>
                        <w:rFonts w:ascii="Cambria Math"/>
                        <w:sz w:val="24"/>
                        <w:szCs w:val="24"/>
                      </w:rPr>
                      <m:t>2</m:t>
                    </m:r>
                  </m:sup>
                </m:sSup>
              </m:oMath>
            </m:oMathPara>
          </w:p>
        </w:tc>
        <w:tc>
          <w:tcPr>
            <w:tcW w:w="1513" w:type="dxa"/>
          </w:tcPr>
          <w:p w:rsidR="00B15F3D" w:rsidRPr="00B15F3D" w:rsidRDefault="001152F5" w:rsidP="00056779">
            <w:pPr>
              <w:autoSpaceDE w:val="0"/>
              <w:autoSpaceDN w:val="0"/>
              <w:adjustRightInd w:val="0"/>
              <w:spacing w:line="360" w:lineRule="auto"/>
              <w:jc w:val="center"/>
              <w:rPr>
                <w:sz w:val="24"/>
                <w:szCs w:val="24"/>
              </w:rPr>
            </w:pPr>
            <m:oMathPara>
              <m:oMath>
                <m:sSup>
                  <m:sSupPr>
                    <m:ctrlPr>
                      <w:rPr>
                        <w:rFonts w:ascii="Cambria Math" w:hAnsi="Cambria Math"/>
                        <w:sz w:val="24"/>
                        <w:szCs w:val="24"/>
                      </w:rPr>
                    </m:ctrlPr>
                  </m:sSupPr>
                  <m:e>
                    <m:r>
                      <m:rPr>
                        <m:sty m:val="p"/>
                      </m:rPr>
                      <w:rPr>
                        <w:rFonts w:ascii="Cambria Math"/>
                        <w:sz w:val="24"/>
                        <w:szCs w:val="24"/>
                      </w:rPr>
                      <m:t>v</m:t>
                    </m:r>
                  </m:e>
                  <m:sup>
                    <m:r>
                      <m:rPr>
                        <m:sty m:val="p"/>
                      </m:rPr>
                      <w:rPr>
                        <w:rFonts w:ascii="Cambria Math"/>
                        <w:sz w:val="24"/>
                        <w:szCs w:val="24"/>
                      </w:rPr>
                      <m:t>2</m:t>
                    </m:r>
                  </m:sup>
                </m:sSup>
              </m:oMath>
            </m:oMathPara>
          </w:p>
        </w:tc>
        <w:tc>
          <w:tcPr>
            <w:tcW w:w="1513" w:type="dxa"/>
          </w:tcPr>
          <w:p w:rsidR="00B15F3D" w:rsidRPr="00B15F3D" w:rsidRDefault="00B15F3D" w:rsidP="00056779">
            <w:pPr>
              <w:autoSpaceDE w:val="0"/>
              <w:autoSpaceDN w:val="0"/>
              <w:adjustRightInd w:val="0"/>
              <w:spacing w:line="360" w:lineRule="auto"/>
              <w:jc w:val="center"/>
              <w:rPr>
                <w:sz w:val="24"/>
                <w:szCs w:val="24"/>
              </w:rPr>
            </w:pPr>
            <w:r w:rsidRPr="00B15F3D">
              <w:rPr>
                <w:sz w:val="24"/>
                <w:szCs w:val="24"/>
              </w:rPr>
              <w:t>u*v</w:t>
            </w:r>
          </w:p>
        </w:tc>
      </w:tr>
      <w:tr w:rsidR="00FB7D76" w:rsidTr="00FB7D76">
        <w:tc>
          <w:tcPr>
            <w:tcW w:w="959" w:type="dxa"/>
            <w:vAlign w:val="center"/>
          </w:tcPr>
          <w:p w:rsidR="00FB7D76" w:rsidRDefault="00FB7D76" w:rsidP="00FC059C">
            <w:pPr>
              <w:pStyle w:val="a5"/>
              <w:ind w:firstLineChars="0" w:firstLine="0"/>
              <w:jc w:val="center"/>
              <w:rPr>
                <w:rFonts w:ascii="宋体" w:eastAsia="宋体" w:hAnsi="宋体"/>
                <w:sz w:val="24"/>
                <w:szCs w:val="24"/>
              </w:rPr>
            </w:pPr>
            <w:r>
              <w:rPr>
                <w:rFonts w:ascii="宋体" w:eastAsia="宋体" w:hAnsi="宋体" w:hint="eastAsia"/>
                <w:sz w:val="24"/>
                <w:szCs w:val="24"/>
              </w:rPr>
              <w:t>1</w:t>
            </w:r>
          </w:p>
        </w:tc>
        <w:tc>
          <w:tcPr>
            <w:tcW w:w="1512"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4.197202</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4.00915</w:t>
            </w:r>
          </w:p>
        </w:tc>
        <w:tc>
          <w:tcPr>
            <w:tcW w:w="1512"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17.6165</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16.07328</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16.82721</w:t>
            </w:r>
          </w:p>
        </w:tc>
      </w:tr>
      <w:tr w:rsidR="00FB7D76" w:rsidTr="00FB7D76">
        <w:tc>
          <w:tcPr>
            <w:tcW w:w="959" w:type="dxa"/>
            <w:vAlign w:val="center"/>
          </w:tcPr>
          <w:p w:rsidR="00FB7D76" w:rsidRDefault="00FB7D76" w:rsidP="00FC059C">
            <w:pPr>
              <w:pStyle w:val="a5"/>
              <w:ind w:firstLineChars="0" w:firstLine="0"/>
              <w:jc w:val="center"/>
              <w:rPr>
                <w:rFonts w:ascii="宋体" w:eastAsia="宋体" w:hAnsi="宋体"/>
                <w:sz w:val="24"/>
                <w:szCs w:val="24"/>
              </w:rPr>
            </w:pPr>
            <w:r>
              <w:rPr>
                <w:rFonts w:ascii="宋体" w:eastAsia="宋体" w:hAnsi="宋体" w:hint="eastAsia"/>
                <w:sz w:val="24"/>
                <w:szCs w:val="24"/>
              </w:rPr>
              <w:t>2</w:t>
            </w:r>
          </w:p>
        </w:tc>
        <w:tc>
          <w:tcPr>
            <w:tcW w:w="1512"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4.037774</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3.912023</w:t>
            </w:r>
          </w:p>
        </w:tc>
        <w:tc>
          <w:tcPr>
            <w:tcW w:w="1512"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16.30362</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15.30392</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15.79587</w:t>
            </w:r>
          </w:p>
        </w:tc>
      </w:tr>
      <w:tr w:rsidR="00FB7D76" w:rsidTr="00FB7D76">
        <w:tc>
          <w:tcPr>
            <w:tcW w:w="959" w:type="dxa"/>
            <w:vAlign w:val="center"/>
          </w:tcPr>
          <w:p w:rsidR="00FB7D76" w:rsidRDefault="00FB7D76" w:rsidP="00FC059C">
            <w:pPr>
              <w:pStyle w:val="a5"/>
              <w:ind w:firstLineChars="0" w:firstLine="0"/>
              <w:jc w:val="center"/>
              <w:rPr>
                <w:rFonts w:ascii="宋体" w:eastAsia="宋体" w:hAnsi="宋体"/>
                <w:sz w:val="24"/>
                <w:szCs w:val="24"/>
              </w:rPr>
            </w:pPr>
            <w:r>
              <w:rPr>
                <w:rFonts w:ascii="宋体" w:eastAsia="宋体" w:hAnsi="宋体" w:hint="eastAsia"/>
                <w:sz w:val="24"/>
                <w:szCs w:val="24"/>
              </w:rPr>
              <w:t>3</w:t>
            </w:r>
          </w:p>
        </w:tc>
        <w:tc>
          <w:tcPr>
            <w:tcW w:w="1512"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4.091006</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3.977811</w:t>
            </w:r>
          </w:p>
        </w:tc>
        <w:tc>
          <w:tcPr>
            <w:tcW w:w="1512"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16.73633</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15.82298</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16.27325</w:t>
            </w:r>
          </w:p>
        </w:tc>
      </w:tr>
      <w:tr w:rsidR="00FB7D76" w:rsidTr="00FB7D76">
        <w:tc>
          <w:tcPr>
            <w:tcW w:w="959" w:type="dxa"/>
            <w:vAlign w:val="center"/>
          </w:tcPr>
          <w:p w:rsidR="00FB7D76" w:rsidRDefault="00FB7D76" w:rsidP="00FC059C">
            <w:pPr>
              <w:pStyle w:val="a5"/>
              <w:ind w:firstLineChars="0" w:firstLine="0"/>
              <w:jc w:val="center"/>
              <w:rPr>
                <w:rFonts w:ascii="宋体" w:eastAsia="宋体" w:hAnsi="宋体"/>
                <w:sz w:val="24"/>
                <w:szCs w:val="24"/>
              </w:rPr>
            </w:pPr>
            <w:r>
              <w:rPr>
                <w:rFonts w:ascii="宋体" w:eastAsia="宋体" w:hAnsi="宋体" w:hint="eastAsia"/>
                <w:sz w:val="24"/>
                <w:szCs w:val="24"/>
              </w:rPr>
              <w:t>4</w:t>
            </w:r>
          </w:p>
        </w:tc>
        <w:tc>
          <w:tcPr>
            <w:tcW w:w="1512"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4.249923</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4.109233</w:t>
            </w:r>
          </w:p>
        </w:tc>
        <w:tc>
          <w:tcPr>
            <w:tcW w:w="1512"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18.06184</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16.8858</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17.46392</w:t>
            </w:r>
          </w:p>
        </w:tc>
      </w:tr>
      <w:tr w:rsidR="00FB7D76" w:rsidTr="00FB7D76">
        <w:tc>
          <w:tcPr>
            <w:tcW w:w="959" w:type="dxa"/>
            <w:vAlign w:val="center"/>
          </w:tcPr>
          <w:p w:rsidR="00FB7D76" w:rsidRDefault="00FB7D76" w:rsidP="00FC059C">
            <w:pPr>
              <w:pStyle w:val="a5"/>
              <w:ind w:firstLineChars="0" w:firstLine="0"/>
              <w:jc w:val="center"/>
              <w:rPr>
                <w:rFonts w:ascii="宋体" w:eastAsia="宋体" w:hAnsi="宋体"/>
                <w:sz w:val="24"/>
                <w:szCs w:val="24"/>
              </w:rPr>
            </w:pPr>
            <w:r>
              <w:rPr>
                <w:rFonts w:ascii="宋体" w:eastAsia="宋体" w:hAnsi="宋体" w:hint="eastAsia"/>
                <w:sz w:val="24"/>
                <w:szCs w:val="24"/>
              </w:rPr>
              <w:t>5</w:t>
            </w:r>
          </w:p>
        </w:tc>
        <w:tc>
          <w:tcPr>
            <w:tcW w:w="1512"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4.272491</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4.131961</w:t>
            </w:r>
          </w:p>
        </w:tc>
        <w:tc>
          <w:tcPr>
            <w:tcW w:w="1512"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18.25418</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17.07311</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17.65377</w:t>
            </w:r>
          </w:p>
        </w:tc>
      </w:tr>
      <w:tr w:rsidR="00FB7D76" w:rsidTr="00FB7D76">
        <w:tc>
          <w:tcPr>
            <w:tcW w:w="959" w:type="dxa"/>
            <w:vAlign w:val="center"/>
          </w:tcPr>
          <w:p w:rsidR="00FB7D76" w:rsidRDefault="00FB7D76" w:rsidP="00FC059C">
            <w:pPr>
              <w:pStyle w:val="a5"/>
              <w:ind w:firstLineChars="0" w:firstLine="0"/>
              <w:jc w:val="center"/>
              <w:rPr>
                <w:rFonts w:ascii="宋体" w:eastAsia="宋体" w:hAnsi="宋体"/>
                <w:sz w:val="24"/>
                <w:szCs w:val="24"/>
              </w:rPr>
            </w:pPr>
            <w:r>
              <w:rPr>
                <w:rFonts w:ascii="宋体" w:eastAsia="宋体" w:hAnsi="宋体" w:hint="eastAsia"/>
                <w:sz w:val="24"/>
                <w:szCs w:val="24"/>
              </w:rPr>
              <w:t>6</w:t>
            </w:r>
          </w:p>
        </w:tc>
        <w:tc>
          <w:tcPr>
            <w:tcW w:w="1512"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4.298645</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4.15104</w:t>
            </w:r>
          </w:p>
        </w:tc>
        <w:tc>
          <w:tcPr>
            <w:tcW w:w="1512"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18.47835</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17.23113</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17.84385</w:t>
            </w:r>
          </w:p>
        </w:tc>
      </w:tr>
      <w:tr w:rsidR="00FB7D76" w:rsidTr="00FB7D76">
        <w:tc>
          <w:tcPr>
            <w:tcW w:w="959" w:type="dxa"/>
            <w:vAlign w:val="center"/>
          </w:tcPr>
          <w:p w:rsidR="00FB7D76" w:rsidRDefault="00FB7D76" w:rsidP="00FC059C">
            <w:pPr>
              <w:pStyle w:val="a5"/>
              <w:ind w:firstLineChars="0" w:firstLine="0"/>
              <w:jc w:val="center"/>
              <w:rPr>
                <w:rFonts w:ascii="宋体" w:eastAsia="宋体" w:hAnsi="宋体"/>
                <w:sz w:val="24"/>
                <w:szCs w:val="24"/>
              </w:rPr>
            </w:pPr>
            <w:r>
              <w:rPr>
                <w:rFonts w:ascii="宋体" w:eastAsia="宋体" w:hAnsi="宋体" w:hint="eastAsia"/>
                <w:sz w:val="24"/>
                <w:szCs w:val="24"/>
              </w:rPr>
              <w:t>7</w:t>
            </w:r>
          </w:p>
        </w:tc>
        <w:tc>
          <w:tcPr>
            <w:tcW w:w="1512"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4.171306</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4.001864</w:t>
            </w:r>
          </w:p>
        </w:tc>
        <w:tc>
          <w:tcPr>
            <w:tcW w:w="1512"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17.39979</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16.01491</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16.693</w:t>
            </w:r>
            <w:r w:rsidR="004372C1">
              <w:rPr>
                <w:rFonts w:asciiTheme="minorEastAsia" w:eastAsiaTheme="minorEastAsia" w:hAnsiTheme="minorEastAsia" w:hint="eastAsia"/>
                <w:color w:val="000000"/>
                <w:sz w:val="24"/>
                <w:szCs w:val="24"/>
              </w:rPr>
              <w:t>00</w:t>
            </w:r>
          </w:p>
        </w:tc>
      </w:tr>
      <w:tr w:rsidR="00FB7D76" w:rsidTr="00FB7D76">
        <w:tc>
          <w:tcPr>
            <w:tcW w:w="959" w:type="dxa"/>
            <w:vAlign w:val="center"/>
          </w:tcPr>
          <w:p w:rsidR="00FB7D76" w:rsidRDefault="00FB7D76" w:rsidP="00FC059C">
            <w:pPr>
              <w:pStyle w:val="a5"/>
              <w:ind w:firstLineChars="0" w:firstLine="0"/>
              <w:jc w:val="center"/>
              <w:rPr>
                <w:rFonts w:ascii="宋体" w:eastAsia="宋体" w:hAnsi="宋体"/>
                <w:sz w:val="24"/>
                <w:szCs w:val="24"/>
              </w:rPr>
            </w:pPr>
            <w:r>
              <w:rPr>
                <w:rFonts w:ascii="宋体" w:eastAsia="宋体" w:hAnsi="宋体" w:hint="eastAsia"/>
                <w:sz w:val="24"/>
                <w:szCs w:val="24"/>
              </w:rPr>
              <w:t>8</w:t>
            </w:r>
          </w:p>
        </w:tc>
        <w:tc>
          <w:tcPr>
            <w:tcW w:w="1512"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4.206184</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4.062166</w:t>
            </w:r>
          </w:p>
        </w:tc>
        <w:tc>
          <w:tcPr>
            <w:tcW w:w="1512"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17.69198</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16.50119</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17.08622</w:t>
            </w:r>
          </w:p>
        </w:tc>
      </w:tr>
      <w:tr w:rsidR="00FB7D76" w:rsidTr="00FB7D76">
        <w:tc>
          <w:tcPr>
            <w:tcW w:w="959" w:type="dxa"/>
            <w:vAlign w:val="center"/>
          </w:tcPr>
          <w:p w:rsidR="00FB7D76" w:rsidRDefault="00FB7D76" w:rsidP="00FC059C">
            <w:pPr>
              <w:pStyle w:val="a5"/>
              <w:ind w:firstLineChars="0" w:firstLine="0"/>
              <w:jc w:val="center"/>
              <w:rPr>
                <w:rFonts w:ascii="宋体" w:eastAsia="宋体" w:hAnsi="宋体"/>
                <w:sz w:val="24"/>
                <w:szCs w:val="24"/>
              </w:rPr>
            </w:pPr>
            <w:r>
              <w:rPr>
                <w:rFonts w:ascii="宋体" w:eastAsia="宋体" w:hAnsi="宋体" w:hint="eastAsia"/>
                <w:sz w:val="24"/>
                <w:szCs w:val="24"/>
              </w:rPr>
              <w:t>9</w:t>
            </w:r>
          </w:p>
        </w:tc>
        <w:tc>
          <w:tcPr>
            <w:tcW w:w="1512"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4.225373</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4.089332</w:t>
            </w:r>
          </w:p>
        </w:tc>
        <w:tc>
          <w:tcPr>
            <w:tcW w:w="1512"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17.85378</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16.72264</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17.27895</w:t>
            </w:r>
          </w:p>
        </w:tc>
      </w:tr>
      <w:tr w:rsidR="00FB7D76" w:rsidTr="00FB7D76">
        <w:tc>
          <w:tcPr>
            <w:tcW w:w="959" w:type="dxa"/>
            <w:vAlign w:val="center"/>
          </w:tcPr>
          <w:p w:rsidR="00FB7D76" w:rsidRDefault="00FB7D76" w:rsidP="00FC059C">
            <w:pPr>
              <w:pStyle w:val="a5"/>
              <w:ind w:firstLineChars="0" w:firstLine="0"/>
              <w:jc w:val="center"/>
              <w:rPr>
                <w:rFonts w:ascii="宋体" w:eastAsia="宋体" w:hAnsi="宋体"/>
                <w:sz w:val="24"/>
                <w:szCs w:val="24"/>
              </w:rPr>
            </w:pPr>
            <w:r>
              <w:rPr>
                <w:rFonts w:ascii="宋体" w:eastAsia="宋体" w:hAnsi="宋体" w:hint="eastAsia"/>
                <w:sz w:val="24"/>
                <w:szCs w:val="24"/>
              </w:rPr>
              <w:t>10</w:t>
            </w:r>
          </w:p>
        </w:tc>
        <w:tc>
          <w:tcPr>
            <w:tcW w:w="1512"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4.355426</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4.280824</w:t>
            </w:r>
          </w:p>
        </w:tc>
        <w:tc>
          <w:tcPr>
            <w:tcW w:w="1512"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18.96974</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18.32546</w:t>
            </w:r>
          </w:p>
        </w:tc>
        <w:tc>
          <w:tcPr>
            <w:tcW w:w="1513" w:type="dxa"/>
            <w:vAlign w:val="center"/>
          </w:tcPr>
          <w:p w:rsidR="00FB7D76" w:rsidRPr="00FB7D76" w:rsidRDefault="00FB7D76" w:rsidP="00FB7D76">
            <w:pPr>
              <w:jc w:val="center"/>
              <w:rPr>
                <w:rFonts w:asciiTheme="minorEastAsia" w:eastAsiaTheme="minorEastAsia" w:hAnsiTheme="minorEastAsia" w:cs="宋体"/>
                <w:color w:val="000000"/>
                <w:sz w:val="24"/>
                <w:szCs w:val="24"/>
              </w:rPr>
            </w:pPr>
            <w:r w:rsidRPr="00FB7D76">
              <w:rPr>
                <w:rFonts w:asciiTheme="minorEastAsia" w:eastAsiaTheme="minorEastAsia" w:hAnsiTheme="minorEastAsia" w:hint="eastAsia"/>
                <w:color w:val="000000"/>
                <w:sz w:val="24"/>
                <w:szCs w:val="24"/>
              </w:rPr>
              <w:t>18.64481</w:t>
            </w:r>
          </w:p>
        </w:tc>
      </w:tr>
      <w:tr w:rsidR="00FB7D76" w:rsidTr="00FB7D76">
        <w:tc>
          <w:tcPr>
            <w:tcW w:w="959" w:type="dxa"/>
            <w:vAlign w:val="center"/>
          </w:tcPr>
          <w:p w:rsidR="00FB7D76" w:rsidRDefault="00FB7D76" w:rsidP="00FC059C">
            <w:pPr>
              <w:pStyle w:val="a5"/>
              <w:ind w:firstLineChars="0" w:firstLine="0"/>
              <w:jc w:val="center"/>
              <w:rPr>
                <w:rFonts w:ascii="宋体" w:eastAsia="宋体" w:hAnsi="宋体"/>
                <w:sz w:val="24"/>
                <w:szCs w:val="24"/>
              </w:rPr>
            </w:pPr>
            <w:r>
              <w:rPr>
                <w:rFonts w:ascii="宋体" w:eastAsia="宋体" w:hAnsi="宋体" w:hint="eastAsia"/>
                <w:sz w:val="24"/>
                <w:szCs w:val="24"/>
              </w:rPr>
              <w:t>11</w:t>
            </w:r>
          </w:p>
        </w:tc>
        <w:tc>
          <w:tcPr>
            <w:tcW w:w="1512"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4.338597</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4.259859</w:t>
            </w:r>
          </w:p>
        </w:tc>
        <w:tc>
          <w:tcPr>
            <w:tcW w:w="1512"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18.82342</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18.1464</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18.48181</w:t>
            </w:r>
          </w:p>
        </w:tc>
      </w:tr>
      <w:tr w:rsidR="00FB7D76" w:rsidTr="00FB7D76">
        <w:tc>
          <w:tcPr>
            <w:tcW w:w="959" w:type="dxa"/>
            <w:vAlign w:val="center"/>
          </w:tcPr>
          <w:p w:rsidR="00FB7D76" w:rsidRDefault="00FB7D76" w:rsidP="00FC059C">
            <w:pPr>
              <w:pStyle w:val="a5"/>
              <w:ind w:firstLineChars="0" w:firstLine="0"/>
              <w:jc w:val="center"/>
              <w:rPr>
                <w:rFonts w:ascii="宋体" w:eastAsia="宋体" w:hAnsi="宋体"/>
                <w:sz w:val="24"/>
                <w:szCs w:val="24"/>
              </w:rPr>
            </w:pPr>
            <w:r>
              <w:rPr>
                <w:rFonts w:ascii="宋体" w:eastAsia="宋体" w:hAnsi="宋体" w:hint="eastAsia"/>
                <w:sz w:val="24"/>
                <w:szCs w:val="24"/>
              </w:rPr>
              <w:t>12</w:t>
            </w:r>
          </w:p>
        </w:tc>
        <w:tc>
          <w:tcPr>
            <w:tcW w:w="1512"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4.312141</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4.241327</w:t>
            </w:r>
          </w:p>
        </w:tc>
        <w:tc>
          <w:tcPr>
            <w:tcW w:w="1512"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18.59456</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17.98885</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18.2892</w:t>
            </w:r>
            <w:r w:rsidR="004372C1">
              <w:rPr>
                <w:rFonts w:asciiTheme="minorEastAsia" w:eastAsiaTheme="minorEastAsia" w:hAnsiTheme="minorEastAsia" w:hint="eastAsia"/>
                <w:color w:val="000000"/>
                <w:sz w:val="24"/>
                <w:szCs w:val="24"/>
              </w:rPr>
              <w:t>0</w:t>
            </w:r>
          </w:p>
        </w:tc>
      </w:tr>
      <w:tr w:rsidR="00FB7D76" w:rsidTr="00FB7D76">
        <w:tc>
          <w:tcPr>
            <w:tcW w:w="959" w:type="dxa"/>
            <w:vAlign w:val="center"/>
          </w:tcPr>
          <w:p w:rsidR="00FB7D76" w:rsidRDefault="00FB7D76" w:rsidP="00FC059C">
            <w:pPr>
              <w:pStyle w:val="a5"/>
              <w:ind w:firstLineChars="0" w:firstLine="0"/>
              <w:jc w:val="center"/>
              <w:rPr>
                <w:rFonts w:ascii="宋体" w:eastAsia="宋体" w:hAnsi="宋体"/>
                <w:sz w:val="24"/>
                <w:szCs w:val="24"/>
              </w:rPr>
            </w:pPr>
            <w:r>
              <w:rPr>
                <w:rFonts w:ascii="宋体" w:eastAsia="宋体" w:hAnsi="宋体" w:hint="eastAsia"/>
                <w:sz w:val="24"/>
                <w:szCs w:val="24"/>
              </w:rPr>
              <w:t>13</w:t>
            </w:r>
          </w:p>
        </w:tc>
        <w:tc>
          <w:tcPr>
            <w:tcW w:w="1512" w:type="dxa"/>
            <w:vAlign w:val="center"/>
          </w:tcPr>
          <w:p w:rsidR="00FB7D76" w:rsidRPr="004372C1" w:rsidRDefault="00FB7D76" w:rsidP="004372C1">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4.38577</w:t>
            </w:r>
            <w:r w:rsidR="004372C1">
              <w:rPr>
                <w:rFonts w:asciiTheme="minorEastAsia" w:eastAsiaTheme="minorEastAsia" w:hAnsiTheme="minorEastAsia" w:hint="eastAsia"/>
                <w:color w:val="000000"/>
                <w:sz w:val="24"/>
                <w:szCs w:val="24"/>
              </w:rPr>
              <w:t>0</w:t>
            </w:r>
          </w:p>
        </w:tc>
        <w:tc>
          <w:tcPr>
            <w:tcW w:w="1513" w:type="dxa"/>
            <w:vAlign w:val="center"/>
          </w:tcPr>
          <w:p w:rsidR="00FB7D76" w:rsidRPr="004372C1" w:rsidRDefault="00FB7D76" w:rsidP="004372C1">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4.326778</w:t>
            </w:r>
          </w:p>
        </w:tc>
        <w:tc>
          <w:tcPr>
            <w:tcW w:w="1512" w:type="dxa"/>
            <w:vAlign w:val="center"/>
          </w:tcPr>
          <w:p w:rsidR="00FB7D76" w:rsidRPr="004372C1" w:rsidRDefault="00FB7D76" w:rsidP="004372C1">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19.23498</w:t>
            </w:r>
          </w:p>
        </w:tc>
        <w:tc>
          <w:tcPr>
            <w:tcW w:w="1513" w:type="dxa"/>
            <w:vAlign w:val="center"/>
          </w:tcPr>
          <w:p w:rsidR="00FB7D76" w:rsidRPr="004372C1" w:rsidRDefault="00FB7D76" w:rsidP="004372C1">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18.72101</w:t>
            </w:r>
          </w:p>
        </w:tc>
        <w:tc>
          <w:tcPr>
            <w:tcW w:w="1513" w:type="dxa"/>
            <w:vAlign w:val="center"/>
          </w:tcPr>
          <w:p w:rsidR="00FB7D76" w:rsidRPr="004372C1" w:rsidRDefault="00FB7D76" w:rsidP="004372C1">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18.97625</w:t>
            </w:r>
          </w:p>
        </w:tc>
      </w:tr>
      <w:tr w:rsidR="00FB7D76" w:rsidTr="00FB7D76">
        <w:tc>
          <w:tcPr>
            <w:tcW w:w="959" w:type="dxa"/>
            <w:vAlign w:val="center"/>
          </w:tcPr>
          <w:p w:rsidR="00FB7D76" w:rsidRDefault="00FB7D76" w:rsidP="00FC059C">
            <w:pPr>
              <w:pStyle w:val="a5"/>
              <w:ind w:firstLineChars="0" w:firstLine="0"/>
              <w:jc w:val="center"/>
              <w:rPr>
                <w:rFonts w:ascii="宋体" w:eastAsia="宋体" w:hAnsi="宋体"/>
                <w:sz w:val="24"/>
                <w:szCs w:val="24"/>
              </w:rPr>
            </w:pPr>
            <w:r>
              <w:rPr>
                <w:rFonts w:ascii="宋体" w:eastAsia="宋体" w:hAnsi="宋体" w:hint="eastAsia"/>
                <w:sz w:val="24"/>
                <w:szCs w:val="24"/>
              </w:rPr>
              <w:t>14</w:t>
            </w:r>
          </w:p>
        </w:tc>
        <w:tc>
          <w:tcPr>
            <w:tcW w:w="1512"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4.429626</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4.350278</w:t>
            </w:r>
          </w:p>
        </w:tc>
        <w:tc>
          <w:tcPr>
            <w:tcW w:w="1512"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19.62158</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18.92492</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19.2701</w:t>
            </w:r>
            <w:r w:rsidR="004372C1">
              <w:rPr>
                <w:rFonts w:asciiTheme="minorEastAsia" w:eastAsiaTheme="minorEastAsia" w:hAnsiTheme="minorEastAsia" w:hint="eastAsia"/>
                <w:color w:val="000000"/>
                <w:sz w:val="24"/>
                <w:szCs w:val="24"/>
              </w:rPr>
              <w:t>0</w:t>
            </w:r>
          </w:p>
        </w:tc>
      </w:tr>
      <w:tr w:rsidR="00FB7D76" w:rsidTr="00FB7D76">
        <w:tc>
          <w:tcPr>
            <w:tcW w:w="959" w:type="dxa"/>
            <w:vAlign w:val="center"/>
          </w:tcPr>
          <w:p w:rsidR="00FB7D76" w:rsidRDefault="00FB7D76" w:rsidP="00FC059C">
            <w:pPr>
              <w:pStyle w:val="a5"/>
              <w:ind w:firstLineChars="0" w:firstLine="0"/>
              <w:jc w:val="center"/>
              <w:rPr>
                <w:rFonts w:ascii="宋体" w:eastAsia="宋体" w:hAnsi="宋体"/>
                <w:sz w:val="24"/>
                <w:szCs w:val="24"/>
              </w:rPr>
            </w:pPr>
            <w:r>
              <w:rPr>
                <w:rFonts w:ascii="宋体" w:eastAsia="宋体" w:hAnsi="宋体" w:hint="eastAsia"/>
                <w:sz w:val="24"/>
                <w:szCs w:val="24"/>
              </w:rPr>
              <w:t>15</w:t>
            </w:r>
          </w:p>
        </w:tc>
        <w:tc>
          <w:tcPr>
            <w:tcW w:w="1512"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4.447346</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4.390739</w:t>
            </w:r>
          </w:p>
        </w:tc>
        <w:tc>
          <w:tcPr>
            <w:tcW w:w="1512"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19.77889</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19.27859</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19.52713</w:t>
            </w:r>
          </w:p>
        </w:tc>
      </w:tr>
      <w:tr w:rsidR="00FB7D76" w:rsidTr="00FB7D76">
        <w:tc>
          <w:tcPr>
            <w:tcW w:w="959" w:type="dxa"/>
            <w:vAlign w:val="center"/>
          </w:tcPr>
          <w:p w:rsidR="00FB7D76" w:rsidRDefault="00FB7D76" w:rsidP="00FC059C">
            <w:pPr>
              <w:pStyle w:val="a5"/>
              <w:ind w:firstLineChars="0" w:firstLine="0"/>
              <w:jc w:val="center"/>
              <w:rPr>
                <w:rFonts w:ascii="宋体" w:eastAsia="宋体" w:hAnsi="宋体"/>
                <w:sz w:val="24"/>
                <w:szCs w:val="24"/>
              </w:rPr>
            </w:pPr>
            <w:r>
              <w:rPr>
                <w:rFonts w:ascii="宋体" w:eastAsia="宋体" w:hAnsi="宋体" w:hint="eastAsia"/>
                <w:sz w:val="24"/>
                <w:szCs w:val="24"/>
              </w:rPr>
              <w:t>16</w:t>
            </w:r>
          </w:p>
        </w:tc>
        <w:tc>
          <w:tcPr>
            <w:tcW w:w="1512"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4.494239</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4.436752</w:t>
            </w:r>
          </w:p>
        </w:tc>
        <w:tc>
          <w:tcPr>
            <w:tcW w:w="1512"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20.19818</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19.68476</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19.93982</w:t>
            </w:r>
          </w:p>
        </w:tc>
      </w:tr>
      <w:tr w:rsidR="00FB7D76" w:rsidTr="00FB7D76">
        <w:tc>
          <w:tcPr>
            <w:tcW w:w="959" w:type="dxa"/>
            <w:vAlign w:val="center"/>
          </w:tcPr>
          <w:p w:rsidR="00FB7D76" w:rsidRDefault="00FB7D76" w:rsidP="00FC059C">
            <w:pPr>
              <w:pStyle w:val="a5"/>
              <w:ind w:firstLineChars="0" w:firstLine="0"/>
              <w:jc w:val="center"/>
              <w:rPr>
                <w:rFonts w:ascii="宋体" w:eastAsia="宋体" w:hAnsi="宋体"/>
                <w:sz w:val="24"/>
                <w:szCs w:val="24"/>
              </w:rPr>
            </w:pPr>
            <w:r>
              <w:rPr>
                <w:rFonts w:ascii="宋体" w:eastAsia="宋体" w:hAnsi="宋体" w:hint="eastAsia"/>
                <w:sz w:val="24"/>
                <w:szCs w:val="24"/>
              </w:rPr>
              <w:t>17</w:t>
            </w:r>
          </w:p>
        </w:tc>
        <w:tc>
          <w:tcPr>
            <w:tcW w:w="1512" w:type="dxa"/>
            <w:vAlign w:val="center"/>
          </w:tcPr>
          <w:p w:rsidR="00FB7D76" w:rsidRPr="004372C1" w:rsidRDefault="00FB7D76" w:rsidP="004372C1">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4.51086</w:t>
            </w:r>
            <w:r w:rsidR="004372C1">
              <w:rPr>
                <w:rFonts w:asciiTheme="minorEastAsia" w:eastAsiaTheme="minorEastAsia" w:hAnsiTheme="minorEastAsia" w:hint="eastAsia"/>
                <w:color w:val="000000"/>
                <w:sz w:val="24"/>
                <w:szCs w:val="24"/>
              </w:rPr>
              <w:t>0</w:t>
            </w:r>
          </w:p>
        </w:tc>
        <w:tc>
          <w:tcPr>
            <w:tcW w:w="1513" w:type="dxa"/>
            <w:vAlign w:val="center"/>
          </w:tcPr>
          <w:p w:rsidR="00FB7D76" w:rsidRPr="004372C1" w:rsidRDefault="00FB7D76" w:rsidP="004372C1">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4.475062</w:t>
            </w:r>
          </w:p>
        </w:tc>
        <w:tc>
          <w:tcPr>
            <w:tcW w:w="1512" w:type="dxa"/>
            <w:vAlign w:val="center"/>
          </w:tcPr>
          <w:p w:rsidR="00FB7D76" w:rsidRPr="004372C1" w:rsidRDefault="00FB7D76" w:rsidP="004372C1">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20.34785</w:t>
            </w:r>
          </w:p>
        </w:tc>
        <w:tc>
          <w:tcPr>
            <w:tcW w:w="1513" w:type="dxa"/>
            <w:vAlign w:val="center"/>
          </w:tcPr>
          <w:p w:rsidR="00FB7D76" w:rsidRPr="004372C1" w:rsidRDefault="00FB7D76" w:rsidP="004372C1">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20.02618</w:t>
            </w:r>
          </w:p>
        </w:tc>
        <w:tc>
          <w:tcPr>
            <w:tcW w:w="1513" w:type="dxa"/>
            <w:vAlign w:val="center"/>
          </w:tcPr>
          <w:p w:rsidR="00FB7D76" w:rsidRPr="004372C1" w:rsidRDefault="00FB7D76" w:rsidP="004372C1">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20.18637</w:t>
            </w:r>
          </w:p>
        </w:tc>
      </w:tr>
      <w:tr w:rsidR="00FB7D76" w:rsidTr="00FB7D76">
        <w:tc>
          <w:tcPr>
            <w:tcW w:w="959" w:type="dxa"/>
            <w:vAlign w:val="center"/>
          </w:tcPr>
          <w:p w:rsidR="00FB7D76" w:rsidRDefault="00FB7D76" w:rsidP="00FC059C">
            <w:pPr>
              <w:pStyle w:val="a5"/>
              <w:ind w:firstLineChars="0" w:firstLine="0"/>
              <w:jc w:val="center"/>
              <w:rPr>
                <w:rFonts w:ascii="宋体" w:eastAsia="宋体" w:hAnsi="宋体"/>
                <w:sz w:val="24"/>
                <w:szCs w:val="24"/>
              </w:rPr>
            </w:pPr>
            <w:r>
              <w:rPr>
                <w:rFonts w:ascii="宋体" w:eastAsia="宋体" w:hAnsi="宋体" w:hint="eastAsia"/>
                <w:sz w:val="24"/>
                <w:szCs w:val="24"/>
              </w:rPr>
              <w:t>18</w:t>
            </w:r>
          </w:p>
        </w:tc>
        <w:tc>
          <w:tcPr>
            <w:tcW w:w="1512"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4.531524</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4.50535</w:t>
            </w:r>
            <w:r w:rsidR="004372C1">
              <w:rPr>
                <w:rFonts w:asciiTheme="minorEastAsia" w:eastAsiaTheme="minorEastAsia" w:hAnsiTheme="minorEastAsia" w:hint="eastAsia"/>
                <w:color w:val="000000"/>
                <w:sz w:val="24"/>
                <w:szCs w:val="24"/>
              </w:rPr>
              <w:t>0</w:t>
            </w:r>
          </w:p>
        </w:tc>
        <w:tc>
          <w:tcPr>
            <w:tcW w:w="1512"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20.53471</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20.29818</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20.4161</w:t>
            </w:r>
            <w:r w:rsidR="004372C1">
              <w:rPr>
                <w:rFonts w:asciiTheme="minorEastAsia" w:eastAsiaTheme="minorEastAsia" w:hAnsiTheme="minorEastAsia" w:hint="eastAsia"/>
                <w:color w:val="000000"/>
                <w:sz w:val="24"/>
                <w:szCs w:val="24"/>
              </w:rPr>
              <w:t>0</w:t>
            </w:r>
          </w:p>
        </w:tc>
      </w:tr>
      <w:tr w:rsidR="00FB7D76" w:rsidTr="00FB7D76">
        <w:tc>
          <w:tcPr>
            <w:tcW w:w="959" w:type="dxa"/>
          </w:tcPr>
          <w:p w:rsidR="00FB7D76" w:rsidRDefault="00FB7D76" w:rsidP="00056779">
            <w:pPr>
              <w:autoSpaceDE w:val="0"/>
              <w:autoSpaceDN w:val="0"/>
              <w:adjustRightInd w:val="0"/>
              <w:spacing w:line="360" w:lineRule="auto"/>
              <w:jc w:val="center"/>
              <w:rPr>
                <w:rFonts w:asciiTheme="minorEastAsia" w:hAnsiTheme="minorEastAsia"/>
                <w:szCs w:val="21"/>
              </w:rPr>
            </w:pPr>
            <w:r>
              <w:rPr>
                <w:rFonts w:asciiTheme="minorEastAsia" w:hAnsiTheme="minorEastAsia"/>
                <w:szCs w:val="21"/>
              </w:rPr>
              <w:t>∑</w:t>
            </w:r>
          </w:p>
        </w:tc>
        <w:tc>
          <w:tcPr>
            <w:tcW w:w="1512"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77.55543</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75.71155</w:t>
            </w:r>
          </w:p>
        </w:tc>
        <w:tc>
          <w:tcPr>
            <w:tcW w:w="1512"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334.5003</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319.0233</w:t>
            </w:r>
          </w:p>
        </w:tc>
        <w:tc>
          <w:tcPr>
            <w:tcW w:w="1513" w:type="dxa"/>
            <w:vAlign w:val="center"/>
          </w:tcPr>
          <w:p w:rsidR="00FB7D76" w:rsidRPr="004372C1" w:rsidRDefault="00FB7D76" w:rsidP="00FB7D76">
            <w:pPr>
              <w:jc w:val="center"/>
              <w:rPr>
                <w:rFonts w:asciiTheme="minorEastAsia" w:eastAsiaTheme="minorEastAsia" w:hAnsiTheme="minorEastAsia"/>
                <w:color w:val="000000"/>
                <w:sz w:val="24"/>
                <w:szCs w:val="24"/>
              </w:rPr>
            </w:pPr>
            <w:r w:rsidRPr="00FB7D76">
              <w:rPr>
                <w:rFonts w:asciiTheme="minorEastAsia" w:eastAsiaTheme="minorEastAsia" w:hAnsiTheme="minorEastAsia" w:hint="eastAsia"/>
                <w:color w:val="000000"/>
                <w:sz w:val="24"/>
                <w:szCs w:val="24"/>
              </w:rPr>
              <w:t>326.6476</w:t>
            </w:r>
          </w:p>
        </w:tc>
      </w:tr>
    </w:tbl>
    <w:p w:rsidR="00056779" w:rsidRDefault="00E63F42" w:rsidP="00E63F42">
      <w:pPr>
        <w:autoSpaceDE w:val="0"/>
        <w:autoSpaceDN w:val="0"/>
        <w:adjustRightInd w:val="0"/>
        <w:spacing w:line="360" w:lineRule="auto"/>
        <w:rPr>
          <w:rFonts w:asciiTheme="minorEastAsia" w:hAnsiTheme="minorEastAsia"/>
          <w:kern w:val="0"/>
          <w:sz w:val="24"/>
          <w:szCs w:val="24"/>
        </w:rPr>
      </w:pPr>
      <w:r w:rsidRPr="00E63F42">
        <w:rPr>
          <w:rFonts w:asciiTheme="minorEastAsia" w:hAnsiTheme="minorEastAsia" w:hint="eastAsia"/>
          <w:kern w:val="0"/>
          <w:sz w:val="24"/>
          <w:szCs w:val="24"/>
        </w:rPr>
        <w:t>由表</w:t>
      </w:r>
      <w:r w:rsidR="004A49DC">
        <w:rPr>
          <w:rFonts w:asciiTheme="minorEastAsia" w:hAnsiTheme="minorEastAsia" w:hint="eastAsia"/>
          <w:kern w:val="0"/>
          <w:sz w:val="24"/>
          <w:szCs w:val="24"/>
        </w:rPr>
        <w:t>4</w:t>
      </w:r>
      <w:r w:rsidRPr="00E63F42">
        <w:rPr>
          <w:rFonts w:asciiTheme="minorEastAsia" w:hAnsiTheme="minorEastAsia" w:hint="eastAsia"/>
          <w:kern w:val="0"/>
          <w:sz w:val="24"/>
          <w:szCs w:val="24"/>
        </w:rPr>
        <w:t>.1</w:t>
      </w:r>
      <w:r>
        <w:rPr>
          <w:rFonts w:asciiTheme="minorEastAsia" w:hAnsiTheme="minorEastAsia" w:hint="eastAsia"/>
          <w:kern w:val="0"/>
          <w:sz w:val="24"/>
          <w:szCs w:val="24"/>
        </w:rPr>
        <w:t>按线性回归公式计算，有：</w:t>
      </w:r>
    </w:p>
    <w:p w:rsidR="00E63F42" w:rsidRPr="00E63F42" w:rsidRDefault="001152F5" w:rsidP="00FC059C">
      <w:pPr>
        <w:spacing w:line="360" w:lineRule="auto"/>
        <w:rPr>
          <w:rFonts w:ascii="宋体" w:eastAsia="宋体" w:hAnsi="宋体" w:cs="宋体"/>
          <w:color w:val="000000"/>
          <w:kern w:val="0"/>
          <w:sz w:val="22"/>
        </w:rPr>
      </w:pPr>
      <m:oMath>
        <m:acc>
          <m:accPr>
            <m:chr m:val="̅"/>
            <m:ctrlPr>
              <w:rPr>
                <w:rFonts w:ascii="Cambria Math" w:hAnsi="Cambria Math"/>
                <w:kern w:val="0"/>
                <w:sz w:val="24"/>
                <w:szCs w:val="24"/>
              </w:rPr>
            </m:ctrlPr>
          </m:accPr>
          <m:e>
            <m:r>
              <m:rPr>
                <m:sty m:val="p"/>
              </m:rPr>
              <w:rPr>
                <w:rFonts w:ascii="Cambria Math" w:hAnsi="Cambria Math" w:hint="eastAsia"/>
                <w:kern w:val="0"/>
                <w:sz w:val="24"/>
                <w:szCs w:val="24"/>
              </w:rPr>
              <m:t>u</m:t>
            </m:r>
          </m:e>
        </m:acc>
        <m:r>
          <m:rPr>
            <m:sty m:val="p"/>
          </m:rPr>
          <w:rPr>
            <w:rFonts w:ascii="Cambria Math" w:hAnsi="Cambria Math"/>
            <w:kern w:val="0"/>
            <w:sz w:val="24"/>
            <w:szCs w:val="24"/>
          </w:rPr>
          <m:t>=</m:t>
        </m:r>
      </m:oMath>
      <w:r w:rsidR="00E63F42" w:rsidRPr="00E63F42">
        <w:rPr>
          <w:rFonts w:ascii="宋体" w:eastAsia="宋体" w:hAnsi="宋体" w:cs="宋体" w:hint="eastAsia"/>
          <w:color w:val="000000"/>
          <w:kern w:val="0"/>
          <w:sz w:val="22"/>
        </w:rPr>
        <w:t>4.308635</w:t>
      </w:r>
      <w:r w:rsidR="00E63F42">
        <w:rPr>
          <w:rFonts w:ascii="宋体" w:eastAsia="宋体" w:hAnsi="宋体" w:cs="宋体" w:hint="eastAsia"/>
          <w:color w:val="000000"/>
          <w:kern w:val="0"/>
          <w:sz w:val="22"/>
        </w:rPr>
        <w:t xml:space="preserve"> , </w:t>
      </w:r>
      <m:oMath>
        <m:acc>
          <m:accPr>
            <m:chr m:val="̅"/>
            <m:ctrlPr>
              <w:rPr>
                <w:rFonts w:ascii="Cambria Math" w:eastAsia="宋体" w:hAnsi="Cambria Math" w:cs="宋体"/>
                <w:color w:val="000000"/>
                <w:kern w:val="0"/>
                <w:sz w:val="22"/>
              </w:rPr>
            </m:ctrlPr>
          </m:accPr>
          <m:e>
            <m:r>
              <m:rPr>
                <m:sty m:val="p"/>
              </m:rPr>
              <w:rPr>
                <w:rFonts w:ascii="Cambria Math" w:eastAsia="宋体" w:hAnsi="Cambria Math" w:cs="宋体" w:hint="eastAsia"/>
                <w:color w:val="000000"/>
                <w:kern w:val="0"/>
                <w:sz w:val="22"/>
              </w:rPr>
              <m:t>v</m:t>
            </m:r>
          </m:e>
        </m:acc>
        <m:r>
          <m:rPr>
            <m:sty m:val="p"/>
          </m:rPr>
          <w:rPr>
            <w:rFonts w:ascii="Cambria Math" w:eastAsia="宋体" w:hAnsi="Cambria Math" w:cs="宋体"/>
            <w:color w:val="000000"/>
            <w:kern w:val="0"/>
            <w:sz w:val="22"/>
          </w:rPr>
          <m:t>=</m:t>
        </m:r>
      </m:oMath>
      <w:r w:rsidR="00E63F42" w:rsidRPr="00E63F42">
        <w:rPr>
          <w:rFonts w:ascii="宋体" w:eastAsia="宋体" w:hAnsi="宋体" w:cs="宋体" w:hint="eastAsia"/>
          <w:color w:val="000000"/>
          <w:kern w:val="0"/>
          <w:sz w:val="22"/>
        </w:rPr>
        <w:t>4.206197</w:t>
      </w:r>
    </w:p>
    <w:p w:rsidR="00E63F42" w:rsidRDefault="001152F5" w:rsidP="00EC4EB3">
      <w:pPr>
        <w:spacing w:line="480" w:lineRule="auto"/>
        <w:rPr>
          <w:rFonts w:ascii="宋体" w:eastAsia="宋体" w:hAnsi="宋体" w:cs="宋体"/>
          <w:color w:val="000000"/>
          <w:kern w:val="0"/>
          <w:sz w:val="22"/>
        </w:rPr>
      </w:pPr>
      <m:oMath>
        <m:sSub>
          <m:sSubPr>
            <m:ctrlPr>
              <w:rPr>
                <w:rFonts w:ascii="Cambria Math" w:eastAsia="宋体" w:hAnsi="Cambria Math" w:cs="宋体"/>
                <w:color w:val="000000"/>
                <w:kern w:val="0"/>
                <w:sz w:val="22"/>
              </w:rPr>
            </m:ctrlPr>
          </m:sSubPr>
          <m:e>
            <m:r>
              <m:rPr>
                <m:sty m:val="p"/>
              </m:rPr>
              <w:rPr>
                <w:rFonts w:ascii="Cambria Math" w:eastAsia="宋体" w:hAnsi="Cambria Math" w:cs="宋体"/>
                <w:color w:val="000000"/>
                <w:kern w:val="0"/>
                <w:sz w:val="22"/>
              </w:rPr>
              <m:t>l</m:t>
            </m:r>
          </m:e>
          <m:sub>
            <m:r>
              <m:rPr>
                <m:sty m:val="p"/>
              </m:rPr>
              <w:rPr>
                <w:rFonts w:ascii="Cambria Math" w:eastAsia="宋体" w:hAnsi="Cambria Math" w:cs="宋体"/>
                <w:color w:val="000000"/>
                <w:kern w:val="0"/>
                <w:sz w:val="22"/>
              </w:rPr>
              <m:t>vv=</m:t>
            </m:r>
          </m:sub>
        </m:sSub>
        <m:nary>
          <m:naryPr>
            <m:chr m:val="∑"/>
            <m:limLoc m:val="undOvr"/>
            <m:ctrlPr>
              <w:rPr>
                <w:rFonts w:ascii="Cambria Math" w:eastAsia="宋体" w:hAnsi="Cambria Math" w:cs="宋体"/>
                <w:color w:val="000000"/>
                <w:kern w:val="0"/>
                <w:sz w:val="22"/>
              </w:rPr>
            </m:ctrlPr>
          </m:naryPr>
          <m:sub>
            <m:r>
              <m:rPr>
                <m:sty m:val="p"/>
              </m:rPr>
              <w:rPr>
                <w:rFonts w:ascii="Cambria Math" w:eastAsia="宋体" w:hAnsi="Cambria Math" w:cs="宋体"/>
                <w:color w:val="000000"/>
                <w:kern w:val="0"/>
                <w:sz w:val="22"/>
              </w:rPr>
              <m:t>i=1</m:t>
            </m:r>
          </m:sub>
          <m:sup>
            <m:r>
              <m:rPr>
                <m:sty m:val="p"/>
              </m:rPr>
              <w:rPr>
                <w:rFonts w:ascii="Cambria Math" w:eastAsia="宋体" w:hAnsi="Cambria Math" w:cs="宋体"/>
                <w:color w:val="000000"/>
                <w:kern w:val="0"/>
                <w:sz w:val="22"/>
              </w:rPr>
              <m:t>18</m:t>
            </m:r>
          </m:sup>
          <m:e>
            <m:sSup>
              <m:sSupPr>
                <m:ctrlPr>
                  <w:rPr>
                    <w:rFonts w:ascii="Cambria Math" w:eastAsia="宋体" w:hAnsi="Cambria Math" w:cs="宋体"/>
                    <w:color w:val="000000"/>
                    <w:kern w:val="0"/>
                    <w:sz w:val="22"/>
                  </w:rPr>
                </m:ctrlPr>
              </m:sSupPr>
              <m:e>
                <m:r>
                  <m:rPr>
                    <m:sty m:val="p"/>
                  </m:rPr>
                  <w:rPr>
                    <w:rFonts w:ascii="Cambria Math" w:eastAsia="宋体" w:hAnsi="Cambria Math" w:cs="宋体"/>
                    <w:color w:val="000000"/>
                    <w:kern w:val="0"/>
                    <w:sz w:val="22"/>
                  </w:rPr>
                  <m:t>v</m:t>
                </m:r>
              </m:e>
              <m:sup>
                <m:r>
                  <m:rPr>
                    <m:sty m:val="p"/>
                  </m:rPr>
                  <w:rPr>
                    <w:rFonts w:ascii="Cambria Math" w:eastAsia="宋体" w:hAnsi="Cambria Math" w:cs="宋体"/>
                    <w:color w:val="000000"/>
                    <w:kern w:val="0"/>
                    <w:sz w:val="22"/>
                  </w:rPr>
                  <m:t>2</m:t>
                </m:r>
              </m:sup>
            </m:sSup>
          </m:e>
        </m:nary>
      </m:oMath>
      <w:r w:rsidR="00E63F42">
        <w:rPr>
          <w:rFonts w:ascii="宋体" w:eastAsia="宋体" w:hAnsi="宋体" w:cs="宋体" w:hint="eastAsia"/>
          <w:color w:val="000000"/>
          <w:kern w:val="0"/>
          <w:sz w:val="22"/>
        </w:rPr>
        <w:t>-18</w:t>
      </w:r>
      <m:oMath>
        <m:sSup>
          <m:sSupPr>
            <m:ctrlPr>
              <w:rPr>
                <w:rFonts w:ascii="Cambria Math" w:eastAsia="宋体" w:hAnsi="Cambria Math" w:cs="宋体"/>
                <w:color w:val="000000"/>
                <w:kern w:val="0"/>
                <w:sz w:val="22"/>
              </w:rPr>
            </m:ctrlPr>
          </m:sSupPr>
          <m:e>
            <m:acc>
              <m:accPr>
                <m:chr m:val="̅"/>
                <m:ctrlPr>
                  <w:rPr>
                    <w:rFonts w:ascii="Cambria Math" w:eastAsia="宋体" w:hAnsi="Cambria Math" w:cs="宋体"/>
                    <w:color w:val="000000"/>
                    <w:kern w:val="0"/>
                    <w:sz w:val="22"/>
                  </w:rPr>
                </m:ctrlPr>
              </m:accPr>
              <m:e>
                <m:r>
                  <m:rPr>
                    <m:sty m:val="p"/>
                  </m:rPr>
                  <w:rPr>
                    <w:rFonts w:ascii="Cambria Math" w:eastAsia="宋体" w:hAnsi="Cambria Math" w:cs="宋体" w:hint="eastAsia"/>
                    <w:color w:val="000000"/>
                    <w:kern w:val="0"/>
                    <w:sz w:val="22"/>
                  </w:rPr>
                  <m:t>v</m:t>
                </m:r>
              </m:e>
            </m:acc>
          </m:e>
          <m:sup>
            <m:r>
              <m:rPr>
                <m:sty m:val="p"/>
              </m:rPr>
              <w:rPr>
                <w:rFonts w:ascii="Cambria Math" w:eastAsia="宋体" w:hAnsi="Cambria Math" w:cs="宋体"/>
                <w:color w:val="000000"/>
                <w:kern w:val="0"/>
                <w:sz w:val="22"/>
              </w:rPr>
              <m:t>2</m:t>
            </m:r>
          </m:sup>
        </m:sSup>
      </m:oMath>
      <w:r w:rsidR="00E63F42">
        <w:rPr>
          <w:rFonts w:ascii="宋体" w:eastAsia="宋体" w:hAnsi="宋体" w:cs="宋体" w:hint="eastAsia"/>
          <w:color w:val="000000"/>
          <w:kern w:val="0"/>
          <w:sz w:val="22"/>
        </w:rPr>
        <w:t>=</w:t>
      </w:r>
      <w:r w:rsidR="00F037F9" w:rsidRPr="00FB7D76">
        <w:rPr>
          <w:rFonts w:asciiTheme="minorEastAsia" w:hAnsiTheme="minorEastAsia" w:hint="eastAsia"/>
          <w:color w:val="000000"/>
          <w:sz w:val="24"/>
          <w:szCs w:val="24"/>
        </w:rPr>
        <w:t>319.0233</w:t>
      </w:r>
      <w:r w:rsidR="00E63F42">
        <w:rPr>
          <w:rFonts w:ascii="宋体" w:eastAsia="宋体" w:hAnsi="宋体" w:cs="宋体" w:hint="eastAsia"/>
          <w:color w:val="000000"/>
          <w:sz w:val="24"/>
          <w:szCs w:val="24"/>
        </w:rPr>
        <w:t>-18*</w:t>
      </w:r>
      <m:oMath>
        <m:sSup>
          <m:sSupPr>
            <m:ctrlPr>
              <w:rPr>
                <w:rFonts w:ascii="Cambria Math" w:eastAsia="宋体" w:hAnsi="Cambria Math" w:cs="宋体"/>
                <w:color w:val="000000"/>
                <w:kern w:val="0"/>
                <w:sz w:val="22"/>
              </w:rPr>
            </m:ctrlPr>
          </m:sSupPr>
          <m:e>
            <m:r>
              <m:rPr>
                <m:sty m:val="p"/>
              </m:rPr>
              <w:rPr>
                <w:rFonts w:ascii="Cambria Math" w:eastAsia="宋体" w:hAnsi="Cambria Math" w:cs="宋体" w:hint="eastAsia"/>
                <w:color w:val="000000"/>
                <w:kern w:val="0"/>
                <w:sz w:val="22"/>
              </w:rPr>
              <m:t>4.206197</m:t>
            </m:r>
          </m:e>
          <m:sup>
            <m:r>
              <m:rPr>
                <m:sty m:val="p"/>
              </m:rPr>
              <w:rPr>
                <w:rFonts w:ascii="Cambria Math" w:eastAsia="宋体" w:hAnsi="Cambria Math" w:cs="宋体"/>
                <w:color w:val="000000"/>
                <w:kern w:val="0"/>
                <w:sz w:val="22"/>
              </w:rPr>
              <m:t>2</m:t>
            </m:r>
          </m:sup>
        </m:sSup>
      </m:oMath>
      <w:r w:rsidR="00F037F9">
        <w:rPr>
          <w:rFonts w:ascii="宋体" w:eastAsia="宋体" w:hAnsi="宋体" w:cs="宋体" w:hint="eastAsia"/>
          <w:color w:val="000000"/>
          <w:kern w:val="0"/>
          <w:sz w:val="22"/>
        </w:rPr>
        <w:t>=</w:t>
      </w:r>
      <w:r w:rsidR="00D26187">
        <w:rPr>
          <w:rFonts w:ascii="宋体" w:eastAsia="宋体" w:hAnsi="宋体" w:cs="宋体" w:hint="eastAsia"/>
          <w:color w:val="000000"/>
          <w:kern w:val="0"/>
          <w:sz w:val="22"/>
        </w:rPr>
        <w:t>0.56562235</w:t>
      </w:r>
    </w:p>
    <w:p w:rsidR="008272C3" w:rsidRDefault="001152F5" w:rsidP="00EC4EB3">
      <w:pPr>
        <w:spacing w:line="480" w:lineRule="auto"/>
        <w:rPr>
          <w:rFonts w:ascii="宋体" w:eastAsia="宋体" w:hAnsi="宋体" w:cs="宋体"/>
          <w:color w:val="000000"/>
          <w:kern w:val="0"/>
          <w:sz w:val="22"/>
        </w:rPr>
      </w:pPr>
      <m:oMath>
        <m:sSub>
          <m:sSubPr>
            <m:ctrlPr>
              <w:rPr>
                <w:rFonts w:ascii="Cambria Math" w:eastAsia="宋体" w:hAnsi="Cambria Math" w:cs="宋体"/>
                <w:color w:val="000000"/>
                <w:kern w:val="0"/>
                <w:sz w:val="22"/>
              </w:rPr>
            </m:ctrlPr>
          </m:sSubPr>
          <m:e>
            <m:r>
              <m:rPr>
                <m:sty m:val="p"/>
              </m:rPr>
              <w:rPr>
                <w:rFonts w:ascii="Cambria Math" w:eastAsia="宋体" w:hAnsi="Cambria Math" w:cs="宋体"/>
                <w:color w:val="000000"/>
                <w:kern w:val="0"/>
                <w:sz w:val="22"/>
              </w:rPr>
              <m:t>l</m:t>
            </m:r>
          </m:e>
          <m:sub>
            <m:r>
              <m:rPr>
                <m:sty m:val="p"/>
              </m:rPr>
              <w:rPr>
                <w:rFonts w:ascii="Cambria Math" w:eastAsia="宋体" w:hAnsi="Cambria Math" w:cs="宋体"/>
                <w:color w:val="000000"/>
                <w:kern w:val="0"/>
                <w:sz w:val="22"/>
              </w:rPr>
              <m:t>uu=</m:t>
            </m:r>
          </m:sub>
        </m:sSub>
        <m:nary>
          <m:naryPr>
            <m:chr m:val="∑"/>
            <m:limLoc m:val="undOvr"/>
            <m:ctrlPr>
              <w:rPr>
                <w:rFonts w:ascii="Cambria Math" w:eastAsia="宋体" w:hAnsi="Cambria Math" w:cs="宋体"/>
                <w:color w:val="000000"/>
                <w:kern w:val="0"/>
                <w:sz w:val="22"/>
              </w:rPr>
            </m:ctrlPr>
          </m:naryPr>
          <m:sub>
            <m:r>
              <m:rPr>
                <m:sty m:val="p"/>
              </m:rPr>
              <w:rPr>
                <w:rFonts w:ascii="Cambria Math" w:eastAsia="宋体" w:hAnsi="Cambria Math" w:cs="宋体"/>
                <w:color w:val="000000"/>
                <w:kern w:val="0"/>
                <w:sz w:val="22"/>
              </w:rPr>
              <m:t>i=1</m:t>
            </m:r>
          </m:sub>
          <m:sup>
            <m:r>
              <m:rPr>
                <m:sty m:val="p"/>
              </m:rPr>
              <w:rPr>
                <w:rFonts w:ascii="Cambria Math" w:eastAsia="宋体" w:hAnsi="Cambria Math" w:cs="宋体"/>
                <w:color w:val="000000"/>
                <w:kern w:val="0"/>
                <w:sz w:val="22"/>
              </w:rPr>
              <m:t>18</m:t>
            </m:r>
          </m:sup>
          <m:e>
            <m:sSup>
              <m:sSupPr>
                <m:ctrlPr>
                  <w:rPr>
                    <w:rFonts w:ascii="Cambria Math" w:eastAsia="宋体" w:hAnsi="Cambria Math" w:cs="宋体"/>
                    <w:color w:val="000000"/>
                    <w:kern w:val="0"/>
                    <w:sz w:val="22"/>
                  </w:rPr>
                </m:ctrlPr>
              </m:sSupPr>
              <m:e>
                <m:r>
                  <m:rPr>
                    <m:sty m:val="p"/>
                  </m:rPr>
                  <w:rPr>
                    <w:rFonts w:ascii="Cambria Math" w:eastAsia="宋体" w:hAnsi="Cambria Math" w:cs="宋体"/>
                    <w:color w:val="000000"/>
                    <w:kern w:val="0"/>
                    <w:sz w:val="22"/>
                  </w:rPr>
                  <m:t>u</m:t>
                </m:r>
              </m:e>
              <m:sup>
                <m:r>
                  <m:rPr>
                    <m:sty m:val="p"/>
                  </m:rPr>
                  <w:rPr>
                    <w:rFonts w:ascii="Cambria Math" w:eastAsia="宋体" w:hAnsi="Cambria Math" w:cs="宋体"/>
                    <w:color w:val="000000"/>
                    <w:kern w:val="0"/>
                    <w:sz w:val="22"/>
                  </w:rPr>
                  <m:t>2</m:t>
                </m:r>
              </m:sup>
            </m:sSup>
          </m:e>
        </m:nary>
      </m:oMath>
      <w:r w:rsidR="008272C3">
        <w:rPr>
          <w:rFonts w:ascii="宋体" w:eastAsia="宋体" w:hAnsi="宋体" w:cs="宋体" w:hint="eastAsia"/>
          <w:color w:val="000000"/>
          <w:kern w:val="0"/>
          <w:sz w:val="22"/>
        </w:rPr>
        <w:t>-18</w:t>
      </w:r>
      <m:oMath>
        <m:sSup>
          <m:sSupPr>
            <m:ctrlPr>
              <w:rPr>
                <w:rFonts w:ascii="Cambria Math" w:eastAsia="宋体" w:hAnsi="Cambria Math" w:cs="宋体"/>
                <w:color w:val="000000"/>
                <w:kern w:val="0"/>
                <w:sz w:val="22"/>
              </w:rPr>
            </m:ctrlPr>
          </m:sSupPr>
          <m:e>
            <m:acc>
              <m:accPr>
                <m:chr m:val="̅"/>
                <m:ctrlPr>
                  <w:rPr>
                    <w:rFonts w:ascii="Cambria Math" w:eastAsia="宋体" w:hAnsi="Cambria Math" w:cs="宋体"/>
                    <w:color w:val="000000"/>
                    <w:kern w:val="0"/>
                    <w:sz w:val="22"/>
                  </w:rPr>
                </m:ctrlPr>
              </m:accPr>
              <m:e>
                <m:r>
                  <m:rPr>
                    <m:sty m:val="p"/>
                  </m:rPr>
                  <w:rPr>
                    <w:rFonts w:ascii="Cambria Math" w:hAnsi="Cambria Math" w:hint="eastAsia"/>
                    <w:kern w:val="0"/>
                    <w:sz w:val="24"/>
                    <w:szCs w:val="24"/>
                  </w:rPr>
                  <m:t>u</m:t>
                </m:r>
              </m:e>
            </m:acc>
          </m:e>
          <m:sup>
            <m:r>
              <m:rPr>
                <m:sty m:val="p"/>
              </m:rPr>
              <w:rPr>
                <w:rFonts w:ascii="Cambria Math" w:eastAsia="宋体" w:hAnsi="Cambria Math" w:cs="宋体"/>
                <w:color w:val="000000"/>
                <w:kern w:val="0"/>
                <w:sz w:val="22"/>
              </w:rPr>
              <m:t>2</m:t>
            </m:r>
          </m:sup>
        </m:sSup>
      </m:oMath>
      <w:r w:rsidR="008272C3">
        <w:rPr>
          <w:rFonts w:ascii="宋体" w:eastAsia="宋体" w:hAnsi="宋体" w:cs="宋体" w:hint="eastAsia"/>
          <w:color w:val="000000"/>
          <w:kern w:val="0"/>
          <w:sz w:val="22"/>
        </w:rPr>
        <w:t>=</w:t>
      </w:r>
      <w:r w:rsidR="00F037F9" w:rsidRPr="00FB7D76">
        <w:rPr>
          <w:rFonts w:asciiTheme="minorEastAsia" w:hAnsiTheme="minorEastAsia" w:hint="eastAsia"/>
          <w:color w:val="000000"/>
          <w:sz w:val="24"/>
          <w:szCs w:val="24"/>
        </w:rPr>
        <w:t>334.5003</w:t>
      </w:r>
      <w:r w:rsidR="008272C3">
        <w:rPr>
          <w:rFonts w:ascii="宋体" w:eastAsia="宋体" w:hAnsi="宋体" w:cs="宋体" w:hint="eastAsia"/>
          <w:color w:val="000000"/>
          <w:sz w:val="24"/>
          <w:szCs w:val="24"/>
        </w:rPr>
        <w:t>-18*</w:t>
      </w:r>
      <m:oMath>
        <m:sSup>
          <m:sSupPr>
            <m:ctrlPr>
              <w:rPr>
                <w:rFonts w:ascii="Cambria Math" w:eastAsia="宋体" w:hAnsi="Cambria Math" w:cs="宋体"/>
                <w:color w:val="000000"/>
                <w:kern w:val="0"/>
                <w:sz w:val="22"/>
              </w:rPr>
            </m:ctrlPr>
          </m:sSupPr>
          <m:e>
            <m:r>
              <m:rPr>
                <m:sty m:val="p"/>
              </m:rPr>
              <w:rPr>
                <w:rFonts w:ascii="Cambria Math" w:eastAsia="宋体" w:hAnsi="Cambria Math" w:cs="宋体" w:hint="eastAsia"/>
                <w:color w:val="000000"/>
                <w:kern w:val="0"/>
                <w:sz w:val="22"/>
              </w:rPr>
              <m:t>4.308635</m:t>
            </m:r>
          </m:e>
          <m:sup>
            <m:r>
              <m:rPr>
                <m:sty m:val="p"/>
              </m:rPr>
              <w:rPr>
                <w:rFonts w:ascii="Cambria Math" w:eastAsia="宋体" w:hAnsi="Cambria Math" w:cs="宋体"/>
                <w:color w:val="000000"/>
                <w:kern w:val="0"/>
                <w:sz w:val="22"/>
              </w:rPr>
              <m:t>2</m:t>
            </m:r>
          </m:sup>
        </m:sSup>
      </m:oMath>
      <w:r w:rsidR="008272C3">
        <w:rPr>
          <w:rFonts w:ascii="宋体" w:eastAsia="宋体" w:hAnsi="宋体" w:cs="宋体" w:hint="eastAsia"/>
          <w:color w:val="000000"/>
          <w:kern w:val="0"/>
          <w:sz w:val="22"/>
        </w:rPr>
        <w:t>=</w:t>
      </w:r>
      <w:r w:rsidR="00D26187">
        <w:rPr>
          <w:rFonts w:ascii="宋体" w:eastAsia="宋体" w:hAnsi="宋体" w:cs="宋体" w:hint="eastAsia"/>
          <w:color w:val="000000"/>
          <w:kern w:val="0"/>
          <w:sz w:val="22"/>
        </w:rPr>
        <w:t>0.34225986</w:t>
      </w:r>
    </w:p>
    <w:p w:rsidR="00F037F9" w:rsidRDefault="001152F5" w:rsidP="00EC4EB3">
      <w:pPr>
        <w:spacing w:line="480" w:lineRule="auto"/>
        <w:rPr>
          <w:rFonts w:ascii="宋体" w:eastAsia="宋体" w:hAnsi="宋体" w:cs="宋体"/>
          <w:color w:val="000000"/>
          <w:kern w:val="0"/>
          <w:sz w:val="22"/>
        </w:rPr>
      </w:pPr>
      <m:oMath>
        <m:sSub>
          <m:sSubPr>
            <m:ctrlPr>
              <w:rPr>
                <w:rFonts w:ascii="Cambria Math" w:eastAsia="宋体" w:hAnsi="Cambria Math" w:cs="宋体"/>
                <w:color w:val="000000"/>
                <w:kern w:val="0"/>
                <w:sz w:val="22"/>
              </w:rPr>
            </m:ctrlPr>
          </m:sSubPr>
          <m:e>
            <m:r>
              <m:rPr>
                <m:sty m:val="p"/>
              </m:rPr>
              <w:rPr>
                <w:rFonts w:ascii="Cambria Math" w:eastAsia="宋体" w:hAnsi="Cambria Math" w:cs="宋体"/>
                <w:color w:val="000000"/>
                <w:kern w:val="0"/>
                <w:sz w:val="22"/>
              </w:rPr>
              <m:t>l</m:t>
            </m:r>
          </m:e>
          <m:sub>
            <m:r>
              <m:rPr>
                <m:sty m:val="p"/>
              </m:rPr>
              <w:rPr>
                <w:rFonts w:ascii="Cambria Math" w:eastAsia="宋体" w:hAnsi="Cambria Math" w:cs="宋体"/>
                <w:color w:val="000000"/>
                <w:kern w:val="0"/>
                <w:sz w:val="22"/>
              </w:rPr>
              <m:t>vu=</m:t>
            </m:r>
          </m:sub>
        </m:sSub>
        <m:nary>
          <m:naryPr>
            <m:chr m:val="∑"/>
            <m:limLoc m:val="undOvr"/>
            <m:ctrlPr>
              <w:rPr>
                <w:rFonts w:ascii="Cambria Math" w:eastAsia="宋体" w:hAnsi="Cambria Math" w:cs="宋体"/>
                <w:color w:val="000000"/>
                <w:kern w:val="0"/>
                <w:sz w:val="22"/>
              </w:rPr>
            </m:ctrlPr>
          </m:naryPr>
          <m:sub>
            <m:r>
              <m:rPr>
                <m:sty m:val="p"/>
              </m:rPr>
              <w:rPr>
                <w:rFonts w:ascii="Cambria Math" w:eastAsia="宋体" w:hAnsi="Cambria Math" w:cs="宋体"/>
                <w:color w:val="000000"/>
                <w:kern w:val="0"/>
                <w:sz w:val="22"/>
              </w:rPr>
              <m:t>i=1</m:t>
            </m:r>
          </m:sub>
          <m:sup>
            <m:r>
              <m:rPr>
                <m:sty m:val="p"/>
              </m:rPr>
              <w:rPr>
                <w:rFonts w:ascii="Cambria Math" w:eastAsia="宋体" w:hAnsi="Cambria Math" w:cs="宋体"/>
                <w:color w:val="000000"/>
                <w:kern w:val="0"/>
                <w:sz w:val="22"/>
              </w:rPr>
              <m:t>18</m:t>
            </m:r>
          </m:sup>
          <m:e>
            <m:r>
              <m:rPr>
                <m:sty m:val="p"/>
              </m:rPr>
              <w:rPr>
                <w:rFonts w:ascii="Cambria Math" w:eastAsia="宋体" w:hAnsi="Cambria Math" w:cs="宋体"/>
                <w:color w:val="000000"/>
                <w:kern w:val="0"/>
                <w:sz w:val="22"/>
              </w:rPr>
              <m:t>uv</m:t>
            </m:r>
          </m:e>
        </m:nary>
      </m:oMath>
      <w:r w:rsidR="00F037F9">
        <w:rPr>
          <w:rFonts w:ascii="宋体" w:eastAsia="宋体" w:hAnsi="宋体" w:cs="宋体" w:hint="eastAsia"/>
          <w:color w:val="000000"/>
          <w:kern w:val="0"/>
          <w:sz w:val="22"/>
        </w:rPr>
        <w:t>-18</w:t>
      </w:r>
      <m:oMath>
        <m:r>
          <m:rPr>
            <m:sty m:val="p"/>
          </m:rPr>
          <w:rPr>
            <w:rFonts w:ascii="Cambria Math" w:hAnsi="Cambria Math" w:hint="eastAsia"/>
            <w:kern w:val="0"/>
            <w:sz w:val="24"/>
            <w:szCs w:val="24"/>
          </w:rPr>
          <m:t xml:space="preserve"> </m:t>
        </m:r>
        <m:acc>
          <m:accPr>
            <m:chr m:val="̅"/>
            <m:ctrlPr>
              <w:rPr>
                <w:rFonts w:ascii="Cambria Math" w:hAnsi="Cambria Math"/>
                <w:kern w:val="0"/>
                <w:sz w:val="24"/>
                <w:szCs w:val="24"/>
              </w:rPr>
            </m:ctrlPr>
          </m:accPr>
          <m:e>
            <m:r>
              <m:rPr>
                <m:sty m:val="p"/>
              </m:rPr>
              <w:rPr>
                <w:rFonts w:ascii="Cambria Math" w:hAnsi="Cambria Math" w:hint="eastAsia"/>
                <w:kern w:val="0"/>
                <w:sz w:val="24"/>
                <w:szCs w:val="24"/>
              </w:rPr>
              <m:t>u</m:t>
            </m:r>
          </m:e>
        </m:acc>
      </m:oMath>
      <w:r w:rsidR="00F037F9">
        <w:rPr>
          <w:rFonts w:ascii="宋体" w:eastAsia="宋体" w:hAnsi="宋体" w:cs="宋体" w:hint="eastAsia"/>
          <w:color w:val="000000"/>
          <w:kern w:val="0"/>
          <w:sz w:val="22"/>
        </w:rPr>
        <w:t xml:space="preserve"> </w:t>
      </w:r>
      <m:oMath>
        <m:acc>
          <m:accPr>
            <m:chr m:val="̅"/>
            <m:ctrlPr>
              <w:rPr>
                <w:rFonts w:ascii="Cambria Math" w:eastAsia="宋体" w:hAnsi="Cambria Math" w:cs="宋体"/>
                <w:color w:val="000000"/>
                <w:kern w:val="0"/>
                <w:sz w:val="22"/>
              </w:rPr>
            </m:ctrlPr>
          </m:accPr>
          <m:e>
            <m:r>
              <m:rPr>
                <m:sty m:val="p"/>
              </m:rPr>
              <w:rPr>
                <w:rFonts w:ascii="Cambria Math" w:eastAsia="宋体" w:hAnsi="Cambria Math" w:cs="宋体" w:hint="eastAsia"/>
                <w:color w:val="000000"/>
                <w:kern w:val="0"/>
                <w:sz w:val="22"/>
              </w:rPr>
              <m:t>v</m:t>
            </m:r>
          </m:e>
        </m:acc>
      </m:oMath>
      <w:r w:rsidR="00F037F9">
        <w:rPr>
          <w:rFonts w:ascii="宋体" w:eastAsia="宋体" w:hAnsi="宋体" w:cs="宋体" w:hint="eastAsia"/>
          <w:color w:val="000000"/>
          <w:kern w:val="0"/>
          <w:sz w:val="22"/>
        </w:rPr>
        <w:t>=</w:t>
      </w:r>
      <m:oMath>
        <m:r>
          <m:rPr>
            <m:sty m:val="p"/>
          </m:rPr>
          <w:rPr>
            <w:rFonts w:ascii="Cambria Math" w:hAnsi="Cambria Math" w:hint="eastAsia"/>
            <w:color w:val="000000"/>
            <w:sz w:val="24"/>
            <w:szCs w:val="24"/>
          </w:rPr>
          <m:t>326.6476</m:t>
        </m:r>
      </m:oMath>
      <w:r w:rsidR="00F037F9">
        <w:rPr>
          <w:rFonts w:ascii="宋体" w:eastAsia="宋体" w:hAnsi="宋体" w:cs="宋体" w:hint="eastAsia"/>
          <w:color w:val="000000"/>
          <w:sz w:val="24"/>
          <w:szCs w:val="24"/>
        </w:rPr>
        <w:t>-18</w:t>
      </w:r>
      <m:oMath>
        <m:r>
          <m:rPr>
            <m:sty m:val="p"/>
          </m:rPr>
          <w:rPr>
            <w:rFonts w:ascii="Cambria Math" w:eastAsia="宋体" w:hAnsi="Cambria Math" w:cs="宋体"/>
            <w:color w:val="000000"/>
            <w:sz w:val="24"/>
            <w:szCs w:val="24"/>
          </w:rPr>
          <m:t>*</m:t>
        </m:r>
        <m:r>
          <m:rPr>
            <m:sty m:val="p"/>
          </m:rPr>
          <w:rPr>
            <w:rFonts w:ascii="Cambria Math" w:eastAsia="宋体" w:hAnsi="Cambria Math" w:cs="宋体" w:hint="eastAsia"/>
            <w:color w:val="000000"/>
            <w:kern w:val="0"/>
            <w:sz w:val="22"/>
          </w:rPr>
          <m:t>4.308635</m:t>
        </m:r>
        <m:r>
          <m:rPr>
            <m:sty m:val="p"/>
          </m:rPr>
          <w:rPr>
            <w:rFonts w:ascii="MS Mincho" w:eastAsia="MS Mincho" w:hAnsi="MS Mincho" w:cs="MS Mincho" w:hint="eastAsia"/>
            <w:color w:val="000000"/>
            <w:kern w:val="0"/>
            <w:sz w:val="22"/>
          </w:rPr>
          <m:t>*</m:t>
        </m:r>
        <m:r>
          <m:rPr>
            <m:sty m:val="p"/>
          </m:rPr>
          <w:rPr>
            <w:rFonts w:ascii="Cambria Math" w:eastAsia="宋体" w:hAnsi="Cambria Math" w:cs="宋体" w:hint="eastAsia"/>
            <w:color w:val="000000"/>
            <w:kern w:val="0"/>
            <w:sz w:val="22"/>
          </w:rPr>
          <m:t>4.206197</m:t>
        </m:r>
      </m:oMath>
      <w:r w:rsidR="00F037F9">
        <w:rPr>
          <w:rFonts w:ascii="宋体" w:eastAsia="宋体" w:hAnsi="宋体" w:cs="宋体" w:hint="eastAsia"/>
          <w:color w:val="000000"/>
          <w:kern w:val="0"/>
          <w:sz w:val="22"/>
        </w:rPr>
        <w:t>=</w:t>
      </w:r>
      <w:r w:rsidR="00D26187">
        <w:rPr>
          <w:rFonts w:ascii="宋体" w:eastAsia="宋体" w:hAnsi="宋体" w:cs="宋体" w:hint="eastAsia"/>
          <w:color w:val="000000"/>
          <w:kern w:val="0"/>
          <w:sz w:val="22"/>
        </w:rPr>
        <w:t>0.434183</w:t>
      </w:r>
    </w:p>
    <w:p w:rsidR="00D26187" w:rsidRDefault="001152F5" w:rsidP="00FC059C">
      <w:pPr>
        <w:spacing w:line="360" w:lineRule="auto"/>
        <w:rPr>
          <w:rFonts w:ascii="宋体" w:eastAsia="宋体" w:hAnsi="宋体" w:cs="宋体"/>
          <w:color w:val="000000"/>
          <w:kern w:val="0"/>
          <w:sz w:val="22"/>
        </w:rPr>
      </w:pPr>
      <m:oMath>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b</m:t>
            </m:r>
          </m:e>
        </m:acc>
        <m:r>
          <m:rPr>
            <m:sty m:val="p"/>
          </m:rPr>
          <w:rPr>
            <w:rFonts w:ascii="Cambria Math" w:eastAsia="宋体" w:hAnsi="Cambria Math" w:cs="宋体"/>
            <w:color w:val="000000"/>
            <w:kern w:val="0"/>
            <w:sz w:val="22"/>
          </w:rPr>
          <m:t>=</m:t>
        </m:r>
        <m:f>
          <m:fPr>
            <m:ctrlPr>
              <w:rPr>
                <w:rFonts w:ascii="Cambria Math" w:eastAsia="宋体" w:hAnsi="Cambria Math" w:cs="宋体"/>
                <w:color w:val="000000"/>
                <w:kern w:val="0"/>
                <w:sz w:val="22"/>
              </w:rPr>
            </m:ctrlPr>
          </m:fPr>
          <m:num>
            <m:sSub>
              <m:sSubPr>
                <m:ctrlPr>
                  <w:rPr>
                    <w:rFonts w:ascii="Cambria Math" w:eastAsia="宋体" w:hAnsi="Cambria Math" w:cs="宋体"/>
                    <w:color w:val="000000"/>
                    <w:kern w:val="0"/>
                    <w:sz w:val="22"/>
                  </w:rPr>
                </m:ctrlPr>
              </m:sSubPr>
              <m:e>
                <m:r>
                  <m:rPr>
                    <m:sty m:val="p"/>
                  </m:rPr>
                  <w:rPr>
                    <w:rFonts w:ascii="Cambria Math" w:eastAsia="宋体" w:hAnsi="Cambria Math" w:cs="宋体"/>
                    <w:color w:val="000000"/>
                    <w:kern w:val="0"/>
                    <w:sz w:val="22"/>
                  </w:rPr>
                  <m:t>l</m:t>
                </m:r>
              </m:e>
              <m:sub>
                <m:r>
                  <m:rPr>
                    <m:sty m:val="p"/>
                  </m:rPr>
                  <w:rPr>
                    <w:rFonts w:ascii="Cambria Math" w:eastAsia="宋体" w:hAnsi="Cambria Math" w:cs="宋体"/>
                    <w:color w:val="000000"/>
                    <w:kern w:val="0"/>
                    <w:sz w:val="22"/>
                  </w:rPr>
                  <m:t>vu</m:t>
                </m:r>
              </m:sub>
            </m:sSub>
          </m:num>
          <m:den>
            <m:sSub>
              <m:sSubPr>
                <m:ctrlPr>
                  <w:rPr>
                    <w:rFonts w:ascii="Cambria Math" w:eastAsia="宋体" w:hAnsi="Cambria Math" w:cs="宋体"/>
                    <w:color w:val="000000"/>
                    <w:kern w:val="0"/>
                    <w:sz w:val="22"/>
                  </w:rPr>
                </m:ctrlPr>
              </m:sSubPr>
              <m:e>
                <m:r>
                  <m:rPr>
                    <m:sty m:val="p"/>
                  </m:rPr>
                  <w:rPr>
                    <w:rFonts w:ascii="Cambria Math" w:eastAsia="宋体" w:hAnsi="Cambria Math" w:cs="宋体"/>
                    <w:color w:val="000000"/>
                    <w:kern w:val="0"/>
                    <w:sz w:val="22"/>
                  </w:rPr>
                  <m:t>l</m:t>
                </m:r>
              </m:e>
              <m:sub>
                <m:r>
                  <m:rPr>
                    <m:sty m:val="p"/>
                  </m:rPr>
                  <w:rPr>
                    <w:rFonts w:ascii="Cambria Math" w:eastAsia="宋体" w:hAnsi="Cambria Math" w:cs="宋体"/>
                    <w:color w:val="000000"/>
                    <w:kern w:val="0"/>
                    <w:sz w:val="22"/>
                  </w:rPr>
                  <m:t>vv</m:t>
                </m:r>
              </m:sub>
            </m:sSub>
          </m:den>
        </m:f>
        <m:r>
          <m:rPr>
            <m:sty m:val="p"/>
          </m:rPr>
          <w:rPr>
            <w:rFonts w:ascii="Cambria Math" w:eastAsia="宋体" w:hAnsi="Cambria Math" w:cs="宋体"/>
            <w:color w:val="000000"/>
            <w:kern w:val="0"/>
            <w:sz w:val="22"/>
          </w:rPr>
          <m:t>=0.76762</m:t>
        </m:r>
      </m:oMath>
      <w:r w:rsidR="00D26187">
        <w:rPr>
          <w:rFonts w:ascii="宋体" w:eastAsia="宋体" w:hAnsi="宋体" w:cs="宋体" w:hint="eastAsia"/>
          <w:color w:val="000000"/>
          <w:kern w:val="0"/>
          <w:sz w:val="22"/>
        </w:rPr>
        <w:t xml:space="preserve"> </w:t>
      </w:r>
    </w:p>
    <w:p w:rsidR="00D26187" w:rsidRDefault="001152F5" w:rsidP="00FC059C">
      <w:pPr>
        <w:spacing w:line="360" w:lineRule="auto"/>
        <w:rPr>
          <w:rFonts w:ascii="宋体" w:eastAsia="宋体" w:hAnsi="宋体" w:cs="宋体"/>
          <w:color w:val="000000"/>
          <w:kern w:val="0"/>
          <w:sz w:val="22"/>
        </w:rPr>
      </w:pPr>
      <m:oMath>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c</m:t>
            </m:r>
          </m:e>
        </m:acc>
        <m:r>
          <m:rPr>
            <m:sty m:val="p"/>
          </m:rPr>
          <w:rPr>
            <w:rFonts w:ascii="Cambria Math" w:eastAsia="宋体" w:hAnsi="Cambria Math" w:cs="宋体"/>
            <w:color w:val="000000"/>
            <w:kern w:val="0"/>
            <w:sz w:val="22"/>
          </w:rPr>
          <m:t xml:space="preserve"> </m:t>
        </m:r>
      </m:oMath>
      <w:r w:rsidR="00D26187">
        <w:rPr>
          <w:rFonts w:ascii="宋体" w:eastAsia="宋体" w:hAnsi="宋体" w:cs="宋体" w:hint="eastAsia"/>
          <w:color w:val="000000"/>
          <w:kern w:val="0"/>
          <w:sz w:val="22"/>
        </w:rPr>
        <w:t>=</w:t>
      </w:r>
      <m:oMath>
        <m:acc>
          <m:accPr>
            <m:chr m:val="̅"/>
            <m:ctrlPr>
              <w:rPr>
                <w:rFonts w:ascii="Cambria Math" w:hAnsi="Cambria Math"/>
                <w:kern w:val="0"/>
                <w:sz w:val="24"/>
                <w:szCs w:val="24"/>
              </w:rPr>
            </m:ctrlPr>
          </m:accPr>
          <m:e>
            <m:r>
              <m:rPr>
                <m:sty m:val="p"/>
              </m:rPr>
              <w:rPr>
                <w:rFonts w:ascii="Cambria Math" w:hAnsi="Cambria Math" w:hint="eastAsia"/>
                <w:kern w:val="0"/>
                <w:sz w:val="24"/>
                <w:szCs w:val="24"/>
              </w:rPr>
              <m:t>u</m:t>
            </m:r>
          </m:e>
        </m:acc>
        <m:r>
          <m:rPr>
            <m:sty m:val="p"/>
          </m:rPr>
          <w:rPr>
            <w:rFonts w:ascii="Cambria Math" w:eastAsia="宋体" w:hAnsi="Cambria Math" w:cs="宋体"/>
            <w:color w:val="000000"/>
            <w:kern w:val="0"/>
            <w:sz w:val="22"/>
          </w:rPr>
          <m:t>-</m:t>
        </m:r>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b</m:t>
            </m:r>
          </m:e>
        </m:acc>
        <m:acc>
          <m:accPr>
            <m:chr m:val="̅"/>
            <m:ctrlPr>
              <w:rPr>
                <w:rFonts w:ascii="Cambria Math" w:eastAsia="宋体" w:hAnsi="Cambria Math" w:cs="宋体"/>
                <w:color w:val="000000"/>
                <w:kern w:val="0"/>
                <w:sz w:val="22"/>
              </w:rPr>
            </m:ctrlPr>
          </m:accPr>
          <m:e>
            <m:r>
              <m:rPr>
                <m:sty m:val="p"/>
              </m:rPr>
              <w:rPr>
                <w:rFonts w:ascii="Cambria Math" w:eastAsia="宋体" w:hAnsi="Cambria Math" w:cs="宋体" w:hint="eastAsia"/>
                <w:color w:val="000000"/>
                <w:kern w:val="0"/>
                <w:sz w:val="22"/>
              </w:rPr>
              <m:t>v</m:t>
            </m:r>
          </m:e>
        </m:acc>
        <m:r>
          <m:rPr>
            <m:sty m:val="p"/>
          </m:rPr>
          <w:rPr>
            <w:rFonts w:ascii="Cambria Math" w:eastAsia="宋体" w:hAnsi="Cambria Math" w:cs="宋体"/>
            <w:color w:val="000000"/>
            <w:kern w:val="0"/>
            <w:sz w:val="22"/>
          </w:rPr>
          <m:t>=1.07987406</m:t>
        </m:r>
      </m:oMath>
    </w:p>
    <w:p w:rsidR="008E4736" w:rsidRDefault="008E4736" w:rsidP="00FC059C">
      <w:pPr>
        <w:spacing w:line="360" w:lineRule="auto"/>
        <w:rPr>
          <w:rFonts w:ascii="宋体" w:eastAsia="宋体" w:hAnsi="宋体" w:cs="宋体"/>
          <w:color w:val="000000"/>
          <w:kern w:val="0"/>
          <w:sz w:val="22"/>
        </w:rPr>
      </w:pPr>
      <w:r>
        <w:rPr>
          <w:rFonts w:ascii="宋体" w:eastAsia="宋体" w:hAnsi="宋体" w:cs="宋体" w:hint="eastAsia"/>
          <w:color w:val="000000"/>
          <w:kern w:val="0"/>
          <w:sz w:val="22"/>
        </w:rPr>
        <w:t>所以回归方程为：</w:t>
      </w:r>
      <m:oMath>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u</m:t>
            </m:r>
          </m:e>
        </m:acc>
      </m:oMath>
      <w:r>
        <w:rPr>
          <w:rFonts w:ascii="宋体" w:eastAsia="宋体" w:hAnsi="宋体" w:cs="宋体" w:hint="eastAsia"/>
          <w:color w:val="000000"/>
          <w:kern w:val="0"/>
          <w:sz w:val="22"/>
        </w:rPr>
        <w:t>=</w:t>
      </w:r>
      <m:oMath>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c</m:t>
            </m:r>
          </m:e>
        </m:acc>
        <m:r>
          <m:rPr>
            <m:sty m:val="p"/>
          </m:rPr>
          <w:rPr>
            <w:rFonts w:ascii="Cambria Math" w:eastAsia="宋体" w:hAnsi="Cambria Math" w:cs="宋体"/>
            <w:color w:val="000000"/>
            <w:kern w:val="0"/>
            <w:sz w:val="22"/>
          </w:rPr>
          <m:t>+</m:t>
        </m:r>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b</m:t>
            </m:r>
          </m:e>
        </m:acc>
        <m:r>
          <m:rPr>
            <m:sty m:val="p"/>
          </m:rPr>
          <w:rPr>
            <w:rFonts w:ascii="Cambria Math" w:eastAsia="宋体" w:hAnsi="Cambria Math" w:cs="宋体"/>
            <w:color w:val="000000"/>
            <w:kern w:val="0"/>
            <w:sz w:val="22"/>
          </w:rPr>
          <m:t>v</m:t>
        </m:r>
      </m:oMath>
      <w:r>
        <w:rPr>
          <w:rFonts w:ascii="宋体" w:eastAsia="宋体" w:hAnsi="宋体" w:cs="宋体" w:hint="eastAsia"/>
          <w:color w:val="000000"/>
          <w:kern w:val="0"/>
          <w:sz w:val="22"/>
        </w:rPr>
        <w:t>=1.07987+</w:t>
      </w:r>
      <m:oMath>
        <m:r>
          <m:rPr>
            <m:sty m:val="p"/>
          </m:rPr>
          <w:rPr>
            <w:rFonts w:ascii="Cambria Math" w:eastAsia="宋体" w:hAnsi="Cambria Math" w:cs="宋体"/>
            <w:color w:val="000000"/>
            <w:kern w:val="0"/>
            <w:sz w:val="22"/>
          </w:rPr>
          <m:t>0.76762v</m:t>
        </m:r>
      </m:oMath>
    </w:p>
    <w:p w:rsidR="008E4736" w:rsidRDefault="008E4736" w:rsidP="00FC059C">
      <w:pPr>
        <w:spacing w:line="360" w:lineRule="auto"/>
        <w:rPr>
          <w:rFonts w:ascii="宋体" w:eastAsia="宋体" w:hAnsi="宋体" w:cs="宋体"/>
          <w:color w:val="000000"/>
          <w:kern w:val="0"/>
          <w:sz w:val="22"/>
        </w:rPr>
      </w:pPr>
      <w:r>
        <w:rPr>
          <w:rFonts w:ascii="宋体" w:eastAsia="宋体" w:hAnsi="宋体" w:cs="宋体" w:hint="eastAsia"/>
          <w:color w:val="000000"/>
          <w:kern w:val="0"/>
          <w:sz w:val="22"/>
        </w:rPr>
        <w:t>因为：</w:t>
      </w:r>
      <m:oMath>
        <m:acc>
          <m:accPr>
            <m:ctrlPr>
              <w:rPr>
                <w:rFonts w:ascii="Cambria Math" w:eastAsia="宋体" w:hAnsi="Cambria Math" w:cs="宋体"/>
                <w:color w:val="000000"/>
                <w:kern w:val="0"/>
                <w:sz w:val="22"/>
              </w:rPr>
            </m:ctrlPr>
          </m:accPr>
          <m:e>
            <m:r>
              <m:rPr>
                <m:sty m:val="p"/>
              </m:rPr>
              <w:rPr>
                <w:rFonts w:ascii="Cambria Math" w:eastAsia="宋体" w:hAnsi="Cambria Math" w:cs="宋体" w:hint="eastAsia"/>
                <w:color w:val="000000"/>
                <w:kern w:val="0"/>
                <w:sz w:val="22"/>
              </w:rPr>
              <m:t>a</m:t>
            </m:r>
          </m:e>
        </m:acc>
      </m:oMath>
      <w:r>
        <w:rPr>
          <w:rFonts w:ascii="宋体" w:eastAsia="宋体" w:hAnsi="宋体" w:cs="宋体" w:hint="eastAsia"/>
          <w:color w:val="000000"/>
          <w:kern w:val="0"/>
          <w:sz w:val="22"/>
        </w:rPr>
        <w:t>=</w:t>
      </w:r>
      <m:oMath>
        <m:sSup>
          <m:sSupPr>
            <m:ctrlPr>
              <w:rPr>
                <w:rFonts w:ascii="Cambria Math" w:eastAsia="宋体" w:hAnsi="Cambria Math" w:cs="宋体"/>
                <w:color w:val="000000"/>
                <w:kern w:val="0"/>
                <w:sz w:val="22"/>
              </w:rPr>
            </m:ctrlPr>
          </m:sSupPr>
          <m:e>
            <m:r>
              <m:rPr>
                <m:sty m:val="p"/>
              </m:rPr>
              <w:rPr>
                <w:rFonts w:ascii="Cambria Math" w:eastAsia="宋体" w:hAnsi="Cambria Math" w:cs="宋体"/>
                <w:color w:val="000000"/>
                <w:kern w:val="0"/>
                <w:sz w:val="22"/>
              </w:rPr>
              <m:t>e</m:t>
            </m:r>
          </m:e>
          <m:sup>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c</m:t>
                </m:r>
              </m:e>
            </m:acc>
          </m:sup>
        </m:sSup>
        <m:r>
          <m:rPr>
            <m:sty m:val="p"/>
          </m:rPr>
          <w:rPr>
            <w:rFonts w:ascii="Cambria Math" w:eastAsia="宋体" w:hAnsi="Cambria Math" w:cs="宋体"/>
            <w:color w:val="000000"/>
            <w:kern w:val="0"/>
            <w:sz w:val="22"/>
          </w:rPr>
          <m:t>=2.94431</m:t>
        </m:r>
      </m:oMath>
      <w:r w:rsidR="00D74E2E">
        <w:rPr>
          <w:rFonts w:ascii="宋体" w:eastAsia="宋体" w:hAnsi="宋体" w:cs="宋体" w:hint="eastAsia"/>
          <w:color w:val="000000"/>
          <w:kern w:val="0"/>
          <w:sz w:val="22"/>
        </w:rPr>
        <w:t xml:space="preserve"> 得到幂曲线回归方程为：</w:t>
      </w:r>
      <m:oMath>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r>
          <m:rPr>
            <m:sty m:val="p"/>
          </m:rPr>
          <w:rPr>
            <w:rFonts w:ascii="Cambria Math" w:eastAsia="宋体" w:hAnsi="Cambria Math" w:cs="宋体"/>
            <w:color w:val="000000"/>
            <w:kern w:val="0"/>
            <w:sz w:val="22"/>
          </w:rPr>
          <m:t>=2.94431</m:t>
        </m:r>
        <m:sSup>
          <m:sSupPr>
            <m:ctrlPr>
              <w:rPr>
                <w:rFonts w:ascii="Cambria Math" w:eastAsia="宋体" w:hAnsi="Cambria Math" w:cs="宋体"/>
                <w:color w:val="000000"/>
                <w:kern w:val="0"/>
                <w:sz w:val="22"/>
              </w:rPr>
            </m:ctrlPr>
          </m:sSupPr>
          <m:e>
            <m:r>
              <m:rPr>
                <m:sty m:val="p"/>
              </m:rPr>
              <w:rPr>
                <w:rFonts w:ascii="Cambria Math" w:eastAsia="宋体" w:hAnsi="Cambria Math" w:cs="宋体"/>
                <w:color w:val="000000"/>
                <w:kern w:val="0"/>
                <w:sz w:val="22"/>
              </w:rPr>
              <m:t>x</m:t>
            </m:r>
          </m:e>
          <m:sup>
            <m:r>
              <m:rPr>
                <m:sty m:val="p"/>
              </m:rPr>
              <w:rPr>
                <w:rFonts w:ascii="Cambria Math" w:eastAsia="宋体" w:hAnsi="Cambria Math" w:cs="宋体"/>
                <w:color w:val="000000"/>
                <w:kern w:val="0"/>
                <w:sz w:val="22"/>
              </w:rPr>
              <m:t>0.76762</m:t>
            </m:r>
          </m:sup>
        </m:sSup>
      </m:oMath>
    </w:p>
    <w:p w:rsidR="004A49DC" w:rsidRPr="005D6E82" w:rsidRDefault="004A49DC" w:rsidP="00FC059C">
      <w:pPr>
        <w:spacing w:line="360" w:lineRule="auto"/>
        <w:rPr>
          <w:rFonts w:ascii="宋体" w:eastAsia="宋体" w:hAnsi="宋体" w:cs="宋体"/>
          <w:color w:val="000000"/>
          <w:kern w:val="0"/>
          <w:sz w:val="24"/>
          <w:szCs w:val="24"/>
        </w:rPr>
      </w:pPr>
      <w:r w:rsidRPr="005D6E82">
        <w:rPr>
          <w:rFonts w:ascii="宋体" w:eastAsia="宋体" w:hAnsi="宋体" w:cs="宋体" w:hint="eastAsia"/>
          <w:color w:val="000000"/>
          <w:kern w:val="0"/>
          <w:sz w:val="24"/>
          <w:szCs w:val="24"/>
        </w:rPr>
        <w:t>用Excel</w:t>
      </w:r>
      <w:r w:rsidR="00A301BB" w:rsidRPr="005D6E82">
        <w:rPr>
          <w:rFonts w:ascii="宋体" w:eastAsia="宋体" w:hAnsi="宋体" w:cs="宋体" w:hint="eastAsia"/>
          <w:color w:val="000000"/>
          <w:kern w:val="0"/>
          <w:sz w:val="24"/>
          <w:szCs w:val="24"/>
        </w:rPr>
        <w:t>的图表功能</w:t>
      </w:r>
      <w:r w:rsidRPr="005D6E82">
        <w:rPr>
          <w:rFonts w:ascii="宋体" w:eastAsia="宋体" w:hAnsi="宋体" w:cs="宋体" w:hint="eastAsia"/>
          <w:color w:val="000000"/>
          <w:kern w:val="0"/>
          <w:sz w:val="24"/>
          <w:szCs w:val="24"/>
        </w:rPr>
        <w:t>得到X与Y的幂曲线如</w:t>
      </w:r>
      <w:r w:rsidR="00F9027E" w:rsidRPr="005D6E82">
        <w:rPr>
          <w:rFonts w:ascii="宋体" w:hAnsi="宋体" w:hint="eastAsia"/>
          <w:sz w:val="24"/>
          <w:szCs w:val="24"/>
        </w:rPr>
        <w:t>图4.1所示</w:t>
      </w:r>
      <w:r w:rsidRPr="005D6E82">
        <w:rPr>
          <w:rFonts w:ascii="宋体" w:eastAsia="宋体" w:hAnsi="宋体" w:cs="宋体" w:hint="eastAsia"/>
          <w:color w:val="000000"/>
          <w:kern w:val="0"/>
          <w:sz w:val="24"/>
          <w:szCs w:val="24"/>
        </w:rPr>
        <w:t>：</w:t>
      </w:r>
    </w:p>
    <w:p w:rsidR="004A49DC" w:rsidRPr="004A49DC" w:rsidRDefault="004A49DC" w:rsidP="00FC059C">
      <w:pPr>
        <w:spacing w:line="360" w:lineRule="auto"/>
        <w:rPr>
          <w:rFonts w:ascii="Cambria Math" w:eastAsia="宋体" w:hAnsi="Cambria Math" w:cs="宋体"/>
          <w:color w:val="000000"/>
          <w:kern w:val="0"/>
          <w:sz w:val="22"/>
          <w:oMath/>
        </w:rPr>
      </w:pPr>
      <w:r w:rsidRPr="004A49DC">
        <w:rPr>
          <w:rFonts w:ascii="宋体" w:eastAsia="宋体" w:hAnsi="宋体" w:cs="宋体"/>
          <w:noProof/>
          <w:color w:val="000000"/>
          <w:kern w:val="0"/>
          <w:sz w:val="22"/>
        </w:rPr>
        <w:drawing>
          <wp:inline distT="0" distB="0" distL="0" distR="0">
            <wp:extent cx="5305425"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8272C3" w:rsidRPr="00F9027E" w:rsidRDefault="00F9027E" w:rsidP="00F9027E">
      <w:pPr>
        <w:jc w:val="center"/>
        <w:rPr>
          <w:rFonts w:ascii="Cambria Math" w:eastAsia="宋体" w:hAnsi="Cambria Math" w:cs="宋体"/>
          <w:color w:val="000000"/>
          <w:kern w:val="0"/>
          <w:szCs w:val="21"/>
          <w:oMath/>
        </w:rPr>
      </w:pPr>
      <w:r w:rsidRPr="00F9027E">
        <w:rPr>
          <w:rFonts w:ascii="宋体" w:hAnsi="宋体" w:hint="eastAsia"/>
          <w:szCs w:val="21"/>
        </w:rPr>
        <w:t>图4.1 回弹值与抗压强度的幂曲线</w:t>
      </w:r>
    </w:p>
    <w:p w:rsidR="00D3553C" w:rsidRDefault="00D3553C" w:rsidP="00D74E2E">
      <w:pPr>
        <w:autoSpaceDE w:val="0"/>
        <w:autoSpaceDN w:val="0"/>
        <w:adjustRightInd w:val="0"/>
        <w:spacing w:line="360" w:lineRule="auto"/>
        <w:jc w:val="left"/>
        <w:rPr>
          <w:rFonts w:hAnsi="宋体"/>
          <w:b/>
          <w:kern w:val="0"/>
          <w:sz w:val="24"/>
        </w:rPr>
      </w:pPr>
      <w:r w:rsidRPr="00D74E2E">
        <w:rPr>
          <w:rFonts w:hAnsi="宋体"/>
          <w:b/>
          <w:kern w:val="0"/>
          <w:sz w:val="24"/>
        </w:rPr>
        <w:t>五、主要的结论或发现</w:t>
      </w:r>
    </w:p>
    <w:p w:rsidR="00DF661C" w:rsidRPr="00A628AC" w:rsidRDefault="00DF661C" w:rsidP="00A628AC">
      <w:pPr>
        <w:spacing w:line="360" w:lineRule="auto"/>
        <w:ind w:firstLineChars="200" w:firstLine="480"/>
        <w:rPr>
          <w:rFonts w:hAnsi="宋体"/>
          <w:kern w:val="0"/>
          <w:sz w:val="24"/>
        </w:rPr>
      </w:pPr>
      <w:r w:rsidRPr="00A628AC">
        <w:rPr>
          <w:rFonts w:hAnsi="宋体" w:hint="eastAsia"/>
          <w:kern w:val="0"/>
          <w:sz w:val="24"/>
        </w:rPr>
        <w:t>通过数据分析处理</w:t>
      </w:r>
      <w:r w:rsidR="00A628AC" w:rsidRPr="00A628AC">
        <w:rPr>
          <w:rFonts w:hAnsi="宋体" w:hint="eastAsia"/>
          <w:kern w:val="0"/>
          <w:sz w:val="24"/>
        </w:rPr>
        <w:t>知道高强混凝土的回弹值与</w:t>
      </w:r>
      <w:r w:rsidRPr="00A628AC">
        <w:rPr>
          <w:rFonts w:hAnsi="宋体" w:hint="eastAsia"/>
          <w:kern w:val="0"/>
          <w:sz w:val="24"/>
        </w:rPr>
        <w:t>混凝土的抗压强度</w:t>
      </w:r>
      <w:r w:rsidR="00A628AC" w:rsidRPr="00A628AC">
        <w:rPr>
          <w:rFonts w:hAnsi="宋体" w:hint="eastAsia"/>
          <w:kern w:val="0"/>
          <w:sz w:val="24"/>
        </w:rPr>
        <w:t>之间存在幂函数</w:t>
      </w:r>
      <w:r w:rsidRPr="00A628AC">
        <w:rPr>
          <w:rFonts w:hAnsi="宋体" w:hint="eastAsia"/>
          <w:kern w:val="0"/>
          <w:sz w:val="24"/>
        </w:rPr>
        <w:t>关系曲线，</w:t>
      </w:r>
      <w:r w:rsidR="00A628AC" w:rsidRPr="00A628AC">
        <w:rPr>
          <w:rFonts w:hAnsi="宋体" w:hint="eastAsia"/>
          <w:kern w:val="0"/>
          <w:sz w:val="24"/>
        </w:rPr>
        <w:t>从而可以得出平均回弹值与混凝土强度换算值</w:t>
      </w:r>
      <w:r w:rsidRPr="00A628AC">
        <w:rPr>
          <w:rFonts w:hAnsi="宋体" w:hint="eastAsia"/>
          <w:kern w:val="0"/>
          <w:sz w:val="24"/>
        </w:rPr>
        <w:t>，</w:t>
      </w:r>
      <w:r w:rsidR="00A628AC" w:rsidRPr="00A628AC">
        <w:rPr>
          <w:rFonts w:hAnsi="宋体" w:hint="eastAsia"/>
          <w:kern w:val="0"/>
          <w:sz w:val="24"/>
        </w:rPr>
        <w:t>这样</w:t>
      </w:r>
      <w:r w:rsidRPr="00A628AC">
        <w:rPr>
          <w:rFonts w:hAnsi="宋体" w:hint="eastAsia"/>
          <w:kern w:val="0"/>
          <w:sz w:val="24"/>
        </w:rPr>
        <w:t>高</w:t>
      </w:r>
      <w:r w:rsidR="00A628AC" w:rsidRPr="00A628AC">
        <w:rPr>
          <w:rFonts w:hAnsi="宋体" w:hint="eastAsia"/>
          <w:kern w:val="0"/>
          <w:sz w:val="24"/>
        </w:rPr>
        <w:t>强</w:t>
      </w:r>
      <w:r w:rsidRPr="00A628AC">
        <w:rPr>
          <w:rFonts w:hAnsi="宋体" w:hint="eastAsia"/>
          <w:kern w:val="0"/>
          <w:sz w:val="24"/>
        </w:rPr>
        <w:t>混凝土回弹</w:t>
      </w:r>
      <w:r w:rsidR="00A628AC" w:rsidRPr="00A628AC">
        <w:rPr>
          <w:rFonts w:hAnsi="宋体" w:hint="eastAsia"/>
          <w:kern w:val="0"/>
          <w:sz w:val="24"/>
        </w:rPr>
        <w:t>值与抗压强度曲线的建立</w:t>
      </w:r>
      <w:r w:rsidRPr="00A628AC">
        <w:rPr>
          <w:rFonts w:hAnsi="宋体" w:hint="eastAsia"/>
          <w:kern w:val="0"/>
          <w:sz w:val="24"/>
        </w:rPr>
        <w:t>，找到了合理解决现场混凝土构件质量检测的方法，将可以快速、较准确合理的评估现场构件的施工质量，同时节省了人力、物力和财力，这将给施工带来了极大的方便，保证了施工质量，加快了施工进度，具有普遍的实用性、经济性，而且真真地与施工结合起来，将产生良好的社会效益与经济效益。</w:t>
      </w:r>
    </w:p>
    <w:p w:rsidR="00D74E2E" w:rsidRPr="00DF661C" w:rsidRDefault="00D74E2E" w:rsidP="00D74E2E">
      <w:pPr>
        <w:autoSpaceDE w:val="0"/>
        <w:autoSpaceDN w:val="0"/>
        <w:adjustRightInd w:val="0"/>
        <w:spacing w:line="360" w:lineRule="auto"/>
        <w:jc w:val="left"/>
        <w:rPr>
          <w:kern w:val="0"/>
          <w:sz w:val="24"/>
        </w:rPr>
      </w:pPr>
    </w:p>
    <w:p w:rsidR="00D3553C" w:rsidRDefault="00A628AC" w:rsidP="00A628AC">
      <w:pPr>
        <w:autoSpaceDE w:val="0"/>
        <w:autoSpaceDN w:val="0"/>
        <w:adjustRightInd w:val="0"/>
        <w:spacing w:line="360" w:lineRule="auto"/>
        <w:jc w:val="left"/>
        <w:rPr>
          <w:rFonts w:hAnsi="宋体"/>
          <w:b/>
          <w:kern w:val="0"/>
          <w:sz w:val="24"/>
        </w:rPr>
      </w:pPr>
      <w:r>
        <w:rPr>
          <w:rFonts w:hAnsi="宋体"/>
          <w:b/>
          <w:kern w:val="0"/>
          <w:sz w:val="24"/>
        </w:rPr>
        <w:t>六、结果分析与检验</w:t>
      </w:r>
    </w:p>
    <w:p w:rsidR="00FC059C" w:rsidRDefault="00FC059C" w:rsidP="00FC059C">
      <w:pPr>
        <w:adjustRightInd w:val="0"/>
        <w:snapToGrid w:val="0"/>
        <w:spacing w:line="360" w:lineRule="auto"/>
        <w:rPr>
          <w:sz w:val="24"/>
        </w:rPr>
      </w:pPr>
      <w:r>
        <w:rPr>
          <w:rFonts w:hint="eastAsia"/>
          <w:sz w:val="24"/>
        </w:rPr>
        <w:t>6.1</w:t>
      </w:r>
      <w:r w:rsidRPr="00131220">
        <w:rPr>
          <w:rFonts w:hint="eastAsia"/>
          <w:sz w:val="24"/>
        </w:rPr>
        <w:t>模型检验</w:t>
      </w:r>
      <w:r>
        <w:rPr>
          <w:rFonts w:hint="eastAsia"/>
          <w:sz w:val="24"/>
        </w:rPr>
        <w:t>原理</w:t>
      </w:r>
    </w:p>
    <w:p w:rsidR="00A628AC" w:rsidRDefault="00A628AC" w:rsidP="00FC059C">
      <w:pPr>
        <w:adjustRightInd w:val="0"/>
        <w:snapToGrid w:val="0"/>
        <w:spacing w:line="360" w:lineRule="auto"/>
        <w:ind w:firstLineChars="200" w:firstLine="480"/>
        <w:rPr>
          <w:sz w:val="24"/>
        </w:rPr>
      </w:pPr>
      <w:r w:rsidRPr="00131220">
        <w:rPr>
          <w:rFonts w:hint="eastAsia"/>
          <w:sz w:val="24"/>
        </w:rPr>
        <w:lastRenderedPageBreak/>
        <w:t>由</w:t>
      </w:r>
      <m:oMath>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b</m:t>
            </m:r>
          </m:e>
        </m:acc>
        <m:r>
          <m:rPr>
            <m:sty m:val="p"/>
          </m:rPr>
          <w:rPr>
            <w:rFonts w:ascii="Cambria Math" w:eastAsia="宋体" w:hAnsi="Cambria Math" w:cs="宋体"/>
            <w:color w:val="000000"/>
            <w:kern w:val="0"/>
            <w:sz w:val="22"/>
          </w:rPr>
          <m:t>=</m:t>
        </m:r>
        <m:f>
          <m:fPr>
            <m:ctrlPr>
              <w:rPr>
                <w:rFonts w:ascii="Cambria Math" w:eastAsia="宋体" w:hAnsi="Cambria Math" w:cs="宋体"/>
                <w:color w:val="000000"/>
                <w:kern w:val="0"/>
                <w:sz w:val="22"/>
              </w:rPr>
            </m:ctrlPr>
          </m:fPr>
          <m:num>
            <m:sSub>
              <m:sSubPr>
                <m:ctrlPr>
                  <w:rPr>
                    <w:rFonts w:ascii="Cambria Math" w:eastAsia="宋体" w:hAnsi="Cambria Math" w:cs="宋体"/>
                    <w:color w:val="000000"/>
                    <w:kern w:val="0"/>
                    <w:sz w:val="22"/>
                  </w:rPr>
                </m:ctrlPr>
              </m:sSubPr>
              <m:e>
                <m:r>
                  <m:rPr>
                    <m:sty m:val="p"/>
                  </m:rPr>
                  <w:rPr>
                    <w:rFonts w:ascii="Cambria Math" w:eastAsia="宋体" w:hAnsi="Cambria Math" w:cs="宋体"/>
                    <w:color w:val="000000"/>
                    <w:kern w:val="0"/>
                    <w:sz w:val="22"/>
                  </w:rPr>
                  <m:t>l</m:t>
                </m:r>
              </m:e>
              <m:sub>
                <m:r>
                  <m:rPr>
                    <m:sty m:val="p"/>
                  </m:rPr>
                  <w:rPr>
                    <w:rFonts w:ascii="Cambria Math" w:eastAsia="宋体" w:hAnsi="Cambria Math" w:cs="宋体"/>
                    <w:color w:val="000000"/>
                    <w:kern w:val="0"/>
                    <w:sz w:val="22"/>
                  </w:rPr>
                  <m:t>vu</m:t>
                </m:r>
              </m:sub>
            </m:sSub>
          </m:num>
          <m:den>
            <m:sSub>
              <m:sSubPr>
                <m:ctrlPr>
                  <w:rPr>
                    <w:rFonts w:ascii="Cambria Math" w:eastAsia="宋体" w:hAnsi="Cambria Math" w:cs="宋体"/>
                    <w:color w:val="000000"/>
                    <w:kern w:val="0"/>
                    <w:sz w:val="22"/>
                  </w:rPr>
                </m:ctrlPr>
              </m:sSubPr>
              <m:e>
                <m:r>
                  <m:rPr>
                    <m:sty m:val="p"/>
                  </m:rPr>
                  <w:rPr>
                    <w:rFonts w:ascii="Cambria Math" w:eastAsia="宋体" w:hAnsi="Cambria Math" w:cs="宋体"/>
                    <w:color w:val="000000"/>
                    <w:kern w:val="0"/>
                    <w:sz w:val="22"/>
                  </w:rPr>
                  <m:t>l</m:t>
                </m:r>
              </m:e>
              <m:sub>
                <m:r>
                  <m:rPr>
                    <m:sty m:val="p"/>
                  </m:rPr>
                  <w:rPr>
                    <w:rFonts w:ascii="Cambria Math" w:eastAsia="宋体" w:hAnsi="Cambria Math" w:cs="宋体"/>
                    <w:color w:val="000000"/>
                    <w:kern w:val="0"/>
                    <w:sz w:val="22"/>
                  </w:rPr>
                  <m:t>vv</m:t>
                </m:r>
              </m:sub>
            </m:sSub>
          </m:den>
        </m:f>
      </m:oMath>
      <w:r w:rsidRPr="00131220">
        <w:rPr>
          <w:rFonts w:hint="eastAsia"/>
          <w:sz w:val="24"/>
        </w:rPr>
        <w:t>，</w:t>
      </w:r>
      <m:oMath>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c</m:t>
            </m:r>
          </m:e>
        </m:acc>
        <m:r>
          <m:rPr>
            <m:sty m:val="p"/>
          </m:rPr>
          <w:rPr>
            <w:rFonts w:ascii="Cambria Math" w:eastAsia="宋体" w:hAnsi="Cambria Math" w:cs="宋体"/>
            <w:color w:val="000000"/>
            <w:kern w:val="0"/>
            <w:sz w:val="22"/>
          </w:rPr>
          <m:t xml:space="preserve"> </m:t>
        </m:r>
      </m:oMath>
      <w:r w:rsidR="00A12F84">
        <w:rPr>
          <w:rFonts w:ascii="宋体" w:eastAsia="宋体" w:hAnsi="宋体" w:cs="宋体" w:hint="eastAsia"/>
          <w:color w:val="000000"/>
          <w:kern w:val="0"/>
          <w:sz w:val="22"/>
        </w:rPr>
        <w:t>=</w:t>
      </w:r>
      <m:oMath>
        <m:acc>
          <m:accPr>
            <m:chr m:val="̅"/>
            <m:ctrlPr>
              <w:rPr>
                <w:rFonts w:ascii="Cambria Math" w:hAnsi="Cambria Math"/>
                <w:kern w:val="0"/>
                <w:sz w:val="24"/>
                <w:szCs w:val="24"/>
              </w:rPr>
            </m:ctrlPr>
          </m:accPr>
          <m:e>
            <m:r>
              <m:rPr>
                <m:sty m:val="p"/>
              </m:rPr>
              <w:rPr>
                <w:rFonts w:ascii="Cambria Math" w:hAnsi="Cambria Math" w:hint="eastAsia"/>
                <w:kern w:val="0"/>
                <w:sz w:val="24"/>
                <w:szCs w:val="24"/>
              </w:rPr>
              <m:t>u</m:t>
            </m:r>
          </m:e>
        </m:acc>
        <m:r>
          <m:rPr>
            <m:sty m:val="p"/>
          </m:rPr>
          <w:rPr>
            <w:rFonts w:ascii="Cambria Math" w:eastAsia="宋体" w:hAnsi="Cambria Math" w:cs="宋体"/>
            <w:color w:val="000000"/>
            <w:kern w:val="0"/>
            <w:sz w:val="22"/>
          </w:rPr>
          <m:t>-</m:t>
        </m:r>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b</m:t>
            </m:r>
          </m:e>
        </m:acc>
        <m:acc>
          <m:accPr>
            <m:chr m:val="̅"/>
            <m:ctrlPr>
              <w:rPr>
                <w:rFonts w:ascii="Cambria Math" w:eastAsia="宋体" w:hAnsi="Cambria Math" w:cs="宋体"/>
                <w:color w:val="000000"/>
                <w:kern w:val="0"/>
                <w:sz w:val="22"/>
              </w:rPr>
            </m:ctrlPr>
          </m:accPr>
          <m:e>
            <m:r>
              <m:rPr>
                <m:sty m:val="p"/>
              </m:rPr>
              <w:rPr>
                <w:rFonts w:ascii="Cambria Math" w:eastAsia="宋体" w:hAnsi="Cambria Math" w:cs="宋体" w:hint="eastAsia"/>
                <w:color w:val="000000"/>
                <w:kern w:val="0"/>
                <w:sz w:val="22"/>
              </w:rPr>
              <m:t>v</m:t>
            </m:r>
          </m:e>
        </m:acc>
      </m:oMath>
      <w:r w:rsidRPr="00131220">
        <w:rPr>
          <w:rFonts w:hint="eastAsia"/>
          <w:sz w:val="24"/>
        </w:rPr>
        <w:t>可知，不管</w:t>
      </w:r>
      <w:r w:rsidR="00A12F84">
        <w:rPr>
          <w:rFonts w:hint="eastAsia"/>
          <w:sz w:val="24"/>
        </w:rPr>
        <w:t>u</w:t>
      </w:r>
      <w:r w:rsidRPr="00131220">
        <w:rPr>
          <w:rFonts w:hint="eastAsia"/>
          <w:sz w:val="24"/>
        </w:rPr>
        <w:t>与</w:t>
      </w:r>
      <w:r w:rsidR="00A12F84">
        <w:rPr>
          <w:rFonts w:hint="eastAsia"/>
          <w:sz w:val="24"/>
        </w:rPr>
        <w:t>v</w:t>
      </w:r>
      <w:r w:rsidRPr="00131220">
        <w:rPr>
          <w:rFonts w:hint="eastAsia"/>
          <w:sz w:val="24"/>
        </w:rPr>
        <w:t>是否有线性相关关系，只要给定一组不完全相同的数据就能得到一条样本回归直线。显然，如果</w:t>
      </w:r>
      <w:r w:rsidR="00A12F84">
        <w:rPr>
          <w:rFonts w:hint="eastAsia"/>
          <w:sz w:val="24"/>
        </w:rPr>
        <w:t>u</w:t>
      </w:r>
      <w:r w:rsidRPr="00131220">
        <w:rPr>
          <w:rFonts w:hint="eastAsia"/>
          <w:sz w:val="24"/>
        </w:rPr>
        <w:t>与</w:t>
      </w:r>
      <w:r w:rsidR="00A12F84">
        <w:rPr>
          <w:rFonts w:hint="eastAsia"/>
          <w:sz w:val="24"/>
        </w:rPr>
        <w:t>v</w:t>
      </w:r>
      <w:r w:rsidRPr="00131220">
        <w:rPr>
          <w:rFonts w:hint="eastAsia"/>
          <w:sz w:val="24"/>
        </w:rPr>
        <w:t>之间的不存在线性相关关系，那么寻求回归直线就失去了实际意义。因此，使用样本回归直线前需要对</w:t>
      </w:r>
      <w:r w:rsidR="00A12F84">
        <w:rPr>
          <w:rFonts w:hint="eastAsia"/>
          <w:sz w:val="24"/>
        </w:rPr>
        <w:t>u</w:t>
      </w:r>
      <w:r w:rsidRPr="00131220">
        <w:rPr>
          <w:rFonts w:hint="eastAsia"/>
          <w:sz w:val="24"/>
        </w:rPr>
        <w:t>与</w:t>
      </w:r>
      <w:r w:rsidR="00A12F84">
        <w:rPr>
          <w:rFonts w:hint="eastAsia"/>
          <w:sz w:val="24"/>
        </w:rPr>
        <w:t>v</w:t>
      </w:r>
      <w:r w:rsidRPr="00131220">
        <w:rPr>
          <w:rFonts w:hint="eastAsia"/>
          <w:sz w:val="24"/>
        </w:rPr>
        <w:t>之间的线性关系、样本回归直线拟合效果进行检验。</w:t>
      </w:r>
    </w:p>
    <w:p w:rsidR="00A628AC" w:rsidRPr="00EE2017" w:rsidRDefault="00A628AC" w:rsidP="00A628AC">
      <w:pPr>
        <w:adjustRightInd w:val="0"/>
        <w:snapToGrid w:val="0"/>
        <w:spacing w:line="480" w:lineRule="exact"/>
        <w:ind w:firstLineChars="200" w:firstLine="480"/>
        <w:rPr>
          <w:sz w:val="24"/>
        </w:rPr>
      </w:pPr>
      <w:r w:rsidRPr="00EE2017">
        <w:rPr>
          <w:rFonts w:hint="eastAsia"/>
          <w:sz w:val="24"/>
        </w:rPr>
        <w:t>从线性回归模型可见，若</w:t>
      </w:r>
      <m:oMath>
        <m:r>
          <m:rPr>
            <m:sty m:val="p"/>
          </m:rPr>
          <w:rPr>
            <w:rFonts w:asciiTheme="minorEastAsia" w:hAnsiTheme="minorEastAsia" w:hint="eastAsia"/>
            <w:sz w:val="24"/>
          </w:rPr>
          <m:t>∣</m:t>
        </m:r>
        <m:r>
          <m:rPr>
            <m:sty m:val="p"/>
          </m:rPr>
          <w:rPr>
            <w:rFonts w:asciiTheme="minorEastAsia" w:hAnsiTheme="minorEastAsia"/>
            <w:sz w:val="24"/>
          </w:rPr>
          <m:t>b∣</m:t>
        </m:r>
      </m:oMath>
      <w:r w:rsidRPr="00EE2017">
        <w:rPr>
          <w:rFonts w:hint="eastAsia"/>
          <w:sz w:val="24"/>
        </w:rPr>
        <w:t>越大，</w:t>
      </w:r>
      <w:r w:rsidR="00A12F84">
        <w:rPr>
          <w:rFonts w:hint="eastAsia"/>
          <w:sz w:val="24"/>
        </w:rPr>
        <w:t>u</w:t>
      </w:r>
      <w:r w:rsidRPr="00EE2017">
        <w:rPr>
          <w:rFonts w:hint="eastAsia"/>
          <w:sz w:val="24"/>
        </w:rPr>
        <w:t xml:space="preserve"> </w:t>
      </w:r>
      <w:r w:rsidRPr="00EE2017">
        <w:rPr>
          <w:rFonts w:hint="eastAsia"/>
          <w:sz w:val="24"/>
        </w:rPr>
        <w:t>随</w:t>
      </w:r>
      <w:r w:rsidR="00A12F84">
        <w:rPr>
          <w:rFonts w:hint="eastAsia"/>
          <w:sz w:val="24"/>
        </w:rPr>
        <w:t>v</w:t>
      </w:r>
      <w:r w:rsidRPr="00EE2017">
        <w:rPr>
          <w:rFonts w:hint="eastAsia"/>
          <w:sz w:val="24"/>
        </w:rPr>
        <w:t>的变化的趋势就越明显；反之，若</w:t>
      </w:r>
      <m:oMath>
        <m:r>
          <m:rPr>
            <m:sty m:val="p"/>
          </m:rPr>
          <w:rPr>
            <w:rFonts w:ascii="Cambria Math" w:hAnsi="Cambria Math" w:hint="eastAsia"/>
            <w:sz w:val="24"/>
          </w:rPr>
          <m:t>∣</m:t>
        </m:r>
        <m:r>
          <m:rPr>
            <m:sty m:val="p"/>
          </m:rPr>
          <w:rPr>
            <w:rFonts w:ascii="Cambria Math" w:hAnsi="Cambria Math"/>
            <w:sz w:val="24"/>
          </w:rPr>
          <m:t>b∣</m:t>
        </m:r>
      </m:oMath>
      <w:r w:rsidRPr="00EE2017">
        <w:rPr>
          <w:rFonts w:hint="eastAsia"/>
          <w:sz w:val="24"/>
        </w:rPr>
        <w:t>越小，</w:t>
      </w:r>
      <w:r w:rsidR="00A12F84">
        <w:rPr>
          <w:rFonts w:hint="eastAsia"/>
          <w:sz w:val="24"/>
        </w:rPr>
        <w:t>u</w:t>
      </w:r>
      <w:r w:rsidRPr="00EE2017">
        <w:rPr>
          <w:rFonts w:hint="eastAsia"/>
          <w:sz w:val="24"/>
        </w:rPr>
        <w:t>随</w:t>
      </w:r>
      <w:r w:rsidR="00A12F84">
        <w:rPr>
          <w:rFonts w:hint="eastAsia"/>
          <w:sz w:val="24"/>
        </w:rPr>
        <w:t>v</w:t>
      </w:r>
      <w:r w:rsidRPr="00EE2017">
        <w:rPr>
          <w:rFonts w:hint="eastAsia"/>
          <w:sz w:val="24"/>
        </w:rPr>
        <w:t>的变化就越不明显。特别是，当</w:t>
      </w:r>
      <w:r w:rsidR="00A12F84">
        <w:rPr>
          <w:rFonts w:hint="eastAsia"/>
          <w:sz w:val="24"/>
        </w:rPr>
        <w:t>b=0</w:t>
      </w:r>
      <w:r w:rsidRPr="00EE2017">
        <w:rPr>
          <w:rFonts w:hint="eastAsia"/>
          <w:sz w:val="24"/>
        </w:rPr>
        <w:t>时，则表明无论</w:t>
      </w:r>
      <w:r w:rsidR="00A12F84">
        <w:rPr>
          <w:rFonts w:hint="eastAsia"/>
          <w:sz w:val="24"/>
        </w:rPr>
        <w:t>v</w:t>
      </w:r>
      <w:r w:rsidRPr="00EE2017">
        <w:rPr>
          <w:rFonts w:hint="eastAsia"/>
          <w:sz w:val="24"/>
        </w:rPr>
        <w:t>如何变化</w:t>
      </w:r>
      <w:r w:rsidR="00A12F84">
        <w:rPr>
          <w:rFonts w:hint="eastAsia"/>
          <w:sz w:val="24"/>
        </w:rPr>
        <w:t>u</w:t>
      </w:r>
      <w:r w:rsidRPr="00EE2017">
        <w:rPr>
          <w:rFonts w:hint="eastAsia"/>
          <w:sz w:val="24"/>
        </w:rPr>
        <w:t>的值都不受影响，因而</w:t>
      </w:r>
      <w:r w:rsidR="00A12F84">
        <w:rPr>
          <w:rFonts w:hint="eastAsia"/>
          <w:sz w:val="24"/>
        </w:rPr>
        <w:t>u</w:t>
      </w:r>
      <w:r w:rsidRPr="00EE2017">
        <w:rPr>
          <w:rFonts w:hint="eastAsia"/>
          <w:sz w:val="24"/>
        </w:rPr>
        <w:t>与</w:t>
      </w:r>
      <w:r w:rsidR="00A12F84">
        <w:rPr>
          <w:rFonts w:hint="eastAsia"/>
          <w:sz w:val="24"/>
        </w:rPr>
        <w:t>v</w:t>
      </w:r>
      <w:r w:rsidRPr="00EE2017">
        <w:rPr>
          <w:rFonts w:hint="eastAsia"/>
          <w:sz w:val="24"/>
        </w:rPr>
        <w:t>之间不存在线性相关关系。</w:t>
      </w:r>
      <w:r>
        <w:rPr>
          <w:rFonts w:hint="eastAsia"/>
          <w:sz w:val="24"/>
        </w:rPr>
        <w:t>当</w:t>
      </w:r>
      <m:oMath>
        <m:r>
          <m:rPr>
            <m:sty m:val="p"/>
          </m:rPr>
          <w:rPr>
            <w:rFonts w:asciiTheme="minorEastAsia" w:hAnsiTheme="minorEastAsia" w:hint="eastAsia"/>
            <w:sz w:val="24"/>
          </w:rPr>
          <m:t>∣</m:t>
        </m:r>
        <m:r>
          <m:rPr>
            <m:sty m:val="p"/>
          </m:rPr>
          <w:rPr>
            <w:rFonts w:asciiTheme="minorEastAsia" w:hAnsiTheme="minorEastAsia"/>
            <w:sz w:val="24"/>
          </w:rPr>
          <m:t>b∣≠</m:t>
        </m:r>
        <m:r>
          <m:rPr>
            <m:sty m:val="p"/>
          </m:rPr>
          <w:rPr>
            <w:rFonts w:ascii="Cambria Math" w:hAnsiTheme="minorEastAsia"/>
            <w:sz w:val="24"/>
          </w:rPr>
          <m:t>0</m:t>
        </m:r>
      </m:oMath>
      <w:r w:rsidRPr="007D1801">
        <w:rPr>
          <w:rFonts w:hint="eastAsia"/>
          <w:sz w:val="24"/>
        </w:rPr>
        <w:t>时</w:t>
      </w:r>
      <w:r>
        <w:rPr>
          <w:rFonts w:hint="eastAsia"/>
        </w:rPr>
        <w:t>，</w:t>
      </w:r>
      <w:r w:rsidRPr="007D1801">
        <w:rPr>
          <w:rFonts w:hint="eastAsia"/>
          <w:sz w:val="24"/>
        </w:rPr>
        <w:t>则认为</w:t>
      </w:r>
      <w:r w:rsidR="00A12F84">
        <w:rPr>
          <w:rFonts w:hint="eastAsia"/>
          <w:sz w:val="24"/>
        </w:rPr>
        <w:t>u</w:t>
      </w:r>
      <w:r w:rsidRPr="007D1801">
        <w:rPr>
          <w:rFonts w:hint="eastAsia"/>
          <w:sz w:val="24"/>
        </w:rPr>
        <w:t>与</w:t>
      </w:r>
      <w:r w:rsidR="00A12F84">
        <w:rPr>
          <w:rFonts w:hint="eastAsia"/>
          <w:sz w:val="24"/>
        </w:rPr>
        <w:t>v</w:t>
      </w:r>
      <w:r w:rsidRPr="007D1801">
        <w:rPr>
          <w:rFonts w:hint="eastAsia"/>
          <w:sz w:val="24"/>
        </w:rPr>
        <w:t>之间有线性相关关系</w:t>
      </w:r>
      <w:r>
        <w:rPr>
          <w:rFonts w:hint="eastAsia"/>
        </w:rPr>
        <w:t>。</w:t>
      </w:r>
    </w:p>
    <w:p w:rsidR="00FC059C" w:rsidRDefault="00FC059C" w:rsidP="00FC059C">
      <w:pPr>
        <w:autoSpaceDE w:val="0"/>
        <w:autoSpaceDN w:val="0"/>
        <w:adjustRightInd w:val="0"/>
        <w:spacing w:line="480" w:lineRule="exact"/>
        <w:jc w:val="left"/>
        <w:rPr>
          <w:kern w:val="0"/>
          <w:sz w:val="24"/>
        </w:rPr>
      </w:pPr>
      <w:r>
        <w:rPr>
          <w:rFonts w:hint="eastAsia"/>
          <w:sz w:val="24"/>
        </w:rPr>
        <w:t>6.2</w:t>
      </w:r>
      <w:r w:rsidRPr="005F5338">
        <w:rPr>
          <w:rFonts w:hint="eastAsia"/>
          <w:kern w:val="0"/>
          <w:sz w:val="24"/>
        </w:rPr>
        <w:t>检验</w:t>
      </w:r>
    </w:p>
    <w:p w:rsidR="00FC059C" w:rsidRPr="00AD5BAB" w:rsidRDefault="00FC059C" w:rsidP="00FC059C">
      <w:pPr>
        <w:autoSpaceDE w:val="0"/>
        <w:autoSpaceDN w:val="0"/>
        <w:adjustRightInd w:val="0"/>
        <w:spacing w:line="480" w:lineRule="exact"/>
        <w:ind w:firstLineChars="200" w:firstLine="480"/>
        <w:jc w:val="left"/>
        <w:rPr>
          <w:kern w:val="0"/>
          <w:sz w:val="24"/>
        </w:rPr>
      </w:pPr>
      <w:r>
        <w:rPr>
          <w:rFonts w:ascii="宋体" w:hAnsi="宋体" w:hint="eastAsia"/>
          <w:sz w:val="24"/>
        </w:rPr>
        <w:t>取显著</w:t>
      </w:r>
      <w:r w:rsidRPr="00B2608C">
        <w:rPr>
          <w:rFonts w:ascii="宋体" w:hAnsi="宋体" w:hint="eastAsia"/>
          <w:sz w:val="24"/>
        </w:rPr>
        <w:t>水平</w:t>
      </w:r>
      <m:oMath>
        <m:r>
          <m:rPr>
            <m:sty m:val="p"/>
          </m:rPr>
          <w:rPr>
            <w:rFonts w:ascii="Cambria Math" w:hAnsi="Cambria Math"/>
            <w:sz w:val="24"/>
          </w:rPr>
          <m:t>α</m:t>
        </m:r>
      </m:oMath>
      <w:r>
        <w:rPr>
          <w:rFonts w:ascii="宋体" w:hAnsi="宋体" w:hint="eastAsia"/>
          <w:sz w:val="24"/>
        </w:rPr>
        <w:t>=0.05</w:t>
      </w:r>
    </w:p>
    <w:p w:rsidR="00FC059C" w:rsidRDefault="00FC059C" w:rsidP="00FC059C">
      <w:pPr>
        <w:spacing w:line="480" w:lineRule="exact"/>
        <w:ind w:firstLineChars="200" w:firstLine="480"/>
        <w:rPr>
          <w:rFonts w:ascii="宋体" w:hAnsi="宋体"/>
          <w:sz w:val="24"/>
        </w:rPr>
      </w:pPr>
      <w:r>
        <w:rPr>
          <w:rFonts w:ascii="宋体" w:hAnsi="宋体" w:hint="eastAsia"/>
          <w:sz w:val="24"/>
        </w:rPr>
        <w:t>原假设</w:t>
      </w:r>
      <m:oMath>
        <m:sSub>
          <m:sSubPr>
            <m:ctrlPr>
              <w:rPr>
                <w:rFonts w:ascii="Cambria Math" w:hAnsi="Cambria Math"/>
              </w:rPr>
            </m:ctrlPr>
          </m:sSubPr>
          <m:e>
            <m:r>
              <m:rPr>
                <m:sty m:val="p"/>
              </m:rPr>
              <w:rPr>
                <w:rFonts w:ascii="Cambria Math" w:hAnsi="Cambria Math" w:hint="eastAsia"/>
              </w:rPr>
              <m:t>H</m:t>
            </m:r>
          </m:e>
          <m:sub>
            <m:r>
              <m:rPr>
                <m:sty m:val="p"/>
              </m:rPr>
              <w:rPr>
                <w:rFonts w:ascii="Cambria Math" w:hAnsi="Cambria Math"/>
              </w:rPr>
              <m:t>0</m:t>
            </m:r>
          </m:sub>
        </m:sSub>
      </m:oMath>
      <w:r>
        <w:rPr>
          <w:rFonts w:hint="eastAsia"/>
        </w:rPr>
        <w:t xml:space="preserve">: </w:t>
      </w:r>
      <w:r>
        <w:rPr>
          <w:rFonts w:hint="eastAsia"/>
          <w:sz w:val="24"/>
        </w:rPr>
        <w:t>b=0</w:t>
      </w:r>
      <w:r>
        <w:rPr>
          <w:rFonts w:hint="eastAsia"/>
          <w:sz w:val="24"/>
        </w:rPr>
        <w:t>，</w:t>
      </w:r>
      <w:r w:rsidRPr="002779F1">
        <w:rPr>
          <w:rFonts w:hint="eastAsia"/>
          <w:sz w:val="24"/>
        </w:rPr>
        <w:t>备择假设</w:t>
      </w:r>
      <w:r>
        <w:rPr>
          <w:rFonts w:hint="eastAsia"/>
        </w:rPr>
        <w:t>：</w:t>
      </w:r>
      <m:oMath>
        <m:sSub>
          <m:sSubPr>
            <m:ctrlPr>
              <w:rPr>
                <w:rFonts w:ascii="Cambria Math" w:hAnsi="Cambria Math"/>
              </w:rPr>
            </m:ctrlPr>
          </m:sSubPr>
          <m:e>
            <m:r>
              <m:rPr>
                <m:sty m:val="p"/>
              </m:rPr>
              <w:rPr>
                <w:rFonts w:ascii="Cambria Math" w:hAnsi="Cambria Math" w:hint="eastAsia"/>
              </w:rPr>
              <m:t>H</m:t>
            </m:r>
          </m:e>
          <m:sub>
            <m:r>
              <m:rPr>
                <m:sty m:val="p"/>
              </m:rPr>
              <w:rPr>
                <w:rFonts w:ascii="Cambria Math" w:hAnsi="Cambria Math"/>
              </w:rPr>
              <m:t>1</m:t>
            </m:r>
          </m:sub>
        </m:sSub>
      </m:oMath>
      <w:r>
        <w:rPr>
          <w:rFonts w:hint="eastAsia"/>
        </w:rPr>
        <w:t xml:space="preserve">: </w:t>
      </w:r>
      <w:r>
        <w:rPr>
          <w:rFonts w:hint="eastAsia"/>
          <w:sz w:val="24"/>
        </w:rPr>
        <w:t>b</w:t>
      </w:r>
      <w:r w:rsidRPr="00FC059C">
        <w:rPr>
          <w:rFonts w:asciiTheme="minorEastAsia" w:hAnsiTheme="minorEastAsia" w:hint="eastAsia"/>
          <w:sz w:val="24"/>
        </w:rPr>
        <w:t>≠</w:t>
      </w:r>
      <w:r>
        <w:rPr>
          <w:rFonts w:hint="eastAsia"/>
          <w:sz w:val="24"/>
        </w:rPr>
        <w:t>0</w:t>
      </w:r>
    </w:p>
    <w:p w:rsidR="00FC059C" w:rsidRDefault="00FC059C" w:rsidP="00FC059C">
      <w:pPr>
        <w:spacing w:line="480" w:lineRule="exact"/>
        <w:ind w:firstLineChars="200" w:firstLine="480"/>
        <w:rPr>
          <w:rFonts w:ascii="宋体" w:hAnsi="宋体"/>
          <w:sz w:val="24"/>
        </w:rPr>
      </w:pPr>
      <w:r w:rsidRPr="00B2608C">
        <w:rPr>
          <w:rFonts w:ascii="宋体" w:hAnsi="宋体" w:hint="eastAsia"/>
          <w:sz w:val="24"/>
        </w:rPr>
        <w:t>用</w:t>
      </w:r>
      <w:r w:rsidRPr="00B2608C">
        <w:rPr>
          <w:rFonts w:ascii="宋体" w:hAnsi="宋体"/>
          <w:position w:val="-4"/>
          <w:sz w:val="24"/>
        </w:rPr>
        <w:object w:dxaOrig="180" w:dyaOrig="200">
          <v:shape id="_x0000_i1043" type="#_x0000_t75" style="width:9pt;height:9.75pt" o:ole="">
            <v:imagedata r:id="rId47" o:title=""/>
          </v:shape>
          <o:OLEObject Type="Embed" ProgID="Equation.DSMT4" ShapeID="_x0000_i1043" DrawAspect="Content" ObjectID="_1448020389" r:id="rId48"/>
        </w:object>
      </w:r>
      <w:r w:rsidRPr="00B2608C">
        <w:rPr>
          <w:rFonts w:ascii="宋体" w:hAnsi="宋体" w:hint="eastAsia"/>
          <w:sz w:val="24"/>
        </w:rPr>
        <w:t>检验法：</w:t>
      </w:r>
    </w:p>
    <w:p w:rsidR="00FC059C" w:rsidRDefault="00FC059C" w:rsidP="00EB5E13">
      <w:pPr>
        <w:spacing w:line="360" w:lineRule="auto"/>
        <w:ind w:firstLineChars="200" w:firstLine="480"/>
        <w:rPr>
          <w:rFonts w:ascii="宋体" w:hAnsi="宋体"/>
          <w:sz w:val="24"/>
        </w:rPr>
      </w:pPr>
      <w:r w:rsidRPr="00B2608C">
        <w:rPr>
          <w:rFonts w:ascii="宋体" w:hAnsi="宋体" w:hint="eastAsia"/>
          <w:sz w:val="24"/>
        </w:rPr>
        <w:t>由于</w:t>
      </w:r>
      <w:r>
        <w:rPr>
          <w:rFonts w:ascii="宋体" w:hAnsi="宋体" w:hint="eastAsia"/>
          <w:sz w:val="24"/>
        </w:rPr>
        <w:t xml:space="preserve"> r</w:t>
      </w:r>
      <w:r w:rsidRPr="00B2608C">
        <w:rPr>
          <w:rFonts w:ascii="宋体" w:hAnsi="宋体" w:hint="eastAsia"/>
          <w:sz w:val="24"/>
        </w:rPr>
        <w:t>=</w:t>
      </w:r>
      <m:oMath>
        <m:f>
          <m:fPr>
            <m:ctrlPr>
              <w:rPr>
                <w:rFonts w:ascii="Cambria Math" w:eastAsia="宋体" w:hAnsi="Cambria Math" w:cs="宋体"/>
                <w:color w:val="000000"/>
                <w:kern w:val="0"/>
                <w:sz w:val="22"/>
              </w:rPr>
            </m:ctrlPr>
          </m:fPr>
          <m:num>
            <m:sSub>
              <m:sSubPr>
                <m:ctrlPr>
                  <w:rPr>
                    <w:rFonts w:ascii="Cambria Math" w:eastAsia="宋体" w:hAnsi="Cambria Math" w:cs="宋体"/>
                    <w:color w:val="000000"/>
                    <w:kern w:val="0"/>
                    <w:sz w:val="22"/>
                  </w:rPr>
                </m:ctrlPr>
              </m:sSubPr>
              <m:e>
                <m:r>
                  <m:rPr>
                    <m:sty m:val="p"/>
                  </m:rPr>
                  <w:rPr>
                    <w:rFonts w:ascii="Cambria Math" w:eastAsia="宋体" w:hAnsi="Cambria Math" w:cs="宋体"/>
                    <w:color w:val="000000"/>
                    <w:kern w:val="0"/>
                    <w:sz w:val="22"/>
                  </w:rPr>
                  <m:t>l</m:t>
                </m:r>
              </m:e>
              <m:sub>
                <m:r>
                  <m:rPr>
                    <m:sty m:val="p"/>
                  </m:rPr>
                  <w:rPr>
                    <w:rFonts w:ascii="Cambria Math" w:eastAsia="宋体" w:hAnsi="Cambria Math" w:cs="宋体"/>
                    <w:color w:val="000000"/>
                    <w:kern w:val="0"/>
                    <w:sz w:val="22"/>
                  </w:rPr>
                  <m:t>vu</m:t>
                </m:r>
              </m:sub>
            </m:sSub>
          </m:num>
          <m:den>
            <m:rad>
              <m:radPr>
                <m:degHide m:val="1"/>
                <m:ctrlPr>
                  <w:rPr>
                    <w:rFonts w:ascii="Cambria Math" w:eastAsia="宋体" w:hAnsi="Cambria Math" w:cs="宋体"/>
                    <w:color w:val="000000"/>
                    <w:kern w:val="0"/>
                    <w:sz w:val="22"/>
                  </w:rPr>
                </m:ctrlPr>
              </m:radPr>
              <m:deg/>
              <m:e>
                <m:sSub>
                  <m:sSubPr>
                    <m:ctrlPr>
                      <w:rPr>
                        <w:rFonts w:ascii="Cambria Math" w:eastAsia="宋体" w:hAnsi="Cambria Math" w:cs="宋体"/>
                        <w:color w:val="000000"/>
                        <w:kern w:val="0"/>
                        <w:sz w:val="22"/>
                      </w:rPr>
                    </m:ctrlPr>
                  </m:sSubPr>
                  <m:e>
                    <m:r>
                      <m:rPr>
                        <m:sty m:val="p"/>
                      </m:rPr>
                      <w:rPr>
                        <w:rFonts w:ascii="Cambria Math" w:eastAsia="宋体" w:hAnsi="Cambria Math" w:cs="宋体"/>
                        <w:color w:val="000000"/>
                        <w:kern w:val="0"/>
                        <w:sz w:val="22"/>
                      </w:rPr>
                      <m:t>l</m:t>
                    </m:r>
                  </m:e>
                  <m:sub>
                    <m:r>
                      <m:rPr>
                        <m:sty m:val="p"/>
                      </m:rPr>
                      <w:rPr>
                        <w:rFonts w:ascii="Cambria Math" w:eastAsia="宋体" w:hAnsi="Cambria Math" w:cs="宋体"/>
                        <w:color w:val="000000"/>
                        <w:kern w:val="0"/>
                        <w:sz w:val="22"/>
                      </w:rPr>
                      <m:t>vv</m:t>
                    </m:r>
                  </m:sub>
                </m:sSub>
                <m:sSub>
                  <m:sSubPr>
                    <m:ctrlPr>
                      <w:rPr>
                        <w:rFonts w:ascii="Cambria Math" w:eastAsia="宋体" w:hAnsi="Cambria Math" w:cs="宋体"/>
                        <w:color w:val="000000"/>
                        <w:kern w:val="0"/>
                        <w:sz w:val="22"/>
                      </w:rPr>
                    </m:ctrlPr>
                  </m:sSubPr>
                  <m:e>
                    <m:r>
                      <m:rPr>
                        <m:sty m:val="p"/>
                      </m:rPr>
                      <w:rPr>
                        <w:rFonts w:ascii="Cambria Math" w:eastAsia="宋体" w:hAnsi="Cambria Math" w:cs="宋体"/>
                        <w:color w:val="000000"/>
                        <w:kern w:val="0"/>
                        <w:sz w:val="22"/>
                      </w:rPr>
                      <m:t>l</m:t>
                    </m:r>
                  </m:e>
                  <m:sub>
                    <m:r>
                      <m:rPr>
                        <m:sty m:val="p"/>
                      </m:rPr>
                      <w:rPr>
                        <w:rFonts w:ascii="Cambria Math" w:eastAsia="宋体" w:hAnsi="Cambria Math" w:cs="宋体"/>
                        <w:color w:val="000000"/>
                        <w:kern w:val="0"/>
                        <w:sz w:val="22"/>
                      </w:rPr>
                      <m:t>uu</m:t>
                    </m:r>
                  </m:sub>
                </m:sSub>
              </m:e>
            </m:rad>
          </m:den>
        </m:f>
        <m:r>
          <m:rPr>
            <m:sty m:val="p"/>
          </m:rPr>
          <w:rPr>
            <w:rFonts w:ascii="Cambria Math" w:eastAsia="宋体" w:hAnsi="Cambria Math" w:cs="宋体"/>
            <w:color w:val="000000"/>
            <w:kern w:val="0"/>
            <w:sz w:val="22"/>
          </w:rPr>
          <m:t>=0.9868</m:t>
        </m:r>
        <m:r>
          <m:rPr>
            <m:sty m:val="p"/>
          </m:rPr>
          <w:rPr>
            <w:rFonts w:ascii="Cambria Math" w:eastAsia="宋体" w:hAnsi="Cambria Math" w:cs="宋体" w:hint="eastAsia"/>
            <w:color w:val="000000"/>
            <w:kern w:val="0"/>
            <w:sz w:val="22"/>
          </w:rPr>
          <m:t>＞</m:t>
        </m:r>
        <m:sSub>
          <m:sSubPr>
            <m:ctrlPr>
              <w:rPr>
                <w:rFonts w:ascii="Cambria Math" w:hAnsi="Cambria Math"/>
                <w:sz w:val="24"/>
              </w:rPr>
            </m:ctrlPr>
          </m:sSubPr>
          <m:e>
            <m:r>
              <m:rPr>
                <m:sty m:val="p"/>
              </m:rPr>
              <w:rPr>
                <w:rFonts w:ascii="Cambria Math" w:hAnsi="Cambria Math" w:hint="eastAsia"/>
                <w:sz w:val="24"/>
              </w:rPr>
              <m:t>r</m:t>
            </m:r>
          </m:e>
          <m:sub>
            <m:r>
              <m:rPr>
                <m:sty m:val="p"/>
              </m:rPr>
              <w:rPr>
                <w:rFonts w:ascii="Cambria Math" w:hAnsi="Cambria Math"/>
                <w:sz w:val="24"/>
              </w:rPr>
              <m:t>α</m:t>
            </m:r>
          </m:sub>
        </m:sSub>
        <m:r>
          <m:rPr>
            <m:sty m:val="p"/>
          </m:rPr>
          <w:rPr>
            <w:rFonts w:ascii="Cambria Math" w:hAnsi="Cambria Math"/>
            <w:sz w:val="24"/>
          </w:rPr>
          <m:t>(n-2)</m:t>
        </m:r>
      </m:oMath>
      <w:r w:rsidR="00EB5E13">
        <w:rPr>
          <w:rFonts w:ascii="宋体" w:hAnsi="宋体" w:hint="eastAsia"/>
          <w:sz w:val="24"/>
        </w:rPr>
        <w:t>=</w:t>
      </w: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hint="eastAsia"/>
                <w:sz w:val="24"/>
              </w:rPr>
              <m:t>r</m:t>
            </m:r>
          </m:e>
          <m:sub>
            <m:r>
              <m:rPr>
                <m:sty m:val="p"/>
              </m:rPr>
              <w:rPr>
                <w:rFonts w:ascii="Cambria Math" w:hAnsi="Cambria Math"/>
                <w:sz w:val="24"/>
              </w:rPr>
              <m:t>0.05</m:t>
            </m:r>
          </m:sub>
        </m:sSub>
        <m:d>
          <m:dPr>
            <m:ctrlPr>
              <w:rPr>
                <w:rFonts w:ascii="Cambria Math" w:hAnsi="Cambria Math"/>
                <w:sz w:val="24"/>
              </w:rPr>
            </m:ctrlPr>
          </m:dPr>
          <m:e>
            <m:r>
              <m:rPr>
                <m:sty m:val="p"/>
              </m:rPr>
              <w:rPr>
                <w:rFonts w:ascii="Cambria Math" w:hAnsi="Cambria Math"/>
                <w:sz w:val="24"/>
              </w:rPr>
              <m:t>16</m:t>
            </m:r>
          </m:e>
        </m:d>
        <m:r>
          <m:rPr>
            <m:sty m:val="p"/>
          </m:rPr>
          <w:rPr>
            <w:rFonts w:ascii="Cambria Math" w:hAnsi="Cambria Math"/>
            <w:sz w:val="24"/>
          </w:rPr>
          <m:t>=0.468</m:t>
        </m:r>
      </m:oMath>
      <w:r w:rsidRPr="00B2608C">
        <w:rPr>
          <w:rFonts w:ascii="宋体" w:hAnsi="宋体" w:hint="eastAsia"/>
          <w:sz w:val="24"/>
        </w:rPr>
        <w:t xml:space="preserve">   </w:t>
      </w:r>
      <w:r>
        <w:rPr>
          <w:rFonts w:ascii="宋体" w:hAnsi="宋体" w:hint="eastAsia"/>
          <w:sz w:val="24"/>
        </w:rPr>
        <w:t xml:space="preserve">  </w:t>
      </w:r>
    </w:p>
    <w:p w:rsidR="00FC059C" w:rsidRDefault="00EB5E13" w:rsidP="00EB5E13">
      <w:pPr>
        <w:spacing w:line="360" w:lineRule="auto"/>
        <w:ind w:firstLineChars="200" w:firstLine="480"/>
        <w:rPr>
          <w:rFonts w:ascii="宋体" w:hAnsi="宋体"/>
          <w:sz w:val="24"/>
        </w:rPr>
      </w:pPr>
      <w:r>
        <w:rPr>
          <w:rFonts w:ascii="宋体" w:hAnsi="宋体" w:hint="eastAsia"/>
          <w:sz w:val="24"/>
        </w:rPr>
        <w:t>因此线性回归方程的作用高度显著，即u</w:t>
      </w:r>
      <w:r w:rsidR="00FC059C" w:rsidRPr="00B2608C">
        <w:rPr>
          <w:rFonts w:ascii="宋体" w:hAnsi="宋体" w:hint="eastAsia"/>
          <w:sz w:val="24"/>
        </w:rPr>
        <w:t>与</w:t>
      </w:r>
      <w:r>
        <w:rPr>
          <w:rFonts w:ascii="宋体" w:hAnsi="宋体" w:hint="eastAsia"/>
          <w:sz w:val="24"/>
        </w:rPr>
        <w:t>v</w:t>
      </w:r>
      <w:r w:rsidR="00FC059C" w:rsidRPr="00B2608C">
        <w:rPr>
          <w:rFonts w:ascii="宋体" w:hAnsi="宋体" w:hint="eastAsia"/>
          <w:sz w:val="24"/>
        </w:rPr>
        <w:t>之间的线性关系显著</w:t>
      </w:r>
      <w:r>
        <w:rPr>
          <w:rFonts w:ascii="宋体" w:hAnsi="宋体" w:hint="eastAsia"/>
          <w:sz w:val="24"/>
        </w:rPr>
        <w:t>。</w:t>
      </w:r>
    </w:p>
    <w:p w:rsidR="00FC059C" w:rsidRDefault="00FC059C" w:rsidP="00FC059C">
      <w:pPr>
        <w:autoSpaceDE w:val="0"/>
        <w:autoSpaceDN w:val="0"/>
        <w:adjustRightInd w:val="0"/>
        <w:spacing w:line="480" w:lineRule="exact"/>
        <w:ind w:firstLineChars="200" w:firstLine="480"/>
        <w:rPr>
          <w:rFonts w:ascii="宋体" w:hAnsi="宋体"/>
          <w:sz w:val="24"/>
        </w:rPr>
      </w:pPr>
      <w:r w:rsidRPr="00AD5BAB">
        <w:rPr>
          <w:rFonts w:ascii="宋体" w:hAnsi="宋体" w:hint="eastAsia"/>
          <w:sz w:val="24"/>
        </w:rPr>
        <w:t>综上所述，可知</w:t>
      </w:r>
      <w:r w:rsidR="00EB5E13">
        <w:rPr>
          <w:rFonts w:ascii="宋体" w:hAnsi="宋体" w:hint="eastAsia"/>
          <w:sz w:val="24"/>
        </w:rPr>
        <w:t>高强混凝土回弹值</w:t>
      </w:r>
      <w:r w:rsidRPr="00AD5BAB">
        <w:rPr>
          <w:rFonts w:ascii="宋体" w:hAnsi="宋体" w:hint="eastAsia"/>
          <w:sz w:val="24"/>
        </w:rPr>
        <w:t>与</w:t>
      </w:r>
      <w:r w:rsidR="00EB5E13">
        <w:rPr>
          <w:rFonts w:ascii="宋体" w:hAnsi="宋体" w:hint="eastAsia"/>
          <w:sz w:val="24"/>
        </w:rPr>
        <w:t>其抗压强度</w:t>
      </w:r>
      <w:r w:rsidRPr="00AD5BAB">
        <w:rPr>
          <w:rFonts w:ascii="宋体" w:hAnsi="宋体" w:hint="eastAsia"/>
          <w:sz w:val="24"/>
        </w:rPr>
        <w:t>之间有显著的</w:t>
      </w:r>
      <w:r w:rsidR="00EB5E13">
        <w:rPr>
          <w:rFonts w:ascii="宋体" w:hAnsi="宋体" w:hint="eastAsia"/>
          <w:sz w:val="24"/>
        </w:rPr>
        <w:t>幂曲线</w:t>
      </w:r>
      <w:r w:rsidRPr="00AD5BAB">
        <w:rPr>
          <w:rFonts w:ascii="宋体" w:hAnsi="宋体" w:hint="eastAsia"/>
          <w:sz w:val="24"/>
        </w:rPr>
        <w:t>关系。</w:t>
      </w:r>
    </w:p>
    <w:p w:rsidR="00D3553C" w:rsidRDefault="00D3553C" w:rsidP="001900D1">
      <w:pPr>
        <w:autoSpaceDE w:val="0"/>
        <w:autoSpaceDN w:val="0"/>
        <w:adjustRightInd w:val="0"/>
        <w:spacing w:line="360" w:lineRule="auto"/>
        <w:jc w:val="left"/>
        <w:rPr>
          <w:rFonts w:ascii="黑体" w:eastAsia="黑体"/>
          <w:b/>
          <w:kern w:val="0"/>
          <w:sz w:val="28"/>
          <w:szCs w:val="28"/>
        </w:rPr>
      </w:pPr>
      <w:bookmarkStart w:id="0" w:name="_GoBack"/>
      <w:bookmarkEnd w:id="0"/>
      <w:r w:rsidRPr="00095247">
        <w:rPr>
          <w:rFonts w:ascii="黑体" w:eastAsia="黑体" w:hint="eastAsia"/>
          <w:b/>
          <w:kern w:val="0"/>
          <w:sz w:val="28"/>
          <w:szCs w:val="28"/>
        </w:rPr>
        <w:t>参考资料</w:t>
      </w:r>
    </w:p>
    <w:p w:rsidR="001900D1" w:rsidRPr="00BF6F07" w:rsidRDefault="001900D1" w:rsidP="001900D1">
      <w:pPr>
        <w:autoSpaceDE w:val="0"/>
        <w:autoSpaceDN w:val="0"/>
        <w:adjustRightInd w:val="0"/>
        <w:spacing w:line="360" w:lineRule="auto"/>
        <w:jc w:val="left"/>
        <w:rPr>
          <w:rFonts w:ascii="宋体" w:hAnsi="宋体"/>
          <w:kern w:val="0"/>
          <w:sz w:val="24"/>
          <w:szCs w:val="24"/>
        </w:rPr>
      </w:pPr>
      <w:r w:rsidRPr="00BF6F07">
        <w:rPr>
          <w:rFonts w:ascii="宋体" w:hAnsi="宋体" w:hint="eastAsia"/>
          <w:kern w:val="0"/>
          <w:sz w:val="24"/>
          <w:szCs w:val="24"/>
        </w:rPr>
        <w:t xml:space="preserve">[1] </w:t>
      </w:r>
      <w:r w:rsidRPr="00BF6F07">
        <w:rPr>
          <w:rFonts w:ascii="宋体" w:hAnsi="宋体" w:hint="eastAsia"/>
          <w:sz w:val="24"/>
          <w:szCs w:val="24"/>
        </w:rPr>
        <w:t>杨虎，刘琼荪，钟波﹒数理统计【M】﹒北京：高等教育出版社，2004：153-160.</w:t>
      </w:r>
    </w:p>
    <w:p w:rsidR="001900D1" w:rsidRPr="006F7F9C" w:rsidRDefault="001900D1" w:rsidP="001900D1">
      <w:pPr>
        <w:spacing w:line="480" w:lineRule="auto"/>
        <w:rPr>
          <w:rFonts w:asciiTheme="majorEastAsia" w:eastAsiaTheme="majorEastAsia" w:hAnsiTheme="majorEastAsia"/>
          <w:color w:val="000000" w:themeColor="text1"/>
          <w:sz w:val="24"/>
          <w:szCs w:val="24"/>
        </w:rPr>
      </w:pPr>
      <w:r w:rsidRPr="00BF6F07">
        <w:rPr>
          <w:rFonts w:ascii="宋体" w:hAnsi="宋体" w:hint="eastAsia"/>
          <w:kern w:val="0"/>
          <w:sz w:val="24"/>
          <w:szCs w:val="24"/>
        </w:rPr>
        <w:t>[2]</w:t>
      </w:r>
      <w:r w:rsidRPr="00BF6F07">
        <w:rPr>
          <w:rFonts w:ascii="宋体" w:hAnsi="宋体" w:hint="eastAsia"/>
          <w:b/>
          <w:kern w:val="0"/>
          <w:sz w:val="24"/>
          <w:szCs w:val="24"/>
        </w:rPr>
        <w:t xml:space="preserve"> </w:t>
      </w:r>
      <w:r w:rsidRPr="006F7F9C">
        <w:rPr>
          <w:rFonts w:asciiTheme="majorEastAsia" w:eastAsiaTheme="majorEastAsia" w:hAnsiTheme="majorEastAsia" w:cs="Arial" w:hint="eastAsia"/>
          <w:color w:val="000000"/>
          <w:sz w:val="24"/>
          <w:szCs w:val="24"/>
        </w:rPr>
        <w:t>J</w:t>
      </w:r>
      <w:r w:rsidRPr="006F7F9C">
        <w:rPr>
          <w:rFonts w:asciiTheme="majorEastAsia" w:eastAsiaTheme="majorEastAsia" w:hAnsiTheme="majorEastAsia" w:cs="Arial" w:hint="eastAsia"/>
          <w:color w:val="000000" w:themeColor="text1"/>
          <w:sz w:val="24"/>
          <w:szCs w:val="24"/>
        </w:rPr>
        <w:t>GJ/T 23-2001 回弹法检测混凝土抗压强度技术规程</w:t>
      </w:r>
      <w:r w:rsidR="006F7F9C">
        <w:rPr>
          <w:rFonts w:asciiTheme="majorEastAsia" w:eastAsiaTheme="majorEastAsia" w:hAnsiTheme="majorEastAsia" w:hint="eastAsia"/>
          <w:color w:val="000000" w:themeColor="text1"/>
          <w:sz w:val="24"/>
          <w:szCs w:val="24"/>
        </w:rPr>
        <w:t>.</w:t>
      </w:r>
    </w:p>
    <w:p w:rsidR="00D3553C" w:rsidRPr="001900D1" w:rsidRDefault="006F7F9C" w:rsidP="001900D1">
      <w:pPr>
        <w:autoSpaceDE w:val="0"/>
        <w:autoSpaceDN w:val="0"/>
        <w:adjustRightInd w:val="0"/>
        <w:spacing w:line="360" w:lineRule="auto"/>
        <w:jc w:val="left"/>
        <w:rPr>
          <w:rFonts w:ascii="黑体" w:eastAsia="黑体"/>
          <w:b/>
          <w:kern w:val="0"/>
          <w:sz w:val="28"/>
          <w:szCs w:val="28"/>
        </w:rPr>
      </w:pPr>
      <w:r w:rsidRPr="00BF6F07">
        <w:rPr>
          <w:rFonts w:ascii="宋体" w:hAnsi="宋体" w:hint="eastAsia"/>
          <w:kern w:val="0"/>
          <w:sz w:val="24"/>
          <w:szCs w:val="24"/>
        </w:rPr>
        <w:t>[</w:t>
      </w:r>
      <w:r>
        <w:rPr>
          <w:rFonts w:ascii="宋体" w:hAnsi="宋体" w:hint="eastAsia"/>
          <w:kern w:val="0"/>
          <w:sz w:val="24"/>
          <w:szCs w:val="24"/>
        </w:rPr>
        <w:t>3</w:t>
      </w:r>
      <w:r w:rsidRPr="00BF6F07">
        <w:rPr>
          <w:rFonts w:ascii="宋体" w:hAnsi="宋体" w:hint="eastAsia"/>
          <w:kern w:val="0"/>
          <w:sz w:val="24"/>
          <w:szCs w:val="24"/>
        </w:rPr>
        <w:t>]</w:t>
      </w:r>
      <w:r>
        <w:rPr>
          <w:rFonts w:ascii="宋体" w:hAnsi="宋体" w:hint="eastAsia"/>
          <w:kern w:val="0"/>
          <w:sz w:val="24"/>
          <w:szCs w:val="24"/>
        </w:rPr>
        <w:t xml:space="preserve"> </w:t>
      </w:r>
      <w:r w:rsidRPr="006F7F9C">
        <w:rPr>
          <w:rFonts w:asciiTheme="minorEastAsia" w:hAnsiTheme="minorEastAsia" w:cs="Arial"/>
          <w:color w:val="000000" w:themeColor="text1"/>
          <w:sz w:val="24"/>
          <w:szCs w:val="24"/>
        </w:rPr>
        <w:t>JTGE30-2005</w:t>
      </w:r>
      <w:r>
        <w:rPr>
          <w:rFonts w:asciiTheme="minorEastAsia" w:hAnsiTheme="minorEastAsia" w:cs="Arial" w:hint="eastAsia"/>
          <w:color w:val="000000" w:themeColor="text1"/>
          <w:sz w:val="24"/>
          <w:szCs w:val="24"/>
        </w:rPr>
        <w:t xml:space="preserve"> </w:t>
      </w:r>
      <w:r w:rsidRPr="006F7F9C">
        <w:rPr>
          <w:rFonts w:asciiTheme="minorEastAsia" w:hAnsiTheme="minorEastAsia" w:cs="Arial"/>
          <w:color w:val="000000" w:themeColor="text1"/>
          <w:sz w:val="24"/>
          <w:szCs w:val="24"/>
        </w:rPr>
        <w:t>公路工程水泥及水泥</w:t>
      </w:r>
      <w:r w:rsidRPr="006F7F9C">
        <w:rPr>
          <w:rStyle w:val="aa"/>
          <w:rFonts w:asciiTheme="minorEastAsia" w:hAnsiTheme="minorEastAsia" w:cs="Arial"/>
          <w:color w:val="000000" w:themeColor="text1"/>
          <w:sz w:val="24"/>
          <w:szCs w:val="24"/>
        </w:rPr>
        <w:t>混凝土试验规程</w:t>
      </w:r>
      <w:r>
        <w:rPr>
          <w:rStyle w:val="aa"/>
          <w:rFonts w:asciiTheme="minorEastAsia" w:hAnsiTheme="minorEastAsia" w:cs="Arial" w:hint="eastAsia"/>
          <w:color w:val="000000" w:themeColor="text1"/>
          <w:sz w:val="24"/>
          <w:szCs w:val="24"/>
        </w:rPr>
        <w:t>.</w:t>
      </w:r>
    </w:p>
    <w:p w:rsidR="00CC35AA" w:rsidRDefault="00CC35AA"/>
    <w:sectPr w:rsidR="00CC35AA" w:rsidSect="000E21F4">
      <w:headerReference w:type="even" r:id="rId49"/>
      <w:headerReference w:type="default" r:id="rId50"/>
      <w:footerReference w:type="even" r:id="rId51"/>
      <w:footerReference w:type="default" r:id="rId52"/>
      <w:headerReference w:type="first" r:id="rId53"/>
      <w:footerReference w:type="first" r:id="rId54"/>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2F5" w:rsidRDefault="001152F5" w:rsidP="00D3553C">
      <w:r>
        <w:separator/>
      </w:r>
    </w:p>
  </w:endnote>
  <w:endnote w:type="continuationSeparator" w:id="0">
    <w:p w:rsidR="001152F5" w:rsidRDefault="001152F5" w:rsidP="00D35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031" w:rsidRDefault="00F9703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08145"/>
      <w:docPartObj>
        <w:docPartGallery w:val="Page Numbers (Bottom of Page)"/>
        <w:docPartUnique/>
      </w:docPartObj>
    </w:sdtPr>
    <w:sdtEndPr>
      <w:rPr>
        <w:rFonts w:asciiTheme="majorEastAsia" w:eastAsiaTheme="majorEastAsia" w:hAnsiTheme="majorEastAsia"/>
        <w:b/>
        <w:sz w:val="24"/>
        <w:szCs w:val="24"/>
      </w:rPr>
    </w:sdtEndPr>
    <w:sdtContent>
      <w:p w:rsidR="006441ED" w:rsidRDefault="006441ED" w:rsidP="006441ED">
        <w:pPr>
          <w:pStyle w:val="a4"/>
          <w:jc w:val="center"/>
        </w:pPr>
        <w:r w:rsidRPr="00F97031">
          <w:rPr>
            <w:rFonts w:asciiTheme="majorEastAsia" w:eastAsiaTheme="majorEastAsia" w:hAnsiTheme="majorEastAsia"/>
            <w:sz w:val="24"/>
            <w:szCs w:val="24"/>
          </w:rPr>
          <w:fldChar w:fldCharType="begin"/>
        </w:r>
        <w:r w:rsidRPr="00F97031">
          <w:rPr>
            <w:rFonts w:asciiTheme="majorEastAsia" w:eastAsiaTheme="majorEastAsia" w:hAnsiTheme="majorEastAsia"/>
            <w:sz w:val="24"/>
            <w:szCs w:val="24"/>
          </w:rPr>
          <w:instrText xml:space="preserve"> PAGE   \* MERGEFORMAT </w:instrText>
        </w:r>
        <w:r w:rsidRPr="00F97031">
          <w:rPr>
            <w:rFonts w:asciiTheme="majorEastAsia" w:eastAsiaTheme="majorEastAsia" w:hAnsiTheme="majorEastAsia"/>
            <w:sz w:val="24"/>
            <w:szCs w:val="24"/>
          </w:rPr>
          <w:fldChar w:fldCharType="separate"/>
        </w:r>
        <w:r w:rsidR="00987C93" w:rsidRPr="00987C93">
          <w:rPr>
            <w:rFonts w:asciiTheme="majorEastAsia" w:eastAsiaTheme="majorEastAsia" w:hAnsiTheme="majorEastAsia"/>
            <w:noProof/>
            <w:sz w:val="24"/>
            <w:szCs w:val="24"/>
            <w:lang w:val="zh-CN"/>
          </w:rPr>
          <w:t>7</w:t>
        </w:r>
        <w:r w:rsidRPr="00F97031">
          <w:rPr>
            <w:rFonts w:asciiTheme="majorEastAsia" w:eastAsiaTheme="majorEastAsia" w:hAnsiTheme="majorEastAsia"/>
            <w:sz w:val="24"/>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031" w:rsidRDefault="00F9703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2F5" w:rsidRDefault="001152F5" w:rsidP="00D3553C">
      <w:r>
        <w:separator/>
      </w:r>
    </w:p>
  </w:footnote>
  <w:footnote w:type="continuationSeparator" w:id="0">
    <w:p w:rsidR="001152F5" w:rsidRDefault="001152F5" w:rsidP="00D355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031" w:rsidRDefault="00F9703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59C" w:rsidRPr="006441ED" w:rsidRDefault="00FC059C">
    <w:pPr>
      <w:pStyle w:val="a3"/>
      <w:rPr>
        <w:rFonts w:asciiTheme="minorEastAsia" w:hAnsiTheme="minorEastAsia"/>
        <w:b/>
        <w:sz w:val="24"/>
        <w:szCs w:val="24"/>
      </w:rPr>
    </w:pPr>
    <w:r w:rsidRPr="00041C7C">
      <w:rPr>
        <w:rFonts w:ascii="华文中宋" w:eastAsia="华文中宋" w:hAnsi="华文中宋" w:hint="eastAsia"/>
        <w:b/>
        <w:sz w:val="24"/>
        <w:szCs w:val="24"/>
      </w:rPr>
      <w:t>2010-2011</w:t>
    </w:r>
    <w:r w:rsidRPr="00041C7C">
      <w:rPr>
        <w:rFonts w:ascii="华文中宋" w:eastAsia="华文中宋" w:hAnsi="华文中宋" w:hint="eastAsia"/>
        <w:b/>
        <w:sz w:val="24"/>
        <w:szCs w:val="24"/>
      </w:rPr>
      <w:t>年第一学期</w:t>
    </w:r>
    <w:r>
      <w:rPr>
        <w:rFonts w:ascii="华文中宋" w:eastAsia="华文中宋" w:hAnsi="华文中宋" w:hint="eastAsia"/>
        <w:b/>
        <w:sz w:val="24"/>
        <w:szCs w:val="24"/>
      </w:rPr>
      <w:t>研究生</w:t>
    </w:r>
    <w:r w:rsidRPr="00041C7C">
      <w:rPr>
        <w:rFonts w:ascii="华文中宋" w:eastAsia="华文中宋" w:hAnsi="华文中宋" w:hint="eastAsia"/>
        <w:b/>
        <w:sz w:val="24"/>
        <w:szCs w:val="24"/>
      </w:rPr>
      <w:t>“应用数理统计”课程课外作业</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031" w:rsidRDefault="00F9703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3553C"/>
    <w:rsid w:val="00002030"/>
    <w:rsid w:val="00056779"/>
    <w:rsid w:val="00066070"/>
    <w:rsid w:val="000E21F4"/>
    <w:rsid w:val="001055D1"/>
    <w:rsid w:val="001152F5"/>
    <w:rsid w:val="001900D1"/>
    <w:rsid w:val="002900F0"/>
    <w:rsid w:val="002905B2"/>
    <w:rsid w:val="003727AD"/>
    <w:rsid w:val="003728BC"/>
    <w:rsid w:val="0043334D"/>
    <w:rsid w:val="004372C1"/>
    <w:rsid w:val="004A49DC"/>
    <w:rsid w:val="004E287E"/>
    <w:rsid w:val="005706CD"/>
    <w:rsid w:val="0058545E"/>
    <w:rsid w:val="005D6A45"/>
    <w:rsid w:val="005D6E82"/>
    <w:rsid w:val="006441ED"/>
    <w:rsid w:val="00687706"/>
    <w:rsid w:val="006D04C2"/>
    <w:rsid w:val="006F61FB"/>
    <w:rsid w:val="006F7F9C"/>
    <w:rsid w:val="0070408B"/>
    <w:rsid w:val="00722CDD"/>
    <w:rsid w:val="007736FD"/>
    <w:rsid w:val="00807BF6"/>
    <w:rsid w:val="008272C3"/>
    <w:rsid w:val="008E0D43"/>
    <w:rsid w:val="008E4736"/>
    <w:rsid w:val="00906A87"/>
    <w:rsid w:val="0091155B"/>
    <w:rsid w:val="00937641"/>
    <w:rsid w:val="00987C93"/>
    <w:rsid w:val="00A12F84"/>
    <w:rsid w:val="00A301BB"/>
    <w:rsid w:val="00A628AC"/>
    <w:rsid w:val="00B15F3D"/>
    <w:rsid w:val="00BE36A1"/>
    <w:rsid w:val="00C1392D"/>
    <w:rsid w:val="00C32BD5"/>
    <w:rsid w:val="00C476E5"/>
    <w:rsid w:val="00C5084E"/>
    <w:rsid w:val="00CB63FD"/>
    <w:rsid w:val="00CC3016"/>
    <w:rsid w:val="00CC35AA"/>
    <w:rsid w:val="00CC5A07"/>
    <w:rsid w:val="00D26187"/>
    <w:rsid w:val="00D33D20"/>
    <w:rsid w:val="00D3553C"/>
    <w:rsid w:val="00D73485"/>
    <w:rsid w:val="00D74E2E"/>
    <w:rsid w:val="00D82E41"/>
    <w:rsid w:val="00D94A24"/>
    <w:rsid w:val="00DE121E"/>
    <w:rsid w:val="00DF43C3"/>
    <w:rsid w:val="00DF661C"/>
    <w:rsid w:val="00E25903"/>
    <w:rsid w:val="00E63780"/>
    <w:rsid w:val="00E63F42"/>
    <w:rsid w:val="00E84215"/>
    <w:rsid w:val="00EB5E13"/>
    <w:rsid w:val="00EC4EB3"/>
    <w:rsid w:val="00F037F9"/>
    <w:rsid w:val="00F073AB"/>
    <w:rsid w:val="00F276F0"/>
    <w:rsid w:val="00F9027E"/>
    <w:rsid w:val="00F97031"/>
    <w:rsid w:val="00FB7D76"/>
    <w:rsid w:val="00FC0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6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355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553C"/>
    <w:rPr>
      <w:sz w:val="18"/>
      <w:szCs w:val="18"/>
    </w:rPr>
  </w:style>
  <w:style w:type="paragraph" w:styleId="a4">
    <w:name w:val="footer"/>
    <w:basedOn w:val="a"/>
    <w:link w:val="Char0"/>
    <w:uiPriority w:val="99"/>
    <w:unhideWhenUsed/>
    <w:rsid w:val="00D3553C"/>
    <w:pPr>
      <w:tabs>
        <w:tab w:val="center" w:pos="4153"/>
        <w:tab w:val="right" w:pos="8306"/>
      </w:tabs>
      <w:snapToGrid w:val="0"/>
      <w:jc w:val="left"/>
    </w:pPr>
    <w:rPr>
      <w:sz w:val="18"/>
      <w:szCs w:val="18"/>
    </w:rPr>
  </w:style>
  <w:style w:type="character" w:customStyle="1" w:styleId="Char0">
    <w:name w:val="页脚 Char"/>
    <w:basedOn w:val="a0"/>
    <w:link w:val="a4"/>
    <w:uiPriority w:val="99"/>
    <w:rsid w:val="00D3553C"/>
    <w:rPr>
      <w:sz w:val="18"/>
      <w:szCs w:val="18"/>
    </w:rPr>
  </w:style>
  <w:style w:type="paragraph" w:styleId="a5">
    <w:name w:val="List Paragraph"/>
    <w:basedOn w:val="a"/>
    <w:qFormat/>
    <w:rsid w:val="00D3553C"/>
    <w:pPr>
      <w:widowControl/>
      <w:adjustRightInd w:val="0"/>
      <w:snapToGrid w:val="0"/>
      <w:spacing w:after="200"/>
      <w:ind w:firstLineChars="200" w:firstLine="420"/>
      <w:jc w:val="left"/>
    </w:pPr>
    <w:rPr>
      <w:rFonts w:ascii="Tahoma" w:eastAsia="微软雅黑" w:hAnsi="Tahoma" w:cs="Times New Roman"/>
      <w:kern w:val="0"/>
      <w:sz w:val="22"/>
    </w:rPr>
  </w:style>
  <w:style w:type="table" w:styleId="a6">
    <w:name w:val="Table Grid"/>
    <w:basedOn w:val="a1"/>
    <w:rsid w:val="00D3553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a"/>
    <w:next w:val="a"/>
    <w:rsid w:val="00D3553C"/>
    <w:pPr>
      <w:tabs>
        <w:tab w:val="center" w:pos="4160"/>
        <w:tab w:val="right" w:pos="8300"/>
      </w:tabs>
    </w:pPr>
    <w:rPr>
      <w:rFonts w:ascii="Times New Roman" w:eastAsia="宋体" w:hAnsi="Times New Roman" w:cs="Times New Roman"/>
      <w:szCs w:val="24"/>
    </w:rPr>
  </w:style>
  <w:style w:type="paragraph" w:styleId="a7">
    <w:name w:val="Balloon Text"/>
    <w:basedOn w:val="a"/>
    <w:link w:val="Char1"/>
    <w:uiPriority w:val="99"/>
    <w:semiHidden/>
    <w:unhideWhenUsed/>
    <w:rsid w:val="00D3553C"/>
    <w:rPr>
      <w:sz w:val="18"/>
      <w:szCs w:val="18"/>
    </w:rPr>
  </w:style>
  <w:style w:type="character" w:customStyle="1" w:styleId="Char1">
    <w:name w:val="批注框文本 Char"/>
    <w:basedOn w:val="a0"/>
    <w:link w:val="a7"/>
    <w:uiPriority w:val="99"/>
    <w:semiHidden/>
    <w:rsid w:val="00D3553C"/>
    <w:rPr>
      <w:sz w:val="18"/>
      <w:szCs w:val="18"/>
    </w:rPr>
  </w:style>
  <w:style w:type="character" w:styleId="a8">
    <w:name w:val="Placeholder Text"/>
    <w:basedOn w:val="a0"/>
    <w:uiPriority w:val="99"/>
    <w:semiHidden/>
    <w:rsid w:val="00002030"/>
    <w:rPr>
      <w:color w:val="808080"/>
    </w:rPr>
  </w:style>
  <w:style w:type="character" w:styleId="a9">
    <w:name w:val="Hyperlink"/>
    <w:basedOn w:val="a0"/>
    <w:uiPriority w:val="99"/>
    <w:semiHidden/>
    <w:unhideWhenUsed/>
    <w:rsid w:val="006F7F9C"/>
    <w:rPr>
      <w:rFonts w:ascii="Verdana" w:hAnsi="Verdana" w:hint="default"/>
      <w:color w:val="003399"/>
      <w:u w:val="single"/>
    </w:rPr>
  </w:style>
  <w:style w:type="character" w:styleId="aa">
    <w:name w:val="Emphasis"/>
    <w:basedOn w:val="a0"/>
    <w:uiPriority w:val="20"/>
    <w:qFormat/>
    <w:rsid w:val="006F7F9C"/>
    <w:rPr>
      <w:i w:val="0"/>
      <w:iCs w:val="0"/>
      <w:color w:val="CC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367377">
      <w:bodyDiv w:val="1"/>
      <w:marLeft w:val="0"/>
      <w:marRight w:val="0"/>
      <w:marTop w:val="0"/>
      <w:marBottom w:val="0"/>
      <w:divBdr>
        <w:top w:val="none" w:sz="0" w:space="0" w:color="auto"/>
        <w:left w:val="none" w:sz="0" w:space="0" w:color="auto"/>
        <w:bottom w:val="none" w:sz="0" w:space="0" w:color="auto"/>
        <w:right w:val="none" w:sz="0" w:space="0" w:color="auto"/>
      </w:divBdr>
    </w:div>
    <w:div w:id="87577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emf"/><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9.bin"/><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1.xml"/><Relationship Id="rId3"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F:\&#20313;&#20197;&#26126;\&#25968;&#29702;&#32479;&#35745;\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9.8571741032371027E-2"/>
          <c:y val="5.1400554097404488E-2"/>
          <c:w val="0.87068525809273911"/>
          <c:h val="0.79822506561679785"/>
        </c:manualLayout>
      </c:layout>
      <c:scatterChart>
        <c:scatterStyle val="lineMarker"/>
        <c:varyColors val="0"/>
        <c:ser>
          <c:idx val="0"/>
          <c:order val="0"/>
          <c:spPr>
            <a:ln w="28575">
              <a:noFill/>
            </a:ln>
          </c:spPr>
          <c:trendline>
            <c:trendlineType val="power"/>
            <c:dispRSqr val="0"/>
            <c:dispEq val="0"/>
          </c:trendline>
          <c:xVal>
            <c:numRef>
              <c:f>Sheet1!$A$1:$A$18</c:f>
              <c:numCache>
                <c:formatCode>General</c:formatCode>
                <c:ptCount val="18"/>
                <c:pt idx="0">
                  <c:v>55.1</c:v>
                </c:pt>
                <c:pt idx="1">
                  <c:v>50</c:v>
                </c:pt>
                <c:pt idx="2">
                  <c:v>53.4</c:v>
                </c:pt>
                <c:pt idx="3">
                  <c:v>60.9</c:v>
                </c:pt>
                <c:pt idx="4">
                  <c:v>62.3</c:v>
                </c:pt>
                <c:pt idx="5">
                  <c:v>63.5</c:v>
                </c:pt>
                <c:pt idx="6">
                  <c:v>54.7</c:v>
                </c:pt>
                <c:pt idx="7">
                  <c:v>58.1</c:v>
                </c:pt>
                <c:pt idx="8">
                  <c:v>59.7</c:v>
                </c:pt>
                <c:pt idx="9">
                  <c:v>72.3</c:v>
                </c:pt>
                <c:pt idx="10">
                  <c:v>70.8</c:v>
                </c:pt>
                <c:pt idx="11">
                  <c:v>69.5</c:v>
                </c:pt>
                <c:pt idx="12">
                  <c:v>75.7</c:v>
                </c:pt>
                <c:pt idx="13">
                  <c:v>77.5</c:v>
                </c:pt>
                <c:pt idx="14">
                  <c:v>80.7</c:v>
                </c:pt>
                <c:pt idx="15">
                  <c:v>84.5</c:v>
                </c:pt>
                <c:pt idx="16">
                  <c:v>87.8</c:v>
                </c:pt>
                <c:pt idx="17">
                  <c:v>90.5</c:v>
                </c:pt>
              </c:numCache>
            </c:numRef>
          </c:xVal>
          <c:yVal>
            <c:numRef>
              <c:f>Sheet1!$B$1:$B$18</c:f>
              <c:numCache>
                <c:formatCode>General</c:formatCode>
                <c:ptCount val="18"/>
                <c:pt idx="0">
                  <c:v>66.5</c:v>
                </c:pt>
                <c:pt idx="1">
                  <c:v>56.7</c:v>
                </c:pt>
                <c:pt idx="2">
                  <c:v>59.8</c:v>
                </c:pt>
                <c:pt idx="3">
                  <c:v>70.099999999999994</c:v>
                </c:pt>
                <c:pt idx="4">
                  <c:v>71.7</c:v>
                </c:pt>
                <c:pt idx="5">
                  <c:v>73.599999999999994</c:v>
                </c:pt>
                <c:pt idx="6">
                  <c:v>64.8</c:v>
                </c:pt>
                <c:pt idx="7">
                  <c:v>67.099999999999994</c:v>
                </c:pt>
                <c:pt idx="8">
                  <c:v>68.400000000000006</c:v>
                </c:pt>
                <c:pt idx="9">
                  <c:v>77.900000000000006</c:v>
                </c:pt>
                <c:pt idx="10">
                  <c:v>76.599999999999994</c:v>
                </c:pt>
                <c:pt idx="11">
                  <c:v>74.599999999999994</c:v>
                </c:pt>
                <c:pt idx="12">
                  <c:v>80.3</c:v>
                </c:pt>
                <c:pt idx="13">
                  <c:v>83.9</c:v>
                </c:pt>
                <c:pt idx="14">
                  <c:v>85.4</c:v>
                </c:pt>
                <c:pt idx="15">
                  <c:v>89.5</c:v>
                </c:pt>
                <c:pt idx="16">
                  <c:v>91</c:v>
                </c:pt>
                <c:pt idx="17">
                  <c:v>92.9</c:v>
                </c:pt>
              </c:numCache>
            </c:numRef>
          </c:yVal>
          <c:smooth val="0"/>
        </c:ser>
        <c:dLbls>
          <c:showLegendKey val="0"/>
          <c:showVal val="0"/>
          <c:showCatName val="0"/>
          <c:showSerName val="0"/>
          <c:showPercent val="0"/>
          <c:showBubbleSize val="0"/>
        </c:dLbls>
        <c:axId val="241080192"/>
        <c:axId val="241081728"/>
      </c:scatterChart>
      <c:valAx>
        <c:axId val="241080192"/>
        <c:scaling>
          <c:orientation val="minMax"/>
          <c:max val="95"/>
          <c:min val="45"/>
        </c:scaling>
        <c:delete val="0"/>
        <c:axPos val="b"/>
        <c:numFmt formatCode="General" sourceLinked="1"/>
        <c:majorTickMark val="out"/>
        <c:minorTickMark val="none"/>
        <c:tickLblPos val="nextTo"/>
        <c:crossAx val="241081728"/>
        <c:crosses val="autoZero"/>
        <c:crossBetween val="midCat"/>
        <c:majorUnit val="5"/>
        <c:minorUnit val="2"/>
      </c:valAx>
      <c:valAx>
        <c:axId val="241081728"/>
        <c:scaling>
          <c:orientation val="minMax"/>
          <c:max val="100"/>
          <c:min val="50"/>
        </c:scaling>
        <c:delete val="0"/>
        <c:axPos val="l"/>
        <c:numFmt formatCode="General" sourceLinked="1"/>
        <c:majorTickMark val="out"/>
        <c:minorTickMark val="none"/>
        <c:tickLblPos val="nextTo"/>
        <c:crossAx val="241080192"/>
        <c:crosses val="autoZero"/>
        <c:crossBetween val="midCat"/>
        <c:majorUnit val="5"/>
      </c:valAx>
      <c:spPr>
        <a:noFill/>
      </c:spPr>
    </c:plotArea>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2F5B8-56CB-49FD-85B1-9B19F91B1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692</Words>
  <Characters>3948</Characters>
  <Application>Microsoft Office Word</Application>
  <DocSecurity>0</DocSecurity>
  <Lines>32</Lines>
  <Paragraphs>9</Paragraphs>
  <ScaleCrop>false</ScaleCrop>
  <Company>微软中国</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yangwenjing</cp:lastModifiedBy>
  <cp:revision>42</cp:revision>
  <dcterms:created xsi:type="dcterms:W3CDTF">2011-11-18T10:34:00Z</dcterms:created>
  <dcterms:modified xsi:type="dcterms:W3CDTF">2013-12-08T07:06:00Z</dcterms:modified>
</cp:coreProperties>
</file>