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2C" w:rsidRPr="00CD0609" w:rsidRDefault="003D1272" w:rsidP="003D1272">
      <w:pPr>
        <w:pStyle w:val="a3"/>
        <w:numPr>
          <w:ilvl w:val="0"/>
          <w:numId w:val="2"/>
        </w:numPr>
        <w:ind w:firstLineChars="0"/>
        <w:rPr>
          <w:rStyle w:val="a8"/>
        </w:rPr>
      </w:pPr>
      <w:r w:rsidRPr="00CD0609">
        <w:rPr>
          <w:rStyle w:val="a8"/>
          <w:rFonts w:hint="eastAsia"/>
        </w:rPr>
        <w:t>有关预约挂号业务的费用支付问题，目前需要支持挂号处的现金交费和通过支付宝网上支付，同时还应该考虑支持其它可能的支付接口；请结合面向对象设计原则和模式，设计该系统的费用支付接口，以使得系统能够适应多种方式（注意添加适当说明信息阐明使用相关设计原则或模式的依据和作用）（</w:t>
      </w:r>
      <w:r w:rsidRPr="00CD0609">
        <w:rPr>
          <w:rStyle w:val="a8"/>
        </w:rPr>
        <w:t>5</w:t>
      </w:r>
      <w:r w:rsidRPr="00CD0609">
        <w:rPr>
          <w:rStyle w:val="a8"/>
          <w:rFonts w:hint="eastAsia"/>
        </w:rPr>
        <w:t>分）</w:t>
      </w:r>
    </w:p>
    <w:p w:rsidR="003D1272" w:rsidRPr="00CD0609" w:rsidRDefault="004553D9" w:rsidP="003D1272">
      <w:pPr>
        <w:rPr>
          <w:rStyle w:val="a8"/>
        </w:rPr>
      </w:pPr>
      <w:r w:rsidRPr="00CD0609">
        <w:rPr>
          <w:rStyle w:val="a8"/>
          <w:rFonts w:hint="eastAsia"/>
        </w:rPr>
        <w:drawing>
          <wp:inline distT="0" distB="0" distL="0" distR="0" wp14:anchorId="6A0B8D43" wp14:editId="583743FE">
            <wp:extent cx="5274310" cy="223649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084" w:rsidRPr="00CD0609" w:rsidRDefault="002B0084" w:rsidP="003D1272">
      <w:pPr>
        <w:rPr>
          <w:rStyle w:val="a8"/>
        </w:rPr>
      </w:pPr>
    </w:p>
    <w:p w:rsidR="002B0084" w:rsidRPr="00CD0609" w:rsidRDefault="001C2B1C" w:rsidP="003D1272">
      <w:pPr>
        <w:rPr>
          <w:rStyle w:val="a8"/>
        </w:rPr>
      </w:pPr>
      <w:r w:rsidRPr="00CD0609">
        <w:rPr>
          <w:rStyle w:val="a8"/>
          <w:rFonts w:hint="eastAsia"/>
        </w:rPr>
        <w:drawing>
          <wp:inline distT="0" distB="0" distL="0" distR="0" wp14:anchorId="5B383C64" wp14:editId="1771AF5B">
            <wp:extent cx="5274310" cy="2002450"/>
            <wp:effectExtent l="1905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7B" w:rsidRPr="00CD0609" w:rsidRDefault="00167E77" w:rsidP="00AC617B">
      <w:pPr>
        <w:pStyle w:val="a7"/>
        <w:spacing w:line="272" w:lineRule="atLeast"/>
        <w:ind w:firstLine="320"/>
        <w:rPr>
          <w:rStyle w:val="a8"/>
        </w:rPr>
      </w:pPr>
      <w:r w:rsidRPr="00CD0609">
        <w:rPr>
          <w:rStyle w:val="a8"/>
          <w:rFonts w:hint="eastAsia"/>
        </w:rPr>
        <w:t>接口设计使用的是开闭原则（the Open Closed Principle OCP）：一个模块在扩展性方面应该是开放的而在更改性方面应该是封闭的。</w:t>
      </w:r>
      <w:r w:rsidR="00DF142A" w:rsidRPr="00CD0609">
        <w:rPr>
          <w:rStyle w:val="a8"/>
          <w:rFonts w:hint="eastAsia"/>
        </w:rPr>
        <w:t>即支付接口是可以进行扩展的，而扩展对于不需要修改</w:t>
      </w:r>
      <w:r w:rsidR="004553D9" w:rsidRPr="00CD0609">
        <w:rPr>
          <w:rStyle w:val="a8"/>
          <w:rFonts w:hint="eastAsia"/>
        </w:rPr>
        <w:t>用户支付部分的代码</w:t>
      </w:r>
      <w:r w:rsidR="00AC617B" w:rsidRPr="00CD0609">
        <w:rPr>
          <w:rStyle w:val="a8"/>
          <w:rFonts w:hint="eastAsia"/>
        </w:rPr>
        <w:t>。</w:t>
      </w:r>
    </w:p>
    <w:p w:rsidR="00167E77" w:rsidRPr="00CD0609" w:rsidRDefault="00167E77" w:rsidP="003D1272">
      <w:pPr>
        <w:rPr>
          <w:rStyle w:val="a8"/>
        </w:rPr>
      </w:pPr>
    </w:p>
    <w:p w:rsidR="00266FF7" w:rsidRPr="00CD0609" w:rsidRDefault="00266FF7" w:rsidP="00266FF7">
      <w:pPr>
        <w:rPr>
          <w:rStyle w:val="a8"/>
        </w:rPr>
      </w:pPr>
      <w:r w:rsidRPr="00CD0609">
        <w:rPr>
          <w:rStyle w:val="a8"/>
          <w:rFonts w:hint="eastAsia"/>
        </w:rPr>
        <w:t>2</w:t>
      </w:r>
      <w:r w:rsidRPr="00CD0609">
        <w:rPr>
          <w:rStyle w:val="a8"/>
          <w:rFonts w:hint="eastAsia"/>
        </w:rPr>
        <w:t>、已分析的用例的设计过程，主要包括（</w:t>
      </w:r>
      <w:r w:rsidRPr="00CD0609">
        <w:rPr>
          <w:rStyle w:val="a8"/>
          <w:rFonts w:hint="eastAsia"/>
        </w:rPr>
        <w:t>10</w:t>
      </w:r>
      <w:r w:rsidRPr="00CD0609">
        <w:rPr>
          <w:rStyle w:val="a8"/>
          <w:rFonts w:hint="eastAsia"/>
        </w:rPr>
        <w:t>分）</w:t>
      </w:r>
    </w:p>
    <w:p w:rsidR="00266FF7" w:rsidRPr="00CD0609" w:rsidRDefault="00266FF7" w:rsidP="00266FF7">
      <w:pPr>
        <w:ind w:leftChars="200" w:left="420"/>
        <w:rPr>
          <w:rStyle w:val="a8"/>
        </w:rPr>
      </w:pPr>
      <w:r w:rsidRPr="00CD0609">
        <w:rPr>
          <w:rStyle w:val="a8"/>
          <w:rFonts w:hint="eastAsia"/>
        </w:rPr>
        <w:t>系统构架</w:t>
      </w:r>
    </w:p>
    <w:p w:rsidR="00266FF7" w:rsidRPr="00CD0609" w:rsidRDefault="00266FF7" w:rsidP="00266FF7">
      <w:pPr>
        <w:ind w:leftChars="200" w:left="420"/>
        <w:rPr>
          <w:rStyle w:val="a8"/>
        </w:rPr>
      </w:pPr>
      <w:r w:rsidRPr="00CD0609">
        <w:rPr>
          <w:rStyle w:val="a8"/>
          <w:rFonts w:hint="eastAsia"/>
        </w:rPr>
        <w:t>用例实现</w:t>
      </w:r>
      <w:r w:rsidRPr="00CD0609">
        <w:rPr>
          <w:rStyle w:val="a8"/>
          <w:rFonts w:hint="eastAsia"/>
        </w:rPr>
        <w:t>-</w:t>
      </w:r>
      <w:r w:rsidRPr="00CD0609">
        <w:rPr>
          <w:rStyle w:val="a8"/>
          <w:rFonts w:hint="eastAsia"/>
        </w:rPr>
        <w:t>基本路径的设计交互图</w:t>
      </w:r>
    </w:p>
    <w:p w:rsidR="00471025" w:rsidRPr="00CD0609" w:rsidRDefault="00266FF7" w:rsidP="00266FF7">
      <w:pPr>
        <w:ind w:leftChars="200" w:left="420"/>
        <w:rPr>
          <w:rStyle w:val="a8"/>
        </w:rPr>
      </w:pPr>
      <w:r w:rsidRPr="00CD0609">
        <w:rPr>
          <w:rStyle w:val="a8"/>
          <w:rFonts w:hint="eastAsia"/>
        </w:rPr>
        <w:t>类设计（</w:t>
      </w:r>
      <w:r w:rsidRPr="00CD0609">
        <w:rPr>
          <w:rStyle w:val="a8"/>
          <w:rFonts w:hint="eastAsia"/>
        </w:rPr>
        <w:t>VOPC</w:t>
      </w:r>
      <w:r w:rsidRPr="00CD0609">
        <w:rPr>
          <w:rStyle w:val="a8"/>
          <w:rFonts w:hint="eastAsia"/>
        </w:rPr>
        <w:t>图和类的详细定义）</w:t>
      </w:r>
    </w:p>
    <w:p w:rsidR="00266FF7" w:rsidRPr="00CD0609" w:rsidRDefault="00266FF7" w:rsidP="00266FF7">
      <w:pPr>
        <w:ind w:leftChars="200" w:left="420"/>
        <w:rPr>
          <w:rStyle w:val="a8"/>
        </w:rPr>
      </w:pPr>
    </w:p>
    <w:p w:rsidR="007F075F" w:rsidRPr="00CD0609" w:rsidRDefault="007F075F" w:rsidP="007F075F">
      <w:pPr>
        <w:pStyle w:val="a3"/>
        <w:numPr>
          <w:ilvl w:val="0"/>
          <w:numId w:val="3"/>
        </w:numPr>
        <w:ind w:firstLineChars="0"/>
        <w:rPr>
          <w:rStyle w:val="a8"/>
        </w:rPr>
      </w:pPr>
      <w:r w:rsidRPr="00CD0609">
        <w:rPr>
          <w:rStyle w:val="a8"/>
          <w:rFonts w:hint="eastAsia"/>
        </w:rPr>
        <w:t>系统构架：</w:t>
      </w:r>
    </w:p>
    <w:p w:rsidR="007F075F" w:rsidRPr="00CD0609" w:rsidRDefault="007F075F" w:rsidP="00332C0C">
      <w:pPr>
        <w:pStyle w:val="a3"/>
        <w:ind w:left="840" w:firstLineChars="0" w:firstLine="0"/>
        <w:rPr>
          <w:rStyle w:val="a8"/>
        </w:rPr>
      </w:pPr>
    </w:p>
    <w:p w:rsidR="00266FF7" w:rsidRPr="00CD0609" w:rsidRDefault="00216CAC" w:rsidP="00266FF7">
      <w:pPr>
        <w:ind w:leftChars="200" w:left="420"/>
        <w:rPr>
          <w:rStyle w:val="a8"/>
        </w:rPr>
      </w:pPr>
      <w:r w:rsidRPr="00CD0609">
        <w:rPr>
          <w:rStyle w:val="a8"/>
        </w:rPr>
        <w:lastRenderedPageBreak/>
        <w:drawing>
          <wp:inline distT="0" distB="0" distL="0" distR="0" wp14:anchorId="7F610687" wp14:editId="48446C64">
            <wp:extent cx="5274310" cy="385231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983" w:rsidRPr="00CD0609" w:rsidRDefault="00534983" w:rsidP="00534983">
      <w:pPr>
        <w:pStyle w:val="a3"/>
        <w:numPr>
          <w:ilvl w:val="0"/>
          <w:numId w:val="3"/>
        </w:numPr>
        <w:ind w:firstLineChars="0"/>
        <w:rPr>
          <w:rStyle w:val="a8"/>
        </w:rPr>
      </w:pPr>
      <w:r w:rsidRPr="00CD0609">
        <w:rPr>
          <w:rStyle w:val="a8"/>
          <w:rFonts w:hint="eastAsia"/>
        </w:rPr>
        <w:t>用例实现</w:t>
      </w:r>
      <w:r w:rsidRPr="00CD0609">
        <w:rPr>
          <w:rStyle w:val="a8"/>
          <w:rFonts w:hint="eastAsia"/>
        </w:rPr>
        <w:t>-</w:t>
      </w:r>
      <w:r w:rsidRPr="00CD0609">
        <w:rPr>
          <w:rStyle w:val="a8"/>
          <w:rFonts w:hint="eastAsia"/>
        </w:rPr>
        <w:t>基本路径的设计交互图</w:t>
      </w:r>
    </w:p>
    <w:p w:rsidR="00B977EC" w:rsidRPr="00CD0609" w:rsidRDefault="00780D37" w:rsidP="00534983">
      <w:pPr>
        <w:pStyle w:val="a3"/>
        <w:ind w:left="840" w:firstLineChars="0" w:firstLine="0"/>
        <w:rPr>
          <w:rStyle w:val="a8"/>
        </w:rPr>
      </w:pPr>
      <w:r w:rsidRPr="00CD0609">
        <w:rPr>
          <w:rStyle w:val="a8"/>
          <w:rFonts w:hint="eastAsia"/>
        </w:rPr>
        <w:t>支付</w:t>
      </w:r>
      <w:r w:rsidR="00311006" w:rsidRPr="00CD0609">
        <w:rPr>
          <w:rStyle w:val="a8"/>
          <w:rFonts w:hint="eastAsia"/>
        </w:rPr>
        <w:t>用例</w:t>
      </w:r>
      <w:r w:rsidR="009B07EF" w:rsidRPr="00CD0609">
        <w:rPr>
          <w:rStyle w:val="a8"/>
        </w:rPr>
        <w:t>序列图</w:t>
      </w:r>
      <w:r w:rsidR="009B07EF" w:rsidRPr="00CD0609">
        <w:rPr>
          <w:rStyle w:val="a8"/>
          <w:rFonts w:hint="eastAsia"/>
        </w:rPr>
        <w:t>：</w:t>
      </w:r>
    </w:p>
    <w:p w:rsidR="00780D37" w:rsidRPr="00CD0609" w:rsidRDefault="00780D37" w:rsidP="00534983">
      <w:pPr>
        <w:pStyle w:val="a3"/>
        <w:ind w:left="840" w:firstLineChars="0" w:firstLine="0"/>
        <w:rPr>
          <w:rStyle w:val="a8"/>
        </w:rPr>
      </w:pPr>
    </w:p>
    <w:p w:rsidR="00780D37" w:rsidRPr="00CD0609" w:rsidRDefault="00367382" w:rsidP="00534983">
      <w:pPr>
        <w:pStyle w:val="a3"/>
        <w:ind w:left="840" w:firstLineChars="0" w:firstLine="0"/>
        <w:rPr>
          <w:rStyle w:val="a8"/>
        </w:rPr>
      </w:pPr>
      <w:r w:rsidRPr="00CD0609">
        <w:rPr>
          <w:rStyle w:val="a8"/>
          <w:rFonts w:hint="eastAsia"/>
        </w:rPr>
        <w:drawing>
          <wp:inline distT="0" distB="0" distL="0" distR="0" wp14:anchorId="03FF2235" wp14:editId="6DCFF19D">
            <wp:extent cx="5274310" cy="26619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1B" w:rsidRPr="00CD0609" w:rsidRDefault="0099291B" w:rsidP="00534983">
      <w:pPr>
        <w:pStyle w:val="a3"/>
        <w:ind w:left="840" w:firstLineChars="0" w:firstLine="0"/>
        <w:rPr>
          <w:rStyle w:val="a8"/>
        </w:rPr>
      </w:pPr>
      <w:r w:rsidRPr="00CD0609">
        <w:rPr>
          <w:rStyle w:val="a8"/>
          <w:rFonts w:hint="eastAsia"/>
        </w:rPr>
        <w:t>支付</w:t>
      </w:r>
      <w:r w:rsidR="00311006" w:rsidRPr="00CD0609">
        <w:rPr>
          <w:rStyle w:val="a8"/>
          <w:rFonts w:hint="eastAsia"/>
        </w:rPr>
        <w:t>用例</w:t>
      </w:r>
      <w:r w:rsidRPr="00CD0609">
        <w:rPr>
          <w:rStyle w:val="a8"/>
          <w:rFonts w:hint="eastAsia"/>
        </w:rPr>
        <w:t>类设计（</w:t>
      </w:r>
      <w:r w:rsidRPr="00CD0609">
        <w:rPr>
          <w:rStyle w:val="a8"/>
          <w:rFonts w:hint="eastAsia"/>
        </w:rPr>
        <w:t>VOPC</w:t>
      </w:r>
      <w:r w:rsidRPr="00CD0609">
        <w:rPr>
          <w:rStyle w:val="a8"/>
          <w:rFonts w:hint="eastAsia"/>
        </w:rPr>
        <w:t>图和类的详细定义）</w:t>
      </w:r>
    </w:p>
    <w:p w:rsidR="009B07EF" w:rsidRPr="00CD0609" w:rsidRDefault="00311006" w:rsidP="00534983">
      <w:pPr>
        <w:pStyle w:val="a3"/>
        <w:ind w:left="840" w:firstLineChars="0" w:firstLine="0"/>
        <w:rPr>
          <w:rStyle w:val="a8"/>
        </w:rPr>
      </w:pPr>
      <w:r w:rsidRPr="00CD0609">
        <w:rPr>
          <w:rStyle w:val="a8"/>
          <w:rFonts w:hint="eastAsia"/>
        </w:rPr>
        <w:t>VOPC</w:t>
      </w:r>
      <w:r w:rsidRPr="00CD0609">
        <w:rPr>
          <w:rStyle w:val="a8"/>
          <w:rFonts w:hint="eastAsia"/>
        </w:rPr>
        <w:t>图：</w:t>
      </w:r>
    </w:p>
    <w:p w:rsidR="00311006" w:rsidRPr="00CD0609" w:rsidRDefault="00311006" w:rsidP="00534983">
      <w:pPr>
        <w:pStyle w:val="a3"/>
        <w:ind w:left="840" w:firstLineChars="0" w:firstLine="0"/>
        <w:rPr>
          <w:rStyle w:val="a8"/>
        </w:rPr>
      </w:pPr>
      <w:r w:rsidRPr="00CD0609">
        <w:rPr>
          <w:rStyle w:val="a8"/>
        </w:rPr>
        <w:lastRenderedPageBreak/>
        <w:drawing>
          <wp:inline distT="0" distB="0" distL="0" distR="0" wp14:anchorId="5D75143C" wp14:editId="6F9639E8">
            <wp:extent cx="1914525" cy="3305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34" w:rsidRPr="00CD0609" w:rsidRDefault="00996534" w:rsidP="00CD0609">
      <w:pPr>
        <w:autoSpaceDE w:val="0"/>
        <w:autoSpaceDN w:val="0"/>
        <w:adjustRightInd w:val="0"/>
        <w:spacing w:before="100" w:beforeAutospacing="1" w:after="100" w:afterAutospacing="1"/>
        <w:ind w:firstLineChars="325" w:firstLine="683"/>
        <w:rPr>
          <w:rStyle w:val="a8"/>
        </w:rPr>
      </w:pPr>
      <w:r w:rsidRPr="00CD0609">
        <w:rPr>
          <w:rStyle w:val="a8"/>
          <w:rFonts w:hint="eastAsia"/>
        </w:rPr>
        <w:t>预约用例顺序图：</w:t>
      </w:r>
    </w:p>
    <w:p w:rsidR="00996534" w:rsidRPr="00CD0609" w:rsidRDefault="009E13BE" w:rsidP="00534983">
      <w:pPr>
        <w:pStyle w:val="a3"/>
        <w:ind w:left="840" w:firstLineChars="0" w:firstLine="0"/>
        <w:rPr>
          <w:rStyle w:val="a8"/>
        </w:rPr>
      </w:pPr>
      <w:r w:rsidRPr="00CD0609">
        <w:rPr>
          <w:rStyle w:val="a8"/>
          <w:rFonts w:hint="eastAsia"/>
        </w:rPr>
        <w:drawing>
          <wp:inline distT="0" distB="0" distL="0" distR="0" wp14:anchorId="713859A3" wp14:editId="19D3B2AF">
            <wp:extent cx="5274310" cy="27776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3BE" w:rsidRPr="00CD0609" w:rsidRDefault="009E13BE" w:rsidP="009E13BE">
      <w:pPr>
        <w:pStyle w:val="a3"/>
        <w:ind w:left="840" w:firstLineChars="0" w:firstLine="0"/>
        <w:rPr>
          <w:rStyle w:val="a8"/>
        </w:rPr>
      </w:pPr>
      <w:r w:rsidRPr="00CD0609">
        <w:rPr>
          <w:rStyle w:val="a8"/>
          <w:rFonts w:hint="eastAsia"/>
        </w:rPr>
        <w:t>预约</w:t>
      </w:r>
      <w:r w:rsidRPr="00CD0609">
        <w:rPr>
          <w:rStyle w:val="a8"/>
          <w:rFonts w:hint="eastAsia"/>
        </w:rPr>
        <w:t>VOPC</w:t>
      </w:r>
      <w:r w:rsidRPr="00CD0609">
        <w:rPr>
          <w:rStyle w:val="a8"/>
          <w:rFonts w:hint="eastAsia"/>
        </w:rPr>
        <w:t>图</w:t>
      </w:r>
    </w:p>
    <w:p w:rsidR="009E13BE" w:rsidRPr="00CD0609" w:rsidRDefault="00622FBF" w:rsidP="009E13BE">
      <w:pPr>
        <w:pStyle w:val="a3"/>
        <w:ind w:left="840" w:firstLineChars="0" w:firstLine="0"/>
        <w:rPr>
          <w:rStyle w:val="a8"/>
        </w:rPr>
      </w:pPr>
      <w:r w:rsidRPr="00CD0609">
        <w:rPr>
          <w:rStyle w:val="a8"/>
          <w:rFonts w:hint="eastAsia"/>
        </w:rPr>
        <w:lastRenderedPageBreak/>
        <w:drawing>
          <wp:inline distT="0" distB="0" distL="0" distR="0" wp14:anchorId="697AAFC6" wp14:editId="22B634B8">
            <wp:extent cx="2962275" cy="31337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A8" w:rsidRPr="00CD0609" w:rsidRDefault="00413BA8" w:rsidP="00ED6F7B">
      <w:pPr>
        <w:ind w:firstLineChars="150" w:firstLine="315"/>
        <w:rPr>
          <w:rStyle w:val="a8"/>
        </w:rPr>
      </w:pPr>
      <w:r w:rsidRPr="00CD0609">
        <w:rPr>
          <w:rStyle w:val="a8"/>
          <w:rFonts w:hint="eastAsia"/>
        </w:rPr>
        <w:t>类图：</w:t>
      </w:r>
    </w:p>
    <w:p w:rsidR="00413BA8" w:rsidRPr="00CD0609" w:rsidRDefault="0095483A" w:rsidP="00534983">
      <w:pPr>
        <w:pStyle w:val="a3"/>
        <w:ind w:left="840" w:firstLineChars="0" w:firstLine="0"/>
        <w:rPr>
          <w:rStyle w:val="a8"/>
        </w:rPr>
      </w:pPr>
      <w:r w:rsidRPr="00CD0609">
        <w:rPr>
          <w:rStyle w:val="a8"/>
          <w:rFonts w:hint="eastAsia"/>
        </w:rPr>
        <w:drawing>
          <wp:inline distT="0" distB="0" distL="0" distR="0" wp14:anchorId="43113F00" wp14:editId="07AAB9C5">
            <wp:extent cx="5274310" cy="27381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30" w:rsidRPr="00CD0609" w:rsidRDefault="004B4830" w:rsidP="00CD0609">
      <w:pPr>
        <w:autoSpaceDE w:val="0"/>
        <w:autoSpaceDN w:val="0"/>
        <w:adjustRightInd w:val="0"/>
        <w:spacing w:before="100" w:beforeAutospacing="1" w:after="100" w:afterAutospacing="1"/>
        <w:ind w:firstLineChars="250" w:firstLine="525"/>
        <w:rPr>
          <w:rStyle w:val="a8"/>
        </w:rPr>
      </w:pPr>
      <w:r w:rsidRPr="00CD0609">
        <w:rPr>
          <w:rStyle w:val="a8"/>
          <w:rFonts w:hint="eastAsia"/>
        </w:rPr>
        <w:t>数据库设计：</w:t>
      </w:r>
    </w:p>
    <w:p w:rsidR="004B4830" w:rsidRPr="00CD0609" w:rsidRDefault="009204BC" w:rsidP="00FF60F8">
      <w:pPr>
        <w:rPr>
          <w:rStyle w:val="a8"/>
        </w:rPr>
      </w:pPr>
      <w:bookmarkStart w:id="0" w:name="_GoBack"/>
      <w:r w:rsidRPr="00CD0609">
        <w:rPr>
          <w:rStyle w:val="a8"/>
        </w:rPr>
        <w:lastRenderedPageBreak/>
        <w:drawing>
          <wp:inline distT="0" distB="0" distL="0" distR="0" wp14:anchorId="3BA57B15" wp14:editId="566F972A">
            <wp:extent cx="5772150" cy="439102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372" cy="4388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4B4830" w:rsidRPr="00CD0609" w:rsidSect="0047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350" w:rsidRDefault="00063350" w:rsidP="009F57DD">
      <w:r>
        <w:separator/>
      </w:r>
    </w:p>
  </w:endnote>
  <w:endnote w:type="continuationSeparator" w:id="0">
    <w:p w:rsidR="00063350" w:rsidRDefault="00063350" w:rsidP="009F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350" w:rsidRDefault="00063350" w:rsidP="009F57DD">
      <w:r>
        <w:separator/>
      </w:r>
    </w:p>
  </w:footnote>
  <w:footnote w:type="continuationSeparator" w:id="0">
    <w:p w:rsidR="00063350" w:rsidRDefault="00063350" w:rsidP="009F5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39EC"/>
    <w:multiLevelType w:val="hybridMultilevel"/>
    <w:tmpl w:val="9CF4AA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3FB6EA9"/>
    <w:multiLevelType w:val="hybridMultilevel"/>
    <w:tmpl w:val="E12E4B80"/>
    <w:lvl w:ilvl="0" w:tplc="989E73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FF3BCE"/>
    <w:multiLevelType w:val="hybridMultilevel"/>
    <w:tmpl w:val="3FE23BDC"/>
    <w:lvl w:ilvl="0" w:tplc="BAF840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C873D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E875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80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C1C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69E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E19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2DC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E6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ECF"/>
    <w:rsid w:val="00063350"/>
    <w:rsid w:val="00140356"/>
    <w:rsid w:val="00167E77"/>
    <w:rsid w:val="001B442C"/>
    <w:rsid w:val="001C2B1C"/>
    <w:rsid w:val="00216CAC"/>
    <w:rsid w:val="00266FF7"/>
    <w:rsid w:val="002B0084"/>
    <w:rsid w:val="00311006"/>
    <w:rsid w:val="00332C0C"/>
    <w:rsid w:val="00342A92"/>
    <w:rsid w:val="00367382"/>
    <w:rsid w:val="003D1272"/>
    <w:rsid w:val="00413BA8"/>
    <w:rsid w:val="004553D9"/>
    <w:rsid w:val="00471025"/>
    <w:rsid w:val="004B4830"/>
    <w:rsid w:val="004C5F55"/>
    <w:rsid w:val="00534983"/>
    <w:rsid w:val="0057556A"/>
    <w:rsid w:val="005C7636"/>
    <w:rsid w:val="00622FBF"/>
    <w:rsid w:val="00780D37"/>
    <w:rsid w:val="007F075F"/>
    <w:rsid w:val="009204BC"/>
    <w:rsid w:val="009404B2"/>
    <w:rsid w:val="0095483A"/>
    <w:rsid w:val="0099291B"/>
    <w:rsid w:val="00996534"/>
    <w:rsid w:val="009B07EF"/>
    <w:rsid w:val="009E13BE"/>
    <w:rsid w:val="009F57DD"/>
    <w:rsid w:val="00AC617B"/>
    <w:rsid w:val="00B32ECF"/>
    <w:rsid w:val="00B8349A"/>
    <w:rsid w:val="00B977EC"/>
    <w:rsid w:val="00C53C4F"/>
    <w:rsid w:val="00CD0609"/>
    <w:rsid w:val="00DF142A"/>
    <w:rsid w:val="00E500E1"/>
    <w:rsid w:val="00ED6F7B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0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2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D12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127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F5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F57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F5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F57DD"/>
    <w:rPr>
      <w:sz w:val="18"/>
      <w:szCs w:val="18"/>
    </w:rPr>
  </w:style>
  <w:style w:type="paragraph" w:styleId="a7">
    <w:name w:val="Normal (Web)"/>
    <w:basedOn w:val="a"/>
    <w:uiPriority w:val="99"/>
    <w:unhideWhenUsed/>
    <w:rsid w:val="00167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ubtle Emphasis"/>
    <w:basedOn w:val="a0"/>
    <w:uiPriority w:val="19"/>
    <w:qFormat/>
    <w:rsid w:val="00CD060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</dc:creator>
  <cp:lastModifiedBy>Caterpillar</cp:lastModifiedBy>
  <cp:revision>37</cp:revision>
  <dcterms:created xsi:type="dcterms:W3CDTF">2012-12-10T05:37:00Z</dcterms:created>
  <dcterms:modified xsi:type="dcterms:W3CDTF">2013-12-10T08:34:00Z</dcterms:modified>
</cp:coreProperties>
</file>