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3E2" w:rsidRDefault="003F6B06" w:rsidP="003F6B06">
      <w:pPr>
        <w:pStyle w:val="1"/>
        <w:jc w:val="center"/>
        <w:rPr>
          <w:rFonts w:hint="eastAsia"/>
        </w:rPr>
      </w:pPr>
      <w:r w:rsidRPr="003F6B06">
        <w:rPr>
          <w:rFonts w:hint="eastAsia"/>
        </w:rPr>
        <w:t>软件项目管理在科研项目管理中的应用</w:t>
      </w:r>
    </w:p>
    <w:p w:rsidR="003F6B06" w:rsidRDefault="003F6B06" w:rsidP="003F6B06">
      <w:pPr>
        <w:jc w:val="center"/>
        <w:rPr>
          <w:rFonts w:hint="eastAsia"/>
        </w:rPr>
      </w:pPr>
      <w:r>
        <w:rPr>
          <w:rFonts w:hint="eastAsia"/>
        </w:rPr>
        <w:t>李宽君</w:t>
      </w:r>
    </w:p>
    <w:p w:rsidR="003F6B06" w:rsidRDefault="003F6B06" w:rsidP="003F6B06">
      <w:pPr>
        <w:jc w:val="center"/>
        <w:rPr>
          <w:rFonts w:hint="eastAsia"/>
        </w:rPr>
      </w:pPr>
      <w:r>
        <w:rPr>
          <w:rFonts w:hint="eastAsia"/>
        </w:rPr>
        <w:t>北京航空航天大学</w:t>
      </w:r>
      <w:r>
        <w:rPr>
          <w:rFonts w:hint="eastAsia"/>
        </w:rPr>
        <w:t xml:space="preserve">  </w:t>
      </w:r>
    </w:p>
    <w:p w:rsidR="003F6B06" w:rsidRDefault="003F6B06" w:rsidP="003F6B06">
      <w:pPr>
        <w:jc w:val="center"/>
        <w:rPr>
          <w:rFonts w:hint="eastAsia"/>
        </w:rPr>
      </w:pPr>
      <w:hyperlink r:id="rId6" w:history="1">
        <w:r w:rsidRPr="00F462D3">
          <w:rPr>
            <w:rStyle w:val="a3"/>
            <w:rFonts w:hint="eastAsia"/>
          </w:rPr>
          <w:t>kjli@nao.cas.cn</w:t>
        </w:r>
      </w:hyperlink>
    </w:p>
    <w:p w:rsidR="003F6B06" w:rsidRDefault="003F6B06" w:rsidP="003F6B06">
      <w:pPr>
        <w:pStyle w:val="2"/>
        <w:jc w:val="center"/>
        <w:rPr>
          <w:rFonts w:hint="eastAsia"/>
        </w:rPr>
      </w:pPr>
      <w:r>
        <w:rPr>
          <w:rFonts w:hint="eastAsia"/>
        </w:rPr>
        <w:t>摘要</w:t>
      </w:r>
    </w:p>
    <w:p w:rsidR="003F6B06" w:rsidRDefault="003F6B06" w:rsidP="003F6B06">
      <w:pPr>
        <w:rPr>
          <w:rFonts w:hint="eastAsia"/>
        </w:rPr>
      </w:pPr>
      <w:r>
        <w:rPr>
          <w:rFonts w:hint="eastAsia"/>
        </w:rPr>
        <w:tab/>
      </w:r>
      <w:r>
        <w:rPr>
          <w:rFonts w:hint="eastAsia"/>
        </w:rPr>
        <w:t>随着</w:t>
      </w:r>
      <w:r>
        <w:rPr>
          <w:rFonts w:hint="eastAsia"/>
        </w:rPr>
        <w:t>20</w:t>
      </w:r>
      <w:r>
        <w:rPr>
          <w:rFonts w:hint="eastAsia"/>
        </w:rPr>
        <w:t>世纪</w:t>
      </w:r>
      <w:r>
        <w:rPr>
          <w:rFonts w:hint="eastAsia"/>
        </w:rPr>
        <w:t>90</w:t>
      </w:r>
      <w:r>
        <w:rPr>
          <w:rFonts w:hint="eastAsia"/>
        </w:rPr>
        <w:t>年代信息技术工程、网络工程、软件工程的发展，项目管理和各行业的交汇点越来越多</w:t>
      </w:r>
      <w:r w:rsidR="00C040B1">
        <w:rPr>
          <w:rFonts w:hint="eastAsia"/>
        </w:rPr>
        <w:t>，科研项目管理中也越来越重视软件项目管理中的成功经验。科研项目管理是指从项目申请、立项论证、组织实施、检查评估、验收鉴定、成果申报、科技推广、档案入卷的全程管理。其目的是使科研项目实行制度化和科学化的管理，保证科研计划圆满完成，出成果，出人才，出效益，提高竞争力。</w:t>
      </w:r>
      <w:r w:rsidR="007F7155">
        <w:rPr>
          <w:rFonts w:hint="eastAsia"/>
        </w:rPr>
        <w:t>本文介绍了科研项目管理在软件项目管理成功经验借鉴下的应用，体现了软件项目管理在各行业中项目管理中的重要性和创新性。</w:t>
      </w:r>
    </w:p>
    <w:p w:rsidR="007F7155" w:rsidRDefault="007F7155" w:rsidP="007F7155">
      <w:pPr>
        <w:pStyle w:val="3"/>
        <w:numPr>
          <w:ilvl w:val="0"/>
          <w:numId w:val="1"/>
        </w:numPr>
        <w:ind w:left="426" w:hanging="426"/>
        <w:rPr>
          <w:rFonts w:hint="eastAsia"/>
        </w:rPr>
      </w:pPr>
      <w:r>
        <w:rPr>
          <w:rFonts w:hint="eastAsia"/>
        </w:rPr>
        <w:t>引言</w:t>
      </w:r>
    </w:p>
    <w:p w:rsidR="007F7155" w:rsidRPr="00013FC2" w:rsidRDefault="007F7155" w:rsidP="007F7155">
      <w:pPr>
        <w:ind w:firstLine="420"/>
        <w:rPr>
          <w:rFonts w:hint="eastAsia"/>
        </w:rPr>
      </w:pPr>
      <w:r>
        <w:rPr>
          <w:rFonts w:hint="eastAsia"/>
        </w:rPr>
        <w:t>项目就是以一套独特而互相联系的任务为前提，有效的利用资源，为实现一个特定的目标所做的一次性的努力。管理是指通过管理专家以项目为工作对象，使项目的实施和完成更加有效的过程。项目管理就是在项目连续过程中对项目的各方面进行策划、组织、检测和控制，并把项目管理知识、技能、工具和技术应用到项目活动中，并达到项目目标的全部活动。项目管理由于其注重成效、注重团队精神、注重柔性、以及注重跨部门间的配合，可大大提高资源的有效配置，降低成本，保证质量，增强竞争力。</w:t>
      </w:r>
      <w:r w:rsidR="008D35B6">
        <w:rPr>
          <w:rFonts w:hint="eastAsia"/>
        </w:rPr>
        <w:t>科研项目管理是一门管理科学，将软件项目管理应用到科研项目管理中，实现科研活动的目标，充分发挥有限科研资源的作用，并非简单的管理所能达到，所以需要到各行业中来吸取成功的管理经验。</w:t>
      </w:r>
      <w:r w:rsidR="00013FC2" w:rsidRPr="00013FC2">
        <w:rPr>
          <w:rFonts w:hint="eastAsia"/>
        </w:rPr>
        <w:t>传统的科研项目管理，是以部门、单位为中心，按指令性计划的管理理念对科研项目实施管理。这在计划经济时期虽然也取得了重大成就，但在社会主义市场经济中，其弊端已经显现</w:t>
      </w:r>
      <w:r w:rsidR="00013FC2">
        <w:rPr>
          <w:rFonts w:hint="eastAsia"/>
        </w:rPr>
        <w:t>。</w:t>
      </w:r>
    </w:p>
    <w:p w:rsidR="008D35B6" w:rsidRDefault="008D35B6" w:rsidP="008D35B6">
      <w:pPr>
        <w:pStyle w:val="3"/>
        <w:rPr>
          <w:rFonts w:hint="eastAsia"/>
        </w:rPr>
      </w:pPr>
      <w:r>
        <w:rPr>
          <w:rFonts w:hint="eastAsia"/>
        </w:rPr>
        <w:t xml:space="preserve">2.    </w:t>
      </w:r>
      <w:r>
        <w:rPr>
          <w:rFonts w:hint="eastAsia"/>
        </w:rPr>
        <w:t>科研项</w:t>
      </w:r>
      <w:bookmarkStart w:id="0" w:name="4_1"/>
      <w:bookmarkStart w:id="1" w:name="sub3006293_4_1"/>
      <w:bookmarkEnd w:id="0"/>
      <w:bookmarkEnd w:id="1"/>
      <w:r>
        <w:rPr>
          <w:rFonts w:hint="eastAsia"/>
        </w:rPr>
        <w:t>目管理</w:t>
      </w:r>
      <w:r w:rsidR="00A746FB">
        <w:rPr>
          <w:rFonts w:hint="eastAsia"/>
        </w:rPr>
        <w:t>过程</w:t>
      </w:r>
    </w:p>
    <w:p w:rsidR="008D35B6" w:rsidRPr="008D35B6" w:rsidRDefault="008D35B6" w:rsidP="008D35B6">
      <w:pPr>
        <w:pStyle w:val="4"/>
        <w:rPr>
          <w:rFonts w:hint="eastAsia"/>
        </w:rPr>
      </w:pPr>
      <w:r>
        <w:rPr>
          <w:rFonts w:hint="eastAsia"/>
        </w:rPr>
        <w:t>2.1</w:t>
      </w:r>
      <w:r>
        <w:rPr>
          <w:rFonts w:hint="eastAsia"/>
        </w:rPr>
        <w:t>课题管理：</w:t>
      </w:r>
    </w:p>
    <w:p w:rsidR="008D35B6" w:rsidRPr="008D35B6" w:rsidRDefault="008D35B6" w:rsidP="008D35B6">
      <w:r w:rsidRPr="008D35B6">
        <w:t>1</w:t>
      </w:r>
      <w:r>
        <w:t>、科研项目实行课题项目组长</w:t>
      </w:r>
      <w:r w:rsidRPr="008D35B6">
        <w:t>负责制。各课题组成员可以交叉。</w:t>
      </w:r>
      <w:proofErr w:type="gramStart"/>
      <w:r w:rsidRPr="008D35B6">
        <w:t>跨项目</w:t>
      </w:r>
      <w:proofErr w:type="gramEnd"/>
      <w:r w:rsidRPr="008D35B6">
        <w:t>组的科研课题，采取双向选择，自由组合的方式进行。</w:t>
      </w:r>
    </w:p>
    <w:p w:rsidR="008D35B6" w:rsidRPr="008D35B6" w:rsidRDefault="008D35B6" w:rsidP="008D35B6">
      <w:r w:rsidRPr="008D35B6">
        <w:t>2</w:t>
      </w:r>
      <w:r w:rsidRPr="008D35B6">
        <w:t>、课题负责人对课题全面负责，具有管理权。全面负责课题的进度、经费、人员调配、物资领取、课题奖金和绩效奖励分配等项工作，按课题进度完成各项任务并接受研究所办公室的检查考核。结合学院工作开展的课题，课题负责人的工作应取得学院领导同意。</w:t>
      </w:r>
    </w:p>
    <w:p w:rsidR="008D35B6" w:rsidRPr="008D35B6" w:rsidRDefault="008D35B6" w:rsidP="008D35B6">
      <w:r w:rsidRPr="008D35B6">
        <w:t>3</w:t>
      </w:r>
      <w:r w:rsidRPr="008D35B6">
        <w:t>、研究所办公室每年对课题执行情况进行检查和考核。课题组应按时将阶段性小结和评价及工作进程等情况上报研究所办公室，每两个月（双月月底）至少有一小结。</w:t>
      </w:r>
    </w:p>
    <w:p w:rsidR="008D35B6" w:rsidRPr="008D35B6" w:rsidRDefault="008D35B6" w:rsidP="008D35B6">
      <w:r w:rsidRPr="008D35B6">
        <w:lastRenderedPageBreak/>
        <w:t>4</w:t>
      </w:r>
      <w:r w:rsidRPr="008D35B6">
        <w:t>、科研课题的研究内容、课题组成员、进度计划及经费预算一经确定，课题组未经批准不得擅自变更或修改，如遇特殊情况需上报研究所领导审批，并交研究所办公室备案。</w:t>
      </w:r>
    </w:p>
    <w:p w:rsidR="008D35B6" w:rsidRPr="008D35B6" w:rsidRDefault="008D35B6" w:rsidP="008D35B6">
      <w:r w:rsidRPr="008D35B6">
        <w:t>5</w:t>
      </w:r>
      <w:r w:rsidRPr="008D35B6">
        <w:t>、研究工作中形成的所有资料不得短缺，不得据为已有。未经许可，不得随意摘抄和发表。</w:t>
      </w:r>
    </w:p>
    <w:p w:rsidR="008D35B6" w:rsidRPr="008D35B6" w:rsidRDefault="008D35B6" w:rsidP="008D35B6">
      <w:r w:rsidRPr="008D35B6">
        <w:t>6</w:t>
      </w:r>
      <w:r w:rsidRPr="008D35B6">
        <w:t>、实验记录应及时、准确、真实、完整。科研记录内容主要包括实验名称、方案、人员、时间、材料、环境、方法、具体的实验步骤、过程、结果等，并应准确记录观察指标的数据变化。每项实验结束后，应进行数据处理和分析，并有文字小结。</w:t>
      </w:r>
    </w:p>
    <w:p w:rsidR="008D35B6" w:rsidRPr="008D35B6" w:rsidRDefault="008D35B6" w:rsidP="008D35B6">
      <w:r w:rsidRPr="008D35B6">
        <w:t>7</w:t>
      </w:r>
      <w:r w:rsidRPr="008D35B6">
        <w:t>、实验研究人员调离工作，应将全部实验记录资料、归档材料、文献卡片等全部上项目组，项目组组长签字后，方可办理调离手续。</w:t>
      </w:r>
    </w:p>
    <w:p w:rsidR="008D35B6" w:rsidRPr="008D35B6" w:rsidRDefault="008D35B6" w:rsidP="008D35B6">
      <w:r w:rsidRPr="008D35B6">
        <w:t>8</w:t>
      </w:r>
      <w:r w:rsidRPr="008D35B6">
        <w:t>、记录实验设计、操作过程、研究内容、实验结果和数据的记录本、其它记录资料以及相关材料，属于研究所所有，各课题组使用。研究人员在离开研究所时，为方便今后的研究工作，经研究所同意可以复印这些资料。</w:t>
      </w:r>
    </w:p>
    <w:p w:rsidR="008D35B6" w:rsidRPr="008D35B6" w:rsidRDefault="008D35B6" w:rsidP="008D35B6">
      <w:r w:rsidRPr="008D35B6">
        <w:t>9</w:t>
      </w:r>
      <w:r w:rsidRPr="008D35B6">
        <w:t>、</w:t>
      </w:r>
      <w:r w:rsidRPr="008D35B6">
        <w:t xml:space="preserve"> </w:t>
      </w:r>
      <w:r w:rsidRPr="008D35B6">
        <w:t>研究工作全部结束后，由负责人撰写总结报告及有关论文，并将结题报告上报研究所办公室。负责人负责将所有项目相关资料整理上交研究所办公室归档。</w:t>
      </w:r>
    </w:p>
    <w:p w:rsidR="008D35B6" w:rsidRPr="008D35B6" w:rsidRDefault="008D35B6" w:rsidP="008D35B6">
      <w:r w:rsidRPr="008D35B6">
        <w:t>10</w:t>
      </w:r>
      <w:r w:rsidRPr="008D35B6">
        <w:t>、因客观原因，不能完成科研课题者，课题负责人要写出拖延理由，上交研究所办公室，论证后做如下处理：</w:t>
      </w:r>
    </w:p>
    <w:p w:rsidR="008D35B6" w:rsidRPr="008D35B6" w:rsidRDefault="008D35B6" w:rsidP="008D35B6">
      <w:r w:rsidRPr="008D35B6">
        <w:t xml:space="preserve">1) </w:t>
      </w:r>
      <w:r w:rsidRPr="008D35B6">
        <w:t>有继续研究价值的项目，在下一年度必须完成。</w:t>
      </w:r>
    </w:p>
    <w:p w:rsidR="008D35B6" w:rsidRPr="008D35B6" w:rsidRDefault="008D35B6" w:rsidP="008D35B6">
      <w:r w:rsidRPr="008D35B6">
        <w:t xml:space="preserve">2) </w:t>
      </w:r>
      <w:r w:rsidRPr="008D35B6">
        <w:t>无继续研究价值的项目，由负责人写出终止原因报告，经批准后，负责人应做好技术资料的清理、归档和仪器试剂的清点移交工作，剩余经费收回。未做好善后工作的不能接受研究所的新课题。</w:t>
      </w:r>
    </w:p>
    <w:p w:rsidR="008D35B6" w:rsidRPr="008D35B6" w:rsidRDefault="008D35B6" w:rsidP="008D35B6">
      <w:r w:rsidRPr="008D35B6">
        <w:t>3)</w:t>
      </w:r>
      <w:r w:rsidRPr="008D35B6">
        <w:t>对无正当理由不按计划完成课题者，课题负责人将没有资格再承担研究所任何课题。</w:t>
      </w:r>
    </w:p>
    <w:p w:rsidR="008D35B6" w:rsidRPr="008D35B6" w:rsidRDefault="008D35B6" w:rsidP="008D35B6">
      <w:pPr>
        <w:pStyle w:val="4"/>
      </w:pPr>
      <w:bookmarkStart w:id="2" w:name="4_2"/>
      <w:bookmarkStart w:id="3" w:name="sub3006293_4_2"/>
      <w:bookmarkEnd w:id="2"/>
      <w:bookmarkEnd w:id="3"/>
      <w:r>
        <w:rPr>
          <w:rFonts w:hint="eastAsia"/>
        </w:rPr>
        <w:t>2.2</w:t>
      </w:r>
      <w:r w:rsidRPr="008D35B6">
        <w:t>经费管理</w:t>
      </w:r>
    </w:p>
    <w:p w:rsidR="008D35B6" w:rsidRPr="008D35B6" w:rsidRDefault="008D35B6" w:rsidP="008D35B6">
      <w:r w:rsidRPr="008D35B6">
        <w:t>（一）研究所内课题经费管理</w:t>
      </w:r>
    </w:p>
    <w:p w:rsidR="008D35B6" w:rsidRPr="008D35B6" w:rsidRDefault="008D35B6" w:rsidP="008D35B6">
      <w:r w:rsidRPr="008D35B6">
        <w:t>1</w:t>
      </w:r>
      <w:r w:rsidRPr="008D35B6">
        <w:t>、自选或研究所下达的课题，经学术委员会讨论，研究所领导批准后，课题负责人应将开题报告书或协议书、合同书及批准经费的详细预算交研究所办公室办理立项拨款手续。</w:t>
      </w:r>
    </w:p>
    <w:p w:rsidR="008D35B6" w:rsidRPr="008D35B6" w:rsidRDefault="008D35B6" w:rsidP="008D35B6">
      <w:r w:rsidRPr="008D35B6">
        <w:t>2</w:t>
      </w:r>
      <w:r w:rsidRPr="008D35B6">
        <w:t>、研究所按总经费的</w:t>
      </w:r>
      <w:r w:rsidRPr="008D35B6">
        <w:t>10%</w:t>
      </w:r>
      <w:r w:rsidRPr="008D35B6">
        <w:t>预拨项目启动费，余额根据项目</w:t>
      </w:r>
      <w:proofErr w:type="gramStart"/>
      <w:r w:rsidRPr="008D35B6">
        <w:t>组预算</w:t>
      </w:r>
      <w:proofErr w:type="gramEnd"/>
      <w:r w:rsidRPr="008D35B6">
        <w:t>申请统一管理。</w:t>
      </w:r>
    </w:p>
    <w:p w:rsidR="008D35B6" w:rsidRPr="008D35B6" w:rsidRDefault="008D35B6" w:rsidP="008D35B6">
      <w:r w:rsidRPr="008D35B6">
        <w:t>（二）以上经费的处理均由研究所办公室按照规定办理，财务审核</w:t>
      </w:r>
      <w:r w:rsidRPr="008D35B6">
        <w:t>,</w:t>
      </w:r>
      <w:r w:rsidRPr="008D35B6">
        <w:t>上报研究所领导批准后，方可使用。</w:t>
      </w:r>
    </w:p>
    <w:p w:rsidR="008D35B6" w:rsidRPr="008D35B6" w:rsidRDefault="008D35B6" w:rsidP="008D35B6">
      <w:r w:rsidRPr="008D35B6">
        <w:t>（三）课题经费的使用范围及权限</w:t>
      </w:r>
    </w:p>
    <w:p w:rsidR="008D35B6" w:rsidRPr="008D35B6" w:rsidRDefault="008D35B6" w:rsidP="008D35B6">
      <w:r w:rsidRPr="008D35B6">
        <w:t>1</w:t>
      </w:r>
      <w:r w:rsidRPr="008D35B6">
        <w:t>、课题负责人应按预算计划严格执行审批手续，并有详细的经费使用记录。</w:t>
      </w:r>
    </w:p>
    <w:p w:rsidR="008D35B6" w:rsidRPr="008D35B6" w:rsidRDefault="008D35B6" w:rsidP="008D35B6">
      <w:r w:rsidRPr="008D35B6">
        <w:t>2</w:t>
      </w:r>
      <w:r w:rsidRPr="008D35B6">
        <w:t>、所有与项目相关的支出均由课题负责人签字研究所办公室审核及研究所所长批准后方可报销。</w:t>
      </w:r>
    </w:p>
    <w:p w:rsidR="008D35B6" w:rsidRPr="008D35B6" w:rsidRDefault="008D35B6" w:rsidP="008D35B6">
      <w:r w:rsidRPr="008D35B6">
        <w:t>3</w:t>
      </w:r>
      <w:r w:rsidRPr="008D35B6">
        <w:t>、所</w:t>
      </w:r>
      <w:proofErr w:type="gramStart"/>
      <w:r w:rsidRPr="008D35B6">
        <w:t>购物资需到</w:t>
      </w:r>
      <w:proofErr w:type="gramEnd"/>
      <w:r w:rsidRPr="008D35B6">
        <w:t>研究所办公室办理登记入库手续，方可报销。</w:t>
      </w:r>
    </w:p>
    <w:p w:rsidR="008D35B6" w:rsidRPr="008D35B6" w:rsidRDefault="008D35B6" w:rsidP="008D35B6">
      <w:r w:rsidRPr="008D35B6">
        <w:t>4</w:t>
      </w:r>
      <w:r w:rsidRPr="008D35B6">
        <w:t>、凡属研究所内可以协调解决的事宜，应在研究所解决，并计入课题经费支出，例如制作幻灯片、交通工具、打印、复印等；</w:t>
      </w:r>
    </w:p>
    <w:p w:rsidR="008D35B6" w:rsidRPr="008D35B6" w:rsidRDefault="008D35B6" w:rsidP="008D35B6">
      <w:r w:rsidRPr="008D35B6">
        <w:t>5</w:t>
      </w:r>
      <w:r w:rsidRPr="008D35B6">
        <w:t>、所有支出报销时，由研究所办公室审核，如有变动可报请研究所所长复审。</w:t>
      </w:r>
    </w:p>
    <w:p w:rsidR="008D35B6" w:rsidRPr="008D35B6" w:rsidRDefault="008D35B6" w:rsidP="008D35B6">
      <w:pPr>
        <w:pStyle w:val="4"/>
      </w:pPr>
      <w:bookmarkStart w:id="4" w:name="4_3"/>
      <w:bookmarkStart w:id="5" w:name="sub3006293_4_3"/>
      <w:bookmarkEnd w:id="4"/>
      <w:bookmarkEnd w:id="5"/>
      <w:r>
        <w:rPr>
          <w:rFonts w:hint="eastAsia"/>
        </w:rPr>
        <w:t>2.3</w:t>
      </w:r>
      <w:r w:rsidRPr="008D35B6">
        <w:t>成果管理</w:t>
      </w:r>
    </w:p>
    <w:p w:rsidR="008D35B6" w:rsidRPr="008D35B6" w:rsidRDefault="008D35B6" w:rsidP="008D35B6">
      <w:r w:rsidRPr="008D35B6">
        <w:t>1</w:t>
      </w:r>
      <w:r w:rsidRPr="008D35B6">
        <w:t>、科技成果是指在实验或理论上有创造性，有一定科学水平和实用价值的新技术、新方法、新器材、新药物、新理论、新认识等等。</w:t>
      </w:r>
    </w:p>
    <w:p w:rsidR="008D35B6" w:rsidRPr="008D35B6" w:rsidRDefault="008D35B6" w:rsidP="008D35B6">
      <w:r w:rsidRPr="008D35B6">
        <w:t>2</w:t>
      </w:r>
      <w:r w:rsidRPr="008D35B6">
        <w:t>、凡在科技工作中取得的具备新颖性、先进性和实用性，符合科技成果范围，均应按国家、</w:t>
      </w:r>
      <w:r w:rsidRPr="008D35B6">
        <w:lastRenderedPageBreak/>
        <w:t>省、</w:t>
      </w:r>
      <w:proofErr w:type="gramStart"/>
      <w:r w:rsidRPr="008D35B6">
        <w:t>市成果</w:t>
      </w:r>
      <w:proofErr w:type="gramEnd"/>
      <w:r w:rsidRPr="008D35B6">
        <w:t>登记办法进行登记，否则不允许申报成果奖。</w:t>
      </w:r>
    </w:p>
    <w:p w:rsidR="008D35B6" w:rsidRPr="008D35B6" w:rsidRDefault="008D35B6" w:rsidP="008D35B6">
      <w:r w:rsidRPr="008D35B6">
        <w:t>3</w:t>
      </w:r>
      <w:r w:rsidRPr="008D35B6">
        <w:t>、申报前应将相关资料报研究所办公室，并通过研究所学术委员会初审。</w:t>
      </w:r>
    </w:p>
    <w:p w:rsidR="008D35B6" w:rsidRPr="008D35B6" w:rsidRDefault="008D35B6" w:rsidP="008D35B6">
      <w:r w:rsidRPr="008D35B6">
        <w:t>4</w:t>
      </w:r>
      <w:r w:rsidRPr="008D35B6">
        <w:t>、凡申报国家科技成果奖或省、市科技成果奖的成果，按国家、省、市有关条例准备相关资料、填写各种申报表、鉴定书，并提前查新检索。</w:t>
      </w:r>
    </w:p>
    <w:p w:rsidR="008D35B6" w:rsidRPr="008D35B6" w:rsidRDefault="008D35B6" w:rsidP="008D35B6">
      <w:r w:rsidRPr="008D35B6">
        <w:t>5</w:t>
      </w:r>
      <w:r w:rsidRPr="008D35B6">
        <w:t>、参加鉴定的课题，由课题负责人向鉴定委员会</w:t>
      </w:r>
      <w:proofErr w:type="gramStart"/>
      <w:r w:rsidRPr="008D35B6">
        <w:t>做成果</w:t>
      </w:r>
      <w:proofErr w:type="gramEnd"/>
      <w:r w:rsidRPr="008D35B6">
        <w:t>报告，备齐申报材料。</w:t>
      </w:r>
    </w:p>
    <w:p w:rsidR="008D35B6" w:rsidRPr="008D35B6" w:rsidRDefault="008D35B6" w:rsidP="008D35B6">
      <w:r w:rsidRPr="008D35B6">
        <w:t>6</w:t>
      </w:r>
      <w:r w:rsidRPr="008D35B6">
        <w:t>、通过鉴定的课题，按规定上报、登记并存档。</w:t>
      </w:r>
    </w:p>
    <w:p w:rsidR="008D35B6" w:rsidRPr="008D35B6" w:rsidRDefault="008D35B6" w:rsidP="008D35B6">
      <w:pPr>
        <w:pStyle w:val="4"/>
      </w:pPr>
      <w:bookmarkStart w:id="6" w:name="4_4"/>
      <w:bookmarkStart w:id="7" w:name="sub3006293_4_4"/>
      <w:bookmarkEnd w:id="6"/>
      <w:bookmarkEnd w:id="7"/>
      <w:r>
        <w:rPr>
          <w:rFonts w:hint="eastAsia"/>
        </w:rPr>
        <w:t xml:space="preserve">2.4 </w:t>
      </w:r>
      <w:r w:rsidRPr="008D35B6">
        <w:t>档案归档</w:t>
      </w:r>
    </w:p>
    <w:p w:rsidR="008D35B6" w:rsidRPr="008D35B6" w:rsidRDefault="008D35B6" w:rsidP="008D35B6">
      <w:r w:rsidRPr="008D35B6">
        <w:t xml:space="preserve">1. </w:t>
      </w:r>
      <w:r w:rsidRPr="008D35B6">
        <w:t>科技档案由课题负责人按时立卷归档，与外单位协作的，由主办单位保存。</w:t>
      </w:r>
    </w:p>
    <w:p w:rsidR="008D35B6" w:rsidRPr="008D35B6" w:rsidRDefault="008D35B6" w:rsidP="008D35B6">
      <w:r w:rsidRPr="008D35B6">
        <w:t xml:space="preserve">2. </w:t>
      </w:r>
      <w:r w:rsidRPr="008D35B6">
        <w:t>获奖的科研课题，公布获奖等级后三个月内，整理立卷后移交研究所办公室</w:t>
      </w:r>
      <w:r w:rsidRPr="008D35B6">
        <w:t>,</w:t>
      </w:r>
      <w:r w:rsidRPr="008D35B6">
        <w:t>获奖证书复印件提交备案。</w:t>
      </w:r>
    </w:p>
    <w:p w:rsidR="008D35B6" w:rsidRPr="008D35B6" w:rsidRDefault="008D35B6" w:rsidP="008D35B6">
      <w:r w:rsidRPr="008D35B6">
        <w:t xml:space="preserve">3. </w:t>
      </w:r>
      <w:r w:rsidRPr="008D35B6">
        <w:t>科技档案归档的文件资料，包括审批文件、任务书、委托书、开题报告书、设计方案、协议书、合同书；实验研究调查、分析、试制、测试、观测和各种载体的重要原始记录和数据，论文清单、成果申报材料、审批材料、成果奖励文件、成果推广使用证明材料、发明证书、奖励、经费收、支结算等。</w:t>
      </w:r>
    </w:p>
    <w:p w:rsidR="008D35B6" w:rsidRDefault="008D35B6" w:rsidP="008D35B6">
      <w:pPr>
        <w:rPr>
          <w:rFonts w:hint="eastAsia"/>
        </w:rPr>
      </w:pPr>
      <w:r w:rsidRPr="008D35B6">
        <w:t xml:space="preserve">4. </w:t>
      </w:r>
      <w:r w:rsidRPr="008D35B6">
        <w:t>课题获得成果奖励后，课题负责人应先将所有资料立卷归档，方可领取成果奖金。</w:t>
      </w:r>
    </w:p>
    <w:p w:rsidR="00A746FB" w:rsidRDefault="00A746FB" w:rsidP="00A746FB">
      <w:pPr>
        <w:pStyle w:val="2"/>
        <w:rPr>
          <w:rFonts w:hint="eastAsia"/>
        </w:rPr>
      </w:pPr>
      <w:r>
        <w:rPr>
          <w:rFonts w:hint="eastAsia"/>
        </w:rPr>
        <w:t xml:space="preserve">3.  </w:t>
      </w:r>
      <w:r>
        <w:rPr>
          <w:rFonts w:hint="eastAsia"/>
        </w:rPr>
        <w:t>科研项目管理实施过程</w:t>
      </w:r>
    </w:p>
    <w:p w:rsidR="00A746FB" w:rsidRDefault="00A746FB" w:rsidP="00A746FB">
      <w:pPr>
        <w:rPr>
          <w:rFonts w:hint="eastAsia"/>
        </w:rPr>
      </w:pPr>
      <w:r>
        <w:rPr>
          <w:rFonts w:hint="eastAsia"/>
        </w:rPr>
        <w:tab/>
      </w:r>
      <w:r w:rsidRPr="00A746FB">
        <w:rPr>
          <w:rFonts w:hint="eastAsia"/>
        </w:rPr>
        <w:t>科研项目实施过程一般包括项目可行性论证、规划计划（编制）、实施与控制、总结和验收等几个阶段，所涉及管理内容包括项目范围管理、时间管理、费用管理、质量管理、风险管理、项目队伍管理、设备采购管理、成果管理等等。科研项目实施过程中管理的有效性是直接关系到项目实施成功的关键，采用“</w:t>
      </w:r>
      <w:r>
        <w:rPr>
          <w:rFonts w:hint="eastAsia"/>
        </w:rPr>
        <w:t>软件</w:t>
      </w:r>
      <w:r w:rsidRPr="00A746FB">
        <w:rPr>
          <w:rFonts w:hint="eastAsia"/>
        </w:rPr>
        <w:t>项目管理”的方法是科研项目管理创新的重要方面之一。</w:t>
      </w:r>
    </w:p>
    <w:p w:rsidR="002D7F25" w:rsidRDefault="002D7F25" w:rsidP="002D7F25">
      <w:pPr>
        <w:pStyle w:val="a4"/>
        <w:numPr>
          <w:ilvl w:val="0"/>
          <w:numId w:val="2"/>
        </w:numPr>
        <w:ind w:firstLineChars="0"/>
        <w:rPr>
          <w:rFonts w:hint="eastAsia"/>
        </w:rPr>
      </w:pPr>
      <w:r>
        <w:rPr>
          <w:rFonts w:hint="eastAsia"/>
        </w:rPr>
        <w:t>项目论证。在科研项目可行性论证阶段中，应该邀请国内相同研究领域的相关专业专家，从项目的研究方向、研究内容、技术先进性、可行性以及经济性等诸多方面进行论证。论证的项目目标既要符合国家的科技发展方针和规划纲要，又要突出项目的关键研究领域，既要有技术上的先进性，又要有项目实施的可行性。最后制定出切实可行的项目论证报告。</w:t>
      </w:r>
      <w:r>
        <w:rPr>
          <w:rFonts w:hint="eastAsia"/>
        </w:rPr>
        <w:br/>
        <w:t> 2</w:t>
      </w:r>
      <w:r>
        <w:rPr>
          <w:rFonts w:hint="eastAsia"/>
        </w:rPr>
        <w:t>．制定项目计划。项目计划是项目实施的基础，是项目管理者为保证项目顺利开展、围绕项目目标最终实现而对项目实施进行的各项活动做出的周密安排。项目计划系统地确定项目的任务、进度安排、编制完成任务所需的资源预算等，从而保证项目能够在合理的时间内，用尽可能低的成本和尽可能高的质量完成。项目计划的编制是项目实施过程中非常重要的一环。通过对项目的范围、任务分解、资源分析等制定一个科学的计划，能使项目团队的工作有序的开展。当然，实际操作中几乎不可能</w:t>
      </w:r>
      <w:r>
        <w:rPr>
          <w:rFonts w:hint="eastAsia"/>
        </w:rPr>
        <w:t>100%</w:t>
      </w:r>
      <w:r>
        <w:rPr>
          <w:rFonts w:hint="eastAsia"/>
        </w:rPr>
        <w:t>的遵照计划，所以必须跟踪科研计划的实施，及时发现实施中的问题，及时修正计划，使整个项目处于掌控之中。</w:t>
      </w:r>
      <w:r>
        <w:rPr>
          <w:rFonts w:hint="eastAsia"/>
        </w:rPr>
        <w:br/>
        <w:t> 3</w:t>
      </w:r>
      <w:r>
        <w:rPr>
          <w:rFonts w:hint="eastAsia"/>
        </w:rPr>
        <w:t>．组建项目团队。项目团队是由一组个体成员为实现一个具体项目的目标而组建的协同工作队伍。项目团队的根本使命是为实现具体科研项目的目标，完成所确定的各项任务而共同努力，协调一致和有效地工作。项目团队的组建应包括管理团队和科研团队的组建。管理团队是由组织项目实施的部门派出的管理专家组成的。科研团队是由相关单位进行该项目实施的技术专家组成的。管理专家的综合管理优势</w:t>
      </w:r>
      <w:r>
        <w:rPr>
          <w:rFonts w:hint="eastAsia"/>
        </w:rPr>
        <w:lastRenderedPageBreak/>
        <w:t>与项目技术首席专家的技术优势相结合，按责、权、</w:t>
      </w:r>
      <w:proofErr w:type="gramStart"/>
      <w:r>
        <w:rPr>
          <w:rFonts w:hint="eastAsia"/>
        </w:rPr>
        <w:t>利一致</w:t>
      </w:r>
      <w:proofErr w:type="gramEnd"/>
      <w:r>
        <w:rPr>
          <w:rFonts w:hint="eastAsia"/>
        </w:rPr>
        <w:t>的原则，既分工负责又相互协同，则可建立起高效协调的项目管理机制。</w:t>
      </w:r>
      <w:r>
        <w:rPr>
          <w:rFonts w:hint="eastAsia"/>
        </w:rPr>
        <w:br/>
        <w:t> </w:t>
      </w:r>
      <w:r>
        <w:rPr>
          <w:rFonts w:hint="eastAsia"/>
        </w:rPr>
        <w:t>（</w:t>
      </w:r>
      <w:r>
        <w:rPr>
          <w:rFonts w:hint="eastAsia"/>
        </w:rPr>
        <w:t>1</w:t>
      </w:r>
      <w:r>
        <w:rPr>
          <w:rFonts w:hint="eastAsia"/>
        </w:rPr>
        <w:t>）确立项目管理组织形式。项目的组织结构是实施项目管理的一个基本手段，也是开展项目管理工作的基础。针对科研项目情况和实施要求选择合适的组织结构至关重要，科研项目实施的组织管理由项目专家组、项目技术总负责人、项目管理办公室、项目技术组组成。</w:t>
      </w:r>
      <w:r>
        <w:rPr>
          <w:rFonts w:hint="eastAsia"/>
        </w:rPr>
        <w:br/>
        <w:t> </w:t>
      </w:r>
      <w:r>
        <w:rPr>
          <w:rFonts w:hint="eastAsia"/>
        </w:rPr>
        <w:t>项目专家组是项目的咨询机构，由本行业、不同领域的专家组成。对项目的执行情况实施全过程跟踪和技术监督，</w:t>
      </w:r>
      <w:proofErr w:type="gramStart"/>
      <w:r>
        <w:rPr>
          <w:rFonts w:hint="eastAsia"/>
        </w:rPr>
        <w:t>对阶段</w:t>
      </w:r>
      <w:proofErr w:type="gramEnd"/>
      <w:r>
        <w:rPr>
          <w:rFonts w:hint="eastAsia"/>
        </w:rPr>
        <w:t>工作进行评估，提出评价意见，根据项目完成情况，提出项目调整建议。项目技术总负责人即为项目研究的技术首席专家，负责项目的技术抓总、协调和管理，同时是项目专家组的成员之一。</w:t>
      </w:r>
      <w:r>
        <w:rPr>
          <w:rFonts w:hint="eastAsia"/>
        </w:rPr>
        <w:t> </w:t>
      </w:r>
      <w:r>
        <w:rPr>
          <w:rFonts w:hint="eastAsia"/>
        </w:rPr>
        <w:t>项目技术组负责项目的</w:t>
      </w:r>
      <w:proofErr w:type="gramStart"/>
      <w:r>
        <w:rPr>
          <w:rFonts w:hint="eastAsia"/>
        </w:rPr>
        <w:t>技术抓</w:t>
      </w:r>
      <w:proofErr w:type="gramEnd"/>
      <w:r>
        <w:rPr>
          <w:rFonts w:hint="eastAsia"/>
        </w:rPr>
        <w:t>总和把关，进行项目研究的技术协调工作。项目管理办公室由德才兼备、既</w:t>
      </w:r>
      <w:proofErr w:type="gramStart"/>
      <w:r>
        <w:rPr>
          <w:rFonts w:hint="eastAsia"/>
        </w:rPr>
        <w:t>懂项目</w:t>
      </w:r>
      <w:proofErr w:type="gramEnd"/>
      <w:r>
        <w:rPr>
          <w:rFonts w:hint="eastAsia"/>
        </w:rPr>
        <w:t>实施，又懂项目管理的管理专家组成，负责项目全过程的实施管理，定期或不定期进行项目实施的协调，确保实现项目研究的总目标。在上述四位一体的组织管理协调工作下，项目实施才能实现归口管理，统一调动项目实施的资源，及时了解和掌握项目实施动态，建立信息渠道，缩短信息传播幅度。</w:t>
      </w:r>
      <w:r>
        <w:rPr>
          <w:rFonts w:hint="eastAsia"/>
        </w:rPr>
        <w:br/>
        <w:t> </w:t>
      </w:r>
      <w:r>
        <w:rPr>
          <w:rFonts w:hint="eastAsia"/>
        </w:rPr>
        <w:t>（</w:t>
      </w:r>
      <w:r>
        <w:rPr>
          <w:rFonts w:hint="eastAsia"/>
        </w:rPr>
        <w:t>2</w:t>
      </w:r>
      <w:r>
        <w:rPr>
          <w:rFonts w:hint="eastAsia"/>
        </w:rPr>
        <w:t>）确定项目研究团队。通过引入适当的竞争机制，采用</w:t>
      </w:r>
      <w:proofErr w:type="gramStart"/>
      <w:r>
        <w:rPr>
          <w:rFonts w:hint="eastAsia"/>
        </w:rPr>
        <w:t>择优或</w:t>
      </w:r>
      <w:proofErr w:type="gramEnd"/>
      <w:r>
        <w:rPr>
          <w:rFonts w:hint="eastAsia"/>
        </w:rPr>
        <w:t>定向招标等方式选择研究单位，并允许跨部门、跨单位优选项目组成员，实行优化组合。对国家重点基础研究计划（“</w:t>
      </w:r>
      <w:r>
        <w:rPr>
          <w:rFonts w:hint="eastAsia"/>
        </w:rPr>
        <w:t>973</w:t>
      </w:r>
      <w:r>
        <w:rPr>
          <w:rFonts w:hint="eastAsia"/>
        </w:rPr>
        <w:t>”计划），科研团队则应当组成“国家队”，合理分工、协作攻关、相互支持、优势互补。这样可以合理有效利用各种资源，避免低水平重复建设。</w:t>
      </w:r>
      <w:r>
        <w:rPr>
          <w:rFonts w:hint="eastAsia"/>
        </w:rPr>
        <w:br/>
        <w:t> 4</w:t>
      </w:r>
      <w:r>
        <w:rPr>
          <w:rFonts w:hint="eastAsia"/>
        </w:rPr>
        <w:t>．实施节点控制。在项目实施过程中，实施节点设置与节点控制，突出重点、分步实施。采取阶段控制、节点控制、里程碑（阶段标志性成果）技术性能指标控制的管理方式。项目研究的各个重大节点进行阶段性专家评估后，再安排下一个阶段的实施。项目的实施和控制遵循逐层实施项目各阶段、各节点、标志性成果的阶段评审，动态控制整个项目的过程实施与管理。</w:t>
      </w:r>
      <w:r>
        <w:rPr>
          <w:rFonts w:hint="eastAsia"/>
        </w:rPr>
        <w:br/>
        <w:t> 5</w:t>
      </w:r>
      <w:r>
        <w:rPr>
          <w:rFonts w:hint="eastAsia"/>
        </w:rPr>
        <w:t>．项目经费管理。我国科研项目实施中的一大风险就是发生经费不足的问题。对科研项目加强经费管理，是极为重要的一环。对项目实行全额预算管理，细化预算编制，并实行项目预算评估评审制度，科研计划的归口管理部门会同财务部门对项目预算进行审核并批复。经费预算一经批准，必须严格执行，一般不做调整。必须坚持专款专用，专人管理，逐层审批，对弄虚作假、截留、挪用、挤占项目经费等违反财经纪律的行为，应实行责任追究制度。</w:t>
      </w:r>
      <w:r>
        <w:rPr>
          <w:rFonts w:hint="eastAsia"/>
        </w:rPr>
        <w:br/>
        <w:t> 6</w:t>
      </w:r>
      <w:r>
        <w:rPr>
          <w:rFonts w:hint="eastAsia"/>
        </w:rPr>
        <w:t>．项目质量管理。项目质量管理是项目结果质量和项目工作质量的全面管理工作。包括以下三方面的管理内容：</w:t>
      </w:r>
      <w:r>
        <w:rPr>
          <w:rFonts w:hint="eastAsia"/>
        </w:rPr>
        <w:br/>
        <w:t> </w:t>
      </w:r>
      <w:r>
        <w:rPr>
          <w:rFonts w:hint="eastAsia"/>
        </w:rPr>
        <w:t>（</w:t>
      </w:r>
      <w:r>
        <w:rPr>
          <w:rFonts w:hint="eastAsia"/>
        </w:rPr>
        <w:t>1</w:t>
      </w:r>
      <w:r>
        <w:rPr>
          <w:rFonts w:hint="eastAsia"/>
        </w:rPr>
        <w:t>）项目质量计划编制。项目质量是通过质量计划的实施所开展的质量保障活动达到的，而不是通过质量检查得到的。项目开始时，科研项目管理部门就应从总体考虑，编制一个保证项目质量的规划性的质量计划。随着项目的进展，编制相应的各阶段较详细的质量计划。项目质量计划中应明确项目应该达到的质量标准和如何达到这些质量标准要求的工作安排。项目质量管理通过这一过程，努力控制有碍项目总目标实现的各种不利因素，最终使项目达到质量要求。</w:t>
      </w:r>
      <w:r>
        <w:rPr>
          <w:rFonts w:hint="eastAsia"/>
        </w:rPr>
        <w:br/>
        <w:t> </w:t>
      </w:r>
      <w:r>
        <w:rPr>
          <w:rFonts w:hint="eastAsia"/>
        </w:rPr>
        <w:t>（</w:t>
      </w:r>
      <w:r>
        <w:rPr>
          <w:rFonts w:hint="eastAsia"/>
        </w:rPr>
        <w:t>2</w:t>
      </w:r>
      <w:r>
        <w:rPr>
          <w:rFonts w:hint="eastAsia"/>
        </w:rPr>
        <w:t>）项目质量控制。科研管理部门根据项目不同阶段的质量实施情况进行监督和管理，并将项目质量的实际情况与项目质量标准相比较，确认项目质量误差，</w:t>
      </w:r>
      <w:proofErr w:type="gramStart"/>
      <w:r>
        <w:rPr>
          <w:rFonts w:hint="eastAsia"/>
        </w:rPr>
        <w:t>采取纠编措施</w:t>
      </w:r>
      <w:proofErr w:type="gramEnd"/>
      <w:r>
        <w:rPr>
          <w:rFonts w:hint="eastAsia"/>
        </w:rPr>
        <w:t>，以消除项目质量问题，确保项目质量达到要求。这是贯穿项目全过程的一</w:t>
      </w:r>
      <w:proofErr w:type="gramStart"/>
      <w:r>
        <w:rPr>
          <w:rFonts w:hint="eastAsia"/>
        </w:rPr>
        <w:t>项</w:t>
      </w:r>
      <w:proofErr w:type="gramEnd"/>
      <w:r>
        <w:rPr>
          <w:rFonts w:hint="eastAsia"/>
        </w:rPr>
        <w:t>项目质量管理工作，是直接对项目质量进行把关的工作。</w:t>
      </w:r>
      <w:r>
        <w:rPr>
          <w:rFonts w:hint="eastAsia"/>
        </w:rPr>
        <w:br/>
        <w:t> </w:t>
      </w:r>
      <w:r>
        <w:rPr>
          <w:rFonts w:hint="eastAsia"/>
        </w:rPr>
        <w:t>（</w:t>
      </w:r>
      <w:r>
        <w:rPr>
          <w:rFonts w:hint="eastAsia"/>
        </w:rPr>
        <w:t>3</w:t>
      </w:r>
      <w:r>
        <w:rPr>
          <w:rFonts w:hint="eastAsia"/>
        </w:rPr>
        <w:t>）项目质量保障。在执行项目质量计划过程中，科研管理部门要经常性地对整</w:t>
      </w:r>
      <w:r>
        <w:rPr>
          <w:rFonts w:hint="eastAsia"/>
        </w:rPr>
        <w:lastRenderedPageBreak/>
        <w:t>个项目质量计划执行情况进行评估、核查与改进，确保项目质量计划能够得以执行和完成，使项目质量能够最终满足项目质量要求。项目质量保障是一种从项目质量管理组织、程序、方法和资源等方面为项目质量保驾护航的工作，是一种预防性、提高性和保障性的质量管理活动。</w:t>
      </w:r>
      <w:r>
        <w:rPr>
          <w:rFonts w:hint="eastAsia"/>
        </w:rPr>
        <w:br/>
        <w:t> 7</w:t>
      </w:r>
      <w:r>
        <w:rPr>
          <w:rFonts w:hint="eastAsia"/>
        </w:rPr>
        <w:t>．项目风险管理。在项目管理中，风险是指由于当事者主观上不能准确预见或控制的因素影响，使得事情的实际结果与当事者的期望值产生背离，并给当事者带来损失的可能性。项目风险管理就是通过风险识别和风险度量去发现项目的各种风险，并合理地使用各种方法、技术和手段对项目的风险进行有效的控制，从而保证项目总目标的实现。在科研项目的立项论证阶段，对创新多、使用新技术多的项目和预研不充分，不定因素多的项目，应围绕项目的总目标，分析项目的风险大小，对可能出现的风险进行分析、识别。通过风险分析，可加深对项目和风险的认识与理解，澄清各方案的利弊，了解风险对项目的影响，以便减少或分散风险，并制定出风险应对措施。风险管理贯穿于项目的始终，在项目的实施过程中，及时跟踪和掌握项目实施过程中风险控制情况，以便风险降到可接受的程度，提高项目实施的整体效益。</w:t>
      </w:r>
      <w:r>
        <w:rPr>
          <w:rFonts w:hint="eastAsia"/>
        </w:rPr>
        <w:br/>
        <w:t> 8</w:t>
      </w:r>
      <w:r>
        <w:rPr>
          <w:rFonts w:hint="eastAsia"/>
        </w:rPr>
        <w:t>．项目结题。在规定的研究周期内，项目的研究工作全面完成，实现了研究总目标，这时就要对项目进行全面的总结，对项目的研究成果进行验收。验收一般分为两个步骤进行：一是由项目团队先进行自检，二是正式验收。</w:t>
      </w:r>
    </w:p>
    <w:p w:rsidR="002D7F25" w:rsidRDefault="002D7F25" w:rsidP="0027120D">
      <w:pPr>
        <w:pStyle w:val="2"/>
        <w:rPr>
          <w:rFonts w:hint="eastAsia"/>
        </w:rPr>
      </w:pPr>
      <w:r>
        <w:rPr>
          <w:rFonts w:hint="eastAsia"/>
        </w:rPr>
        <w:t>4.</w:t>
      </w:r>
      <w:r>
        <w:rPr>
          <w:rFonts w:hint="eastAsia"/>
        </w:rPr>
        <w:t>结论</w:t>
      </w:r>
    </w:p>
    <w:p w:rsidR="0027120D" w:rsidRPr="0027120D" w:rsidRDefault="0027120D" w:rsidP="0027120D">
      <w:r>
        <w:rPr>
          <w:rFonts w:hint="eastAsia"/>
        </w:rPr>
        <w:tab/>
      </w:r>
      <w:r>
        <w:rPr>
          <w:rFonts w:hint="eastAsia"/>
        </w:rPr>
        <w:t>在信息化高速发展的现代社会中，各学科之间的关联度越来越密切，仅仅靠一种知识很难解决问题，需要各学科之间借鉴汲取经验。科研项目管理成功借鉴了软件项目管理中的有效管理方法，使得科研项目管理朝着更加全面的方向发展，使得科研工作更加有序、世界化的融合。</w:t>
      </w:r>
      <w:bookmarkStart w:id="8" w:name="_GoBack"/>
      <w:bookmarkEnd w:id="8"/>
    </w:p>
    <w:sectPr w:rsidR="0027120D" w:rsidRPr="002712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32C90"/>
    <w:multiLevelType w:val="hybridMultilevel"/>
    <w:tmpl w:val="4488884A"/>
    <w:lvl w:ilvl="0" w:tplc="CFF80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09F52E5"/>
    <w:multiLevelType w:val="hybridMultilevel"/>
    <w:tmpl w:val="66F8C2BC"/>
    <w:lvl w:ilvl="0" w:tplc="E03E522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B06"/>
    <w:rsid w:val="00013FC2"/>
    <w:rsid w:val="0027120D"/>
    <w:rsid w:val="002D7F25"/>
    <w:rsid w:val="003F6B06"/>
    <w:rsid w:val="007F7155"/>
    <w:rsid w:val="008D35B6"/>
    <w:rsid w:val="008E13E2"/>
    <w:rsid w:val="00960626"/>
    <w:rsid w:val="00A746FB"/>
    <w:rsid w:val="00C04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6B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6B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71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D35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6B06"/>
    <w:rPr>
      <w:b/>
      <w:bCs/>
      <w:kern w:val="44"/>
      <w:sz w:val="44"/>
      <w:szCs w:val="44"/>
    </w:rPr>
  </w:style>
  <w:style w:type="character" w:styleId="a3">
    <w:name w:val="Hyperlink"/>
    <w:basedOn w:val="a0"/>
    <w:uiPriority w:val="99"/>
    <w:unhideWhenUsed/>
    <w:rsid w:val="003F6B06"/>
    <w:rPr>
      <w:color w:val="0000FF" w:themeColor="hyperlink"/>
      <w:u w:val="single"/>
    </w:rPr>
  </w:style>
  <w:style w:type="character" w:customStyle="1" w:styleId="2Char">
    <w:name w:val="标题 2 Char"/>
    <w:basedOn w:val="a0"/>
    <w:link w:val="2"/>
    <w:uiPriority w:val="9"/>
    <w:rsid w:val="003F6B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7155"/>
    <w:rPr>
      <w:b/>
      <w:bCs/>
      <w:sz w:val="32"/>
      <w:szCs w:val="32"/>
    </w:rPr>
  </w:style>
  <w:style w:type="character" w:customStyle="1" w:styleId="4Char">
    <w:name w:val="标题 4 Char"/>
    <w:basedOn w:val="a0"/>
    <w:link w:val="4"/>
    <w:uiPriority w:val="9"/>
    <w:rsid w:val="008D35B6"/>
    <w:rPr>
      <w:rFonts w:asciiTheme="majorHAnsi" w:eastAsiaTheme="majorEastAsia" w:hAnsiTheme="majorHAnsi" w:cstheme="majorBidi"/>
      <w:b/>
      <w:bCs/>
      <w:sz w:val="28"/>
      <w:szCs w:val="28"/>
    </w:rPr>
  </w:style>
  <w:style w:type="paragraph" w:styleId="a4">
    <w:name w:val="List Paragraph"/>
    <w:basedOn w:val="a"/>
    <w:uiPriority w:val="34"/>
    <w:qFormat/>
    <w:rsid w:val="002D7F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6B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6B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71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D35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6B06"/>
    <w:rPr>
      <w:b/>
      <w:bCs/>
      <w:kern w:val="44"/>
      <w:sz w:val="44"/>
      <w:szCs w:val="44"/>
    </w:rPr>
  </w:style>
  <w:style w:type="character" w:styleId="a3">
    <w:name w:val="Hyperlink"/>
    <w:basedOn w:val="a0"/>
    <w:uiPriority w:val="99"/>
    <w:unhideWhenUsed/>
    <w:rsid w:val="003F6B06"/>
    <w:rPr>
      <w:color w:val="0000FF" w:themeColor="hyperlink"/>
      <w:u w:val="single"/>
    </w:rPr>
  </w:style>
  <w:style w:type="character" w:customStyle="1" w:styleId="2Char">
    <w:name w:val="标题 2 Char"/>
    <w:basedOn w:val="a0"/>
    <w:link w:val="2"/>
    <w:uiPriority w:val="9"/>
    <w:rsid w:val="003F6B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7155"/>
    <w:rPr>
      <w:b/>
      <w:bCs/>
      <w:sz w:val="32"/>
      <w:szCs w:val="32"/>
    </w:rPr>
  </w:style>
  <w:style w:type="character" w:customStyle="1" w:styleId="4Char">
    <w:name w:val="标题 4 Char"/>
    <w:basedOn w:val="a0"/>
    <w:link w:val="4"/>
    <w:uiPriority w:val="9"/>
    <w:rsid w:val="008D35B6"/>
    <w:rPr>
      <w:rFonts w:asciiTheme="majorHAnsi" w:eastAsiaTheme="majorEastAsia" w:hAnsiTheme="majorHAnsi" w:cstheme="majorBidi"/>
      <w:b/>
      <w:bCs/>
      <w:sz w:val="28"/>
      <w:szCs w:val="28"/>
    </w:rPr>
  </w:style>
  <w:style w:type="paragraph" w:styleId="a4">
    <w:name w:val="List Paragraph"/>
    <w:basedOn w:val="a"/>
    <w:uiPriority w:val="34"/>
    <w:qFormat/>
    <w:rsid w:val="002D7F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043442">
      <w:bodyDiv w:val="1"/>
      <w:marLeft w:val="0"/>
      <w:marRight w:val="0"/>
      <w:marTop w:val="0"/>
      <w:marBottom w:val="0"/>
      <w:divBdr>
        <w:top w:val="none" w:sz="0" w:space="0" w:color="auto"/>
        <w:left w:val="none" w:sz="0" w:space="0" w:color="auto"/>
        <w:bottom w:val="none" w:sz="0" w:space="0" w:color="auto"/>
        <w:right w:val="none" w:sz="0" w:space="0" w:color="auto"/>
      </w:divBdr>
      <w:divsChild>
        <w:div w:id="1507209658">
          <w:marLeft w:val="0"/>
          <w:marRight w:val="0"/>
          <w:marTop w:val="0"/>
          <w:marBottom w:val="0"/>
          <w:divBdr>
            <w:top w:val="none" w:sz="0" w:space="0" w:color="auto"/>
            <w:left w:val="none" w:sz="0" w:space="0" w:color="auto"/>
            <w:bottom w:val="none" w:sz="0" w:space="0" w:color="auto"/>
            <w:right w:val="none" w:sz="0" w:space="0" w:color="auto"/>
          </w:divBdr>
          <w:divsChild>
            <w:div w:id="1572085381">
              <w:marLeft w:val="0"/>
              <w:marRight w:val="0"/>
              <w:marTop w:val="0"/>
              <w:marBottom w:val="0"/>
              <w:divBdr>
                <w:top w:val="none" w:sz="0" w:space="0" w:color="auto"/>
                <w:left w:val="none" w:sz="0" w:space="0" w:color="auto"/>
                <w:bottom w:val="none" w:sz="0" w:space="0" w:color="auto"/>
                <w:right w:val="none" w:sz="0" w:space="0" w:color="auto"/>
              </w:divBdr>
              <w:divsChild>
                <w:div w:id="1242330069">
                  <w:marLeft w:val="0"/>
                  <w:marRight w:val="0"/>
                  <w:marTop w:val="0"/>
                  <w:marBottom w:val="0"/>
                  <w:divBdr>
                    <w:top w:val="single" w:sz="6" w:space="0" w:color="E5E5E5"/>
                    <w:left w:val="single" w:sz="6" w:space="0" w:color="E5E5E5"/>
                    <w:bottom w:val="single" w:sz="6" w:space="0" w:color="E5E5E5"/>
                    <w:right w:val="single" w:sz="6" w:space="0" w:color="E5E5E5"/>
                  </w:divBdr>
                  <w:divsChild>
                    <w:div w:id="1950160069">
                      <w:marLeft w:val="0"/>
                      <w:marRight w:val="0"/>
                      <w:marTop w:val="0"/>
                      <w:marBottom w:val="0"/>
                      <w:divBdr>
                        <w:top w:val="none" w:sz="0" w:space="0" w:color="auto"/>
                        <w:left w:val="none" w:sz="0" w:space="0" w:color="auto"/>
                        <w:bottom w:val="none" w:sz="0" w:space="0" w:color="auto"/>
                        <w:right w:val="none" w:sz="0" w:space="0" w:color="auto"/>
                      </w:divBdr>
                      <w:divsChild>
                        <w:div w:id="1590457528">
                          <w:marLeft w:val="0"/>
                          <w:marRight w:val="0"/>
                          <w:marTop w:val="0"/>
                          <w:marBottom w:val="0"/>
                          <w:divBdr>
                            <w:top w:val="none" w:sz="0" w:space="0" w:color="auto"/>
                            <w:left w:val="none" w:sz="0" w:space="0" w:color="auto"/>
                            <w:bottom w:val="none" w:sz="0" w:space="0" w:color="auto"/>
                            <w:right w:val="none" w:sz="0" w:space="0" w:color="auto"/>
                          </w:divBdr>
                          <w:divsChild>
                            <w:div w:id="665934643">
                              <w:marLeft w:val="0"/>
                              <w:marRight w:val="0"/>
                              <w:marTop w:val="0"/>
                              <w:marBottom w:val="0"/>
                              <w:divBdr>
                                <w:top w:val="none" w:sz="0" w:space="0" w:color="auto"/>
                                <w:left w:val="none" w:sz="0" w:space="0" w:color="auto"/>
                                <w:bottom w:val="none" w:sz="0" w:space="0" w:color="auto"/>
                                <w:right w:val="none" w:sz="0" w:space="0" w:color="auto"/>
                              </w:divBdr>
                              <w:divsChild>
                                <w:div w:id="1121076183">
                                  <w:marLeft w:val="0"/>
                                  <w:marRight w:val="0"/>
                                  <w:marTop w:val="0"/>
                                  <w:marBottom w:val="0"/>
                                  <w:divBdr>
                                    <w:top w:val="none" w:sz="0" w:space="0" w:color="auto"/>
                                    <w:left w:val="none" w:sz="0" w:space="0" w:color="auto"/>
                                    <w:bottom w:val="none" w:sz="0" w:space="0" w:color="auto"/>
                                    <w:right w:val="none" w:sz="0" w:space="0" w:color="auto"/>
                                  </w:divBdr>
                                  <w:divsChild>
                                    <w:div w:id="40135753">
                                      <w:marLeft w:val="0"/>
                                      <w:marRight w:val="0"/>
                                      <w:marTop w:val="0"/>
                                      <w:marBottom w:val="0"/>
                                      <w:divBdr>
                                        <w:top w:val="none" w:sz="0" w:space="0" w:color="auto"/>
                                        <w:left w:val="none" w:sz="0" w:space="0" w:color="auto"/>
                                        <w:bottom w:val="none" w:sz="0" w:space="0" w:color="auto"/>
                                        <w:right w:val="none" w:sz="0" w:space="0" w:color="auto"/>
                                      </w:divBdr>
                                      <w:divsChild>
                                        <w:div w:id="2043090218">
                                          <w:marLeft w:val="0"/>
                                          <w:marRight w:val="0"/>
                                          <w:marTop w:val="0"/>
                                          <w:marBottom w:val="0"/>
                                          <w:divBdr>
                                            <w:top w:val="none" w:sz="0" w:space="0" w:color="auto"/>
                                            <w:left w:val="none" w:sz="0" w:space="0" w:color="auto"/>
                                            <w:bottom w:val="none" w:sz="0" w:space="0" w:color="auto"/>
                                            <w:right w:val="none" w:sz="0" w:space="0" w:color="auto"/>
                                          </w:divBdr>
                                        </w:div>
                                        <w:div w:id="2062122233">
                                          <w:marLeft w:val="0"/>
                                          <w:marRight w:val="0"/>
                                          <w:marTop w:val="0"/>
                                          <w:marBottom w:val="0"/>
                                          <w:divBdr>
                                            <w:top w:val="none" w:sz="0" w:space="0" w:color="auto"/>
                                            <w:left w:val="none" w:sz="0" w:space="0" w:color="auto"/>
                                            <w:bottom w:val="none" w:sz="0" w:space="0" w:color="auto"/>
                                            <w:right w:val="none" w:sz="0" w:space="0" w:color="auto"/>
                                          </w:divBdr>
                                        </w:div>
                                        <w:div w:id="336881926">
                                          <w:marLeft w:val="0"/>
                                          <w:marRight w:val="0"/>
                                          <w:marTop w:val="0"/>
                                          <w:marBottom w:val="0"/>
                                          <w:divBdr>
                                            <w:top w:val="none" w:sz="0" w:space="0" w:color="auto"/>
                                            <w:left w:val="none" w:sz="0" w:space="0" w:color="auto"/>
                                            <w:bottom w:val="none" w:sz="0" w:space="0" w:color="auto"/>
                                            <w:right w:val="none" w:sz="0" w:space="0" w:color="auto"/>
                                          </w:divBdr>
                                        </w:div>
                                        <w:div w:id="932083152">
                                          <w:marLeft w:val="0"/>
                                          <w:marRight w:val="0"/>
                                          <w:marTop w:val="0"/>
                                          <w:marBottom w:val="0"/>
                                          <w:divBdr>
                                            <w:top w:val="none" w:sz="0" w:space="0" w:color="auto"/>
                                            <w:left w:val="none" w:sz="0" w:space="0" w:color="auto"/>
                                            <w:bottom w:val="none" w:sz="0" w:space="0" w:color="auto"/>
                                            <w:right w:val="none" w:sz="0" w:space="0" w:color="auto"/>
                                          </w:divBdr>
                                        </w:div>
                                        <w:div w:id="1272855283">
                                          <w:marLeft w:val="0"/>
                                          <w:marRight w:val="0"/>
                                          <w:marTop w:val="0"/>
                                          <w:marBottom w:val="0"/>
                                          <w:divBdr>
                                            <w:top w:val="none" w:sz="0" w:space="0" w:color="auto"/>
                                            <w:left w:val="none" w:sz="0" w:space="0" w:color="auto"/>
                                            <w:bottom w:val="none" w:sz="0" w:space="0" w:color="auto"/>
                                            <w:right w:val="none" w:sz="0" w:space="0" w:color="auto"/>
                                          </w:divBdr>
                                        </w:div>
                                        <w:div w:id="299965189">
                                          <w:marLeft w:val="0"/>
                                          <w:marRight w:val="0"/>
                                          <w:marTop w:val="0"/>
                                          <w:marBottom w:val="0"/>
                                          <w:divBdr>
                                            <w:top w:val="none" w:sz="0" w:space="0" w:color="auto"/>
                                            <w:left w:val="none" w:sz="0" w:space="0" w:color="auto"/>
                                            <w:bottom w:val="none" w:sz="0" w:space="0" w:color="auto"/>
                                            <w:right w:val="none" w:sz="0" w:space="0" w:color="auto"/>
                                          </w:divBdr>
                                        </w:div>
                                        <w:div w:id="719282473">
                                          <w:marLeft w:val="0"/>
                                          <w:marRight w:val="0"/>
                                          <w:marTop w:val="0"/>
                                          <w:marBottom w:val="0"/>
                                          <w:divBdr>
                                            <w:top w:val="none" w:sz="0" w:space="0" w:color="auto"/>
                                            <w:left w:val="none" w:sz="0" w:space="0" w:color="auto"/>
                                            <w:bottom w:val="none" w:sz="0" w:space="0" w:color="auto"/>
                                            <w:right w:val="none" w:sz="0" w:space="0" w:color="auto"/>
                                          </w:divBdr>
                                        </w:div>
                                        <w:div w:id="288441243">
                                          <w:marLeft w:val="0"/>
                                          <w:marRight w:val="0"/>
                                          <w:marTop w:val="0"/>
                                          <w:marBottom w:val="0"/>
                                          <w:divBdr>
                                            <w:top w:val="none" w:sz="0" w:space="0" w:color="auto"/>
                                            <w:left w:val="none" w:sz="0" w:space="0" w:color="auto"/>
                                            <w:bottom w:val="none" w:sz="0" w:space="0" w:color="auto"/>
                                            <w:right w:val="none" w:sz="0" w:space="0" w:color="auto"/>
                                          </w:divBdr>
                                        </w:div>
                                        <w:div w:id="451752503">
                                          <w:marLeft w:val="0"/>
                                          <w:marRight w:val="0"/>
                                          <w:marTop w:val="0"/>
                                          <w:marBottom w:val="0"/>
                                          <w:divBdr>
                                            <w:top w:val="none" w:sz="0" w:space="0" w:color="auto"/>
                                            <w:left w:val="none" w:sz="0" w:space="0" w:color="auto"/>
                                            <w:bottom w:val="none" w:sz="0" w:space="0" w:color="auto"/>
                                            <w:right w:val="none" w:sz="0" w:space="0" w:color="auto"/>
                                          </w:divBdr>
                                        </w:div>
                                        <w:div w:id="287203580">
                                          <w:marLeft w:val="0"/>
                                          <w:marRight w:val="0"/>
                                          <w:marTop w:val="0"/>
                                          <w:marBottom w:val="0"/>
                                          <w:divBdr>
                                            <w:top w:val="none" w:sz="0" w:space="0" w:color="auto"/>
                                            <w:left w:val="none" w:sz="0" w:space="0" w:color="auto"/>
                                            <w:bottom w:val="none" w:sz="0" w:space="0" w:color="auto"/>
                                            <w:right w:val="none" w:sz="0" w:space="0" w:color="auto"/>
                                          </w:divBdr>
                                        </w:div>
                                        <w:div w:id="1293055163">
                                          <w:marLeft w:val="0"/>
                                          <w:marRight w:val="0"/>
                                          <w:marTop w:val="0"/>
                                          <w:marBottom w:val="0"/>
                                          <w:divBdr>
                                            <w:top w:val="none" w:sz="0" w:space="0" w:color="auto"/>
                                            <w:left w:val="none" w:sz="0" w:space="0" w:color="auto"/>
                                            <w:bottom w:val="none" w:sz="0" w:space="0" w:color="auto"/>
                                            <w:right w:val="none" w:sz="0" w:space="0" w:color="auto"/>
                                          </w:divBdr>
                                        </w:div>
                                        <w:div w:id="1382096971">
                                          <w:marLeft w:val="0"/>
                                          <w:marRight w:val="0"/>
                                          <w:marTop w:val="0"/>
                                          <w:marBottom w:val="0"/>
                                          <w:divBdr>
                                            <w:top w:val="none" w:sz="0" w:space="0" w:color="auto"/>
                                            <w:left w:val="none" w:sz="0" w:space="0" w:color="auto"/>
                                            <w:bottom w:val="none" w:sz="0" w:space="0" w:color="auto"/>
                                            <w:right w:val="none" w:sz="0" w:space="0" w:color="auto"/>
                                          </w:divBdr>
                                        </w:div>
                                        <w:div w:id="1567909624">
                                          <w:marLeft w:val="0"/>
                                          <w:marRight w:val="0"/>
                                          <w:marTop w:val="0"/>
                                          <w:marBottom w:val="0"/>
                                          <w:divBdr>
                                            <w:top w:val="none" w:sz="0" w:space="0" w:color="auto"/>
                                            <w:left w:val="none" w:sz="0" w:space="0" w:color="auto"/>
                                            <w:bottom w:val="none" w:sz="0" w:space="0" w:color="auto"/>
                                            <w:right w:val="none" w:sz="0" w:space="0" w:color="auto"/>
                                          </w:divBdr>
                                        </w:div>
                                        <w:div w:id="1589851122">
                                          <w:marLeft w:val="0"/>
                                          <w:marRight w:val="0"/>
                                          <w:marTop w:val="0"/>
                                          <w:marBottom w:val="0"/>
                                          <w:divBdr>
                                            <w:top w:val="none" w:sz="0" w:space="0" w:color="auto"/>
                                            <w:left w:val="none" w:sz="0" w:space="0" w:color="auto"/>
                                            <w:bottom w:val="none" w:sz="0" w:space="0" w:color="auto"/>
                                            <w:right w:val="none" w:sz="0" w:space="0" w:color="auto"/>
                                          </w:divBdr>
                                        </w:div>
                                        <w:div w:id="1559975201">
                                          <w:marLeft w:val="0"/>
                                          <w:marRight w:val="0"/>
                                          <w:marTop w:val="0"/>
                                          <w:marBottom w:val="0"/>
                                          <w:divBdr>
                                            <w:top w:val="none" w:sz="0" w:space="0" w:color="auto"/>
                                            <w:left w:val="none" w:sz="0" w:space="0" w:color="auto"/>
                                            <w:bottom w:val="none" w:sz="0" w:space="0" w:color="auto"/>
                                            <w:right w:val="none" w:sz="0" w:space="0" w:color="auto"/>
                                          </w:divBdr>
                                        </w:div>
                                        <w:div w:id="1734965002">
                                          <w:marLeft w:val="0"/>
                                          <w:marRight w:val="0"/>
                                          <w:marTop w:val="0"/>
                                          <w:marBottom w:val="0"/>
                                          <w:divBdr>
                                            <w:top w:val="none" w:sz="0" w:space="0" w:color="auto"/>
                                            <w:left w:val="none" w:sz="0" w:space="0" w:color="auto"/>
                                            <w:bottom w:val="none" w:sz="0" w:space="0" w:color="auto"/>
                                            <w:right w:val="none" w:sz="0" w:space="0" w:color="auto"/>
                                          </w:divBdr>
                                        </w:div>
                                        <w:div w:id="1839274104">
                                          <w:marLeft w:val="0"/>
                                          <w:marRight w:val="0"/>
                                          <w:marTop w:val="0"/>
                                          <w:marBottom w:val="0"/>
                                          <w:divBdr>
                                            <w:top w:val="none" w:sz="0" w:space="0" w:color="auto"/>
                                            <w:left w:val="none" w:sz="0" w:space="0" w:color="auto"/>
                                            <w:bottom w:val="none" w:sz="0" w:space="0" w:color="auto"/>
                                            <w:right w:val="none" w:sz="0" w:space="0" w:color="auto"/>
                                          </w:divBdr>
                                        </w:div>
                                        <w:div w:id="888494820">
                                          <w:marLeft w:val="0"/>
                                          <w:marRight w:val="0"/>
                                          <w:marTop w:val="0"/>
                                          <w:marBottom w:val="0"/>
                                          <w:divBdr>
                                            <w:top w:val="none" w:sz="0" w:space="0" w:color="auto"/>
                                            <w:left w:val="none" w:sz="0" w:space="0" w:color="auto"/>
                                            <w:bottom w:val="none" w:sz="0" w:space="0" w:color="auto"/>
                                            <w:right w:val="none" w:sz="0" w:space="0" w:color="auto"/>
                                          </w:divBdr>
                                        </w:div>
                                        <w:div w:id="1915160521">
                                          <w:marLeft w:val="0"/>
                                          <w:marRight w:val="0"/>
                                          <w:marTop w:val="0"/>
                                          <w:marBottom w:val="0"/>
                                          <w:divBdr>
                                            <w:top w:val="none" w:sz="0" w:space="0" w:color="auto"/>
                                            <w:left w:val="none" w:sz="0" w:space="0" w:color="auto"/>
                                            <w:bottom w:val="none" w:sz="0" w:space="0" w:color="auto"/>
                                            <w:right w:val="none" w:sz="0" w:space="0" w:color="auto"/>
                                          </w:divBdr>
                                        </w:div>
                                        <w:div w:id="841503644">
                                          <w:marLeft w:val="0"/>
                                          <w:marRight w:val="0"/>
                                          <w:marTop w:val="0"/>
                                          <w:marBottom w:val="0"/>
                                          <w:divBdr>
                                            <w:top w:val="none" w:sz="0" w:space="0" w:color="auto"/>
                                            <w:left w:val="none" w:sz="0" w:space="0" w:color="auto"/>
                                            <w:bottom w:val="none" w:sz="0" w:space="0" w:color="auto"/>
                                            <w:right w:val="none" w:sz="0" w:space="0" w:color="auto"/>
                                          </w:divBdr>
                                        </w:div>
                                        <w:div w:id="847062932">
                                          <w:marLeft w:val="0"/>
                                          <w:marRight w:val="0"/>
                                          <w:marTop w:val="0"/>
                                          <w:marBottom w:val="0"/>
                                          <w:divBdr>
                                            <w:top w:val="none" w:sz="0" w:space="0" w:color="auto"/>
                                            <w:left w:val="none" w:sz="0" w:space="0" w:color="auto"/>
                                            <w:bottom w:val="none" w:sz="0" w:space="0" w:color="auto"/>
                                            <w:right w:val="none" w:sz="0" w:space="0" w:color="auto"/>
                                          </w:divBdr>
                                        </w:div>
                                        <w:div w:id="1773014975">
                                          <w:marLeft w:val="0"/>
                                          <w:marRight w:val="0"/>
                                          <w:marTop w:val="0"/>
                                          <w:marBottom w:val="0"/>
                                          <w:divBdr>
                                            <w:top w:val="none" w:sz="0" w:space="0" w:color="auto"/>
                                            <w:left w:val="none" w:sz="0" w:space="0" w:color="auto"/>
                                            <w:bottom w:val="none" w:sz="0" w:space="0" w:color="auto"/>
                                            <w:right w:val="none" w:sz="0" w:space="0" w:color="auto"/>
                                          </w:divBdr>
                                        </w:div>
                                        <w:div w:id="504588302">
                                          <w:marLeft w:val="0"/>
                                          <w:marRight w:val="0"/>
                                          <w:marTop w:val="0"/>
                                          <w:marBottom w:val="0"/>
                                          <w:divBdr>
                                            <w:top w:val="none" w:sz="0" w:space="0" w:color="auto"/>
                                            <w:left w:val="none" w:sz="0" w:space="0" w:color="auto"/>
                                            <w:bottom w:val="none" w:sz="0" w:space="0" w:color="auto"/>
                                            <w:right w:val="none" w:sz="0" w:space="0" w:color="auto"/>
                                          </w:divBdr>
                                        </w:div>
                                        <w:div w:id="1965499032">
                                          <w:marLeft w:val="0"/>
                                          <w:marRight w:val="0"/>
                                          <w:marTop w:val="0"/>
                                          <w:marBottom w:val="0"/>
                                          <w:divBdr>
                                            <w:top w:val="none" w:sz="0" w:space="0" w:color="auto"/>
                                            <w:left w:val="none" w:sz="0" w:space="0" w:color="auto"/>
                                            <w:bottom w:val="none" w:sz="0" w:space="0" w:color="auto"/>
                                            <w:right w:val="none" w:sz="0" w:space="0" w:color="auto"/>
                                          </w:divBdr>
                                        </w:div>
                                        <w:div w:id="918516750">
                                          <w:marLeft w:val="0"/>
                                          <w:marRight w:val="0"/>
                                          <w:marTop w:val="0"/>
                                          <w:marBottom w:val="0"/>
                                          <w:divBdr>
                                            <w:top w:val="none" w:sz="0" w:space="0" w:color="auto"/>
                                            <w:left w:val="none" w:sz="0" w:space="0" w:color="auto"/>
                                            <w:bottom w:val="none" w:sz="0" w:space="0" w:color="auto"/>
                                            <w:right w:val="none" w:sz="0" w:space="0" w:color="auto"/>
                                          </w:divBdr>
                                        </w:div>
                                        <w:div w:id="1432093164">
                                          <w:marLeft w:val="0"/>
                                          <w:marRight w:val="0"/>
                                          <w:marTop w:val="0"/>
                                          <w:marBottom w:val="0"/>
                                          <w:divBdr>
                                            <w:top w:val="none" w:sz="0" w:space="0" w:color="auto"/>
                                            <w:left w:val="none" w:sz="0" w:space="0" w:color="auto"/>
                                            <w:bottom w:val="none" w:sz="0" w:space="0" w:color="auto"/>
                                            <w:right w:val="none" w:sz="0" w:space="0" w:color="auto"/>
                                          </w:divBdr>
                                        </w:div>
                                        <w:div w:id="1327324091">
                                          <w:marLeft w:val="0"/>
                                          <w:marRight w:val="0"/>
                                          <w:marTop w:val="0"/>
                                          <w:marBottom w:val="0"/>
                                          <w:divBdr>
                                            <w:top w:val="none" w:sz="0" w:space="0" w:color="auto"/>
                                            <w:left w:val="none" w:sz="0" w:space="0" w:color="auto"/>
                                            <w:bottom w:val="none" w:sz="0" w:space="0" w:color="auto"/>
                                            <w:right w:val="none" w:sz="0" w:space="0" w:color="auto"/>
                                          </w:divBdr>
                                        </w:div>
                                        <w:div w:id="867304255">
                                          <w:marLeft w:val="0"/>
                                          <w:marRight w:val="0"/>
                                          <w:marTop w:val="0"/>
                                          <w:marBottom w:val="0"/>
                                          <w:divBdr>
                                            <w:top w:val="none" w:sz="0" w:space="0" w:color="auto"/>
                                            <w:left w:val="none" w:sz="0" w:space="0" w:color="auto"/>
                                            <w:bottom w:val="none" w:sz="0" w:space="0" w:color="auto"/>
                                            <w:right w:val="none" w:sz="0" w:space="0" w:color="auto"/>
                                          </w:divBdr>
                                        </w:div>
                                        <w:div w:id="459957544">
                                          <w:marLeft w:val="0"/>
                                          <w:marRight w:val="0"/>
                                          <w:marTop w:val="0"/>
                                          <w:marBottom w:val="0"/>
                                          <w:divBdr>
                                            <w:top w:val="none" w:sz="0" w:space="0" w:color="auto"/>
                                            <w:left w:val="none" w:sz="0" w:space="0" w:color="auto"/>
                                            <w:bottom w:val="none" w:sz="0" w:space="0" w:color="auto"/>
                                            <w:right w:val="none" w:sz="0" w:space="0" w:color="auto"/>
                                          </w:divBdr>
                                        </w:div>
                                        <w:div w:id="1748768408">
                                          <w:marLeft w:val="0"/>
                                          <w:marRight w:val="0"/>
                                          <w:marTop w:val="0"/>
                                          <w:marBottom w:val="0"/>
                                          <w:divBdr>
                                            <w:top w:val="none" w:sz="0" w:space="0" w:color="auto"/>
                                            <w:left w:val="none" w:sz="0" w:space="0" w:color="auto"/>
                                            <w:bottom w:val="none" w:sz="0" w:space="0" w:color="auto"/>
                                            <w:right w:val="none" w:sz="0" w:space="0" w:color="auto"/>
                                          </w:divBdr>
                                        </w:div>
                                        <w:div w:id="1318650529">
                                          <w:marLeft w:val="0"/>
                                          <w:marRight w:val="0"/>
                                          <w:marTop w:val="0"/>
                                          <w:marBottom w:val="0"/>
                                          <w:divBdr>
                                            <w:top w:val="none" w:sz="0" w:space="0" w:color="auto"/>
                                            <w:left w:val="none" w:sz="0" w:space="0" w:color="auto"/>
                                            <w:bottom w:val="none" w:sz="0" w:space="0" w:color="auto"/>
                                            <w:right w:val="none" w:sz="0" w:space="0" w:color="auto"/>
                                          </w:divBdr>
                                        </w:div>
                                        <w:div w:id="1663779501">
                                          <w:marLeft w:val="0"/>
                                          <w:marRight w:val="0"/>
                                          <w:marTop w:val="0"/>
                                          <w:marBottom w:val="0"/>
                                          <w:divBdr>
                                            <w:top w:val="none" w:sz="0" w:space="0" w:color="auto"/>
                                            <w:left w:val="none" w:sz="0" w:space="0" w:color="auto"/>
                                            <w:bottom w:val="none" w:sz="0" w:space="0" w:color="auto"/>
                                            <w:right w:val="none" w:sz="0" w:space="0" w:color="auto"/>
                                          </w:divBdr>
                                        </w:div>
                                        <w:div w:id="378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jli@nao.cas.c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likuanjun</dc:creator>
  <cp:lastModifiedBy>likuanjun</cp:lastModifiedBy>
  <cp:revision>4</cp:revision>
  <dcterms:created xsi:type="dcterms:W3CDTF">2013-11-27T02:02:00Z</dcterms:created>
  <dcterms:modified xsi:type="dcterms:W3CDTF">2013-11-27T03:25:00Z</dcterms:modified>
</cp:coreProperties>
</file>