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D01125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D01125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D01125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D01125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D01125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D01125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6456E6" w:rsidP="00C40024">
            <w:r>
              <w:t>1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EB6ED2" w:rsidP="00C40024"/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6456E6">
            <w:r>
              <w:t>Verify that user is able to provide simple search criteria to Loan &amp; Grant system and then submit the same to the SBA API.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D01125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D01125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6456E6" w:rsidP="006456E6">
            <w:r>
              <w:t>All relevant data is provided to SBA API from Loan &amp; Grant System.</w:t>
            </w:r>
          </w:p>
          <w:p w:rsidR="006456E6" w:rsidRDefault="006456E6" w:rsidP="006456E6"/>
          <w:p w:rsidR="00EB6ED2" w:rsidRDefault="00D01125" w:rsidP="006456E6">
            <w:r>
              <w:t>Related to use case</w:t>
            </w:r>
            <w:bookmarkStart w:id="0" w:name="_GoBack"/>
            <w:bookmarkEnd w:id="0"/>
            <w:r w:rsidR="006456E6">
              <w:t xml:space="preserve"> 002 and may be expanded to include 005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6456E6">
            <w:r>
              <w:t>To complete this test user must have an internet connection and the ability to review the response returned from SBA</w:t>
            </w:r>
            <w:r w:rsidR="002950AD">
              <w:t>.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 Home Page of the Loan &amp; Grant System.</w:t>
            </w:r>
          </w:p>
          <w:p w:rsidR="006456E6" w:rsidRDefault="006456E6"/>
          <w:p w:rsidR="00EB6ED2" w:rsidRDefault="006456E6"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118110</wp:posOffset>
                  </wp:positionV>
                  <wp:extent cx="4410075" cy="2066925"/>
                  <wp:effectExtent l="114300" t="114300" r="104775" b="142875"/>
                  <wp:wrapTight wrapText="bothSides">
                    <wp:wrapPolygon edited="0">
                      <wp:start x="-560" y="-1194"/>
                      <wp:lineTo x="-560" y="22894"/>
                      <wp:lineTo x="22020" y="22894"/>
                      <wp:lineTo x="22020" y="-1194"/>
                      <wp:lineTo x="-560" y="-1194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066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EB6ED2" w:rsidRDefault="002950AD" w:rsidP="00EB6E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535940</wp:posOffset>
                      </wp:positionV>
                      <wp:extent cx="870585" cy="707390"/>
                      <wp:effectExtent l="38100" t="0" r="24765" b="5461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70585" cy="707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B14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37.6pt;margin-top:42.2pt;width:68.55pt;height:55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" strokecolor="red" strokeweight="1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Loan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Grant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Null</w:t>
            </w:r>
            <w:r w:rsidR="00770E2C">
              <w:t xml:space="preserve"> (no information is provided to text box)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$500,000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500000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Five Hundred Thousand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Half a million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search term in text box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“Submit”</w:t>
            </w:r>
          </w:p>
          <w:p w:rsidR="006456E6" w:rsidRDefault="006456E6" w:rsidP="00BE0C6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transmission of data by </w:t>
            </w:r>
            <w:r>
              <w:t xml:space="preserve">viewing </w:t>
            </w:r>
            <w:r w:rsidR="00BE0C63">
              <w:t>the data return</w:t>
            </w:r>
            <w:r w:rsidR="002950AD">
              <w:t>ed</w:t>
            </w:r>
            <w:r w:rsidR="00BE0C63">
              <w:t xml:space="preserve"> by the web site.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770E2C" w:rsidP="00EB6ED2">
            <w:r>
              <w:t>The user will successfully provide simple search input to the text box and transmit the information to the SBA API.</w:t>
            </w:r>
          </w:p>
          <w:p w:rsidR="00EB6ED2" w:rsidRDefault="00EB6ED2" w:rsidP="00EB6ED2"/>
          <w:p w:rsidR="00EB6ED2" w:rsidRDefault="000F2CE5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  <w:r w:rsidRPr="000F2CE5">
              <w:rPr>
                <w:b/>
                <w:color w:val="FF0000"/>
              </w:rPr>
              <w:t xml:space="preserve"> 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EB6ED2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67D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50AD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1125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07C1F-770D-4422-989E-B645FA40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3</cp:revision>
  <dcterms:created xsi:type="dcterms:W3CDTF">2015-06-20T01:26:00Z</dcterms:created>
  <dcterms:modified xsi:type="dcterms:W3CDTF">2015-06-20T01:33:00Z</dcterms:modified>
</cp:coreProperties>
</file>