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850" w:rsidRDefault="009C7850" w:rsidP="009C7850">
      <w:pPr>
        <w:pStyle w:val="Title"/>
        <w:rPr>
          <w:rFonts w:eastAsia="Times New Roman"/>
        </w:rPr>
      </w:pPr>
      <w:r>
        <w:rPr>
          <w:rFonts w:eastAsia="Times New Roman"/>
        </w:rPr>
        <w:t>Personas</w:t>
      </w:r>
    </w:p>
    <w:p w:rsidR="009C7850" w:rsidRPr="00284F08" w:rsidRDefault="009C7850" w:rsidP="00284F08">
      <w:pPr>
        <w:pStyle w:val="Heading2"/>
        <w:rPr>
          <w:rFonts w:eastAsia="Times New Roman"/>
        </w:rPr>
      </w:pPr>
      <w:r w:rsidRPr="00284F08">
        <w:rPr>
          <w:rFonts w:eastAsia="Times New Roman"/>
        </w:rPr>
        <w:t>Public User</w:t>
      </w:r>
    </w:p>
    <w:p w:rsidR="009C7850" w:rsidRPr="00284F08" w:rsidRDefault="009C7850"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 xml:space="preserve">A public user is a person who visits the website and searches for loans and grants information. This user has not shared any personal information within the website and may or may not visit the website frequently. </w:t>
      </w:r>
    </w:p>
    <w:p w:rsidR="009C7850" w:rsidRDefault="009C7850" w:rsidP="00284F08">
      <w:pPr>
        <w:pStyle w:val="Heading2"/>
        <w:rPr>
          <w:rFonts w:eastAsia="Times New Roman"/>
        </w:rPr>
      </w:pPr>
      <w:r w:rsidRPr="009C7850">
        <w:rPr>
          <w:rFonts w:eastAsia="Times New Roman"/>
        </w:rPr>
        <w:t xml:space="preserve">Registered User </w:t>
      </w:r>
    </w:p>
    <w:p w:rsidR="00284F08" w:rsidRPr="00284F08" w:rsidRDefault="009C7850"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A registered user is a person</w:t>
      </w:r>
      <w:r w:rsidR="00284F08" w:rsidRPr="00284F08">
        <w:rPr>
          <w:rFonts w:eastAsia="Times New Roman" w:cs="Helvetica"/>
          <w:color w:val="333333"/>
          <w:sz w:val="28"/>
          <w:szCs w:val="24"/>
        </w:rPr>
        <w:t xml:space="preserve"> who</w:t>
      </w:r>
      <w:r w:rsidRPr="00284F08">
        <w:rPr>
          <w:rFonts w:eastAsia="Times New Roman" w:cs="Helvetica"/>
          <w:color w:val="333333"/>
          <w:sz w:val="28"/>
          <w:szCs w:val="24"/>
        </w:rPr>
        <w:t xml:space="preserve"> performs searches for loans and grants information and</w:t>
      </w:r>
      <w:r w:rsidR="00284F08" w:rsidRPr="00284F08">
        <w:rPr>
          <w:rFonts w:eastAsia="Times New Roman" w:cs="Helvetica"/>
          <w:color w:val="333333"/>
          <w:sz w:val="28"/>
          <w:szCs w:val="24"/>
        </w:rPr>
        <w:t>,</w:t>
      </w:r>
      <w:r w:rsidRPr="00284F08">
        <w:rPr>
          <w:rFonts w:eastAsia="Times New Roman" w:cs="Helvetica"/>
          <w:color w:val="333333"/>
          <w:sz w:val="28"/>
          <w:szCs w:val="24"/>
        </w:rPr>
        <w:t xml:space="preserve"> </w:t>
      </w:r>
      <w:r w:rsidR="00284F08" w:rsidRPr="00284F08">
        <w:rPr>
          <w:rFonts w:eastAsia="Times New Roman" w:cs="Helvetica"/>
          <w:color w:val="333333"/>
          <w:sz w:val="28"/>
          <w:szCs w:val="24"/>
        </w:rPr>
        <w:t>in addition</w:t>
      </w:r>
      <w:r w:rsidRPr="00284F08">
        <w:rPr>
          <w:rFonts w:eastAsia="Times New Roman" w:cs="Helvetica"/>
          <w:color w:val="333333"/>
          <w:sz w:val="28"/>
          <w:szCs w:val="24"/>
        </w:rPr>
        <w:t xml:space="preserve">, he/she has created a personal account within the website. By having an account, the registered user can see his/her search history, perform advanced searches and save his/her favorite search results. </w:t>
      </w:r>
    </w:p>
    <w:p w:rsidR="009C7850" w:rsidRPr="00284F08" w:rsidRDefault="00284F08" w:rsidP="00284F08">
      <w:pPr>
        <w:pStyle w:val="Heading2"/>
        <w:rPr>
          <w:rFonts w:eastAsia="Times New Roman"/>
        </w:rPr>
      </w:pPr>
      <w:r>
        <w:rPr>
          <w:rFonts w:eastAsia="Times New Roman"/>
        </w:rPr>
        <w:t>Super User</w:t>
      </w:r>
    </w:p>
    <w:p w:rsidR="00284F08" w:rsidRPr="00284F08" w:rsidRDefault="00284F08"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A super user is a</w:t>
      </w:r>
      <w:r w:rsidR="009C7850" w:rsidRPr="00284F08">
        <w:rPr>
          <w:rFonts w:eastAsia="Times New Roman" w:cs="Helvetica"/>
          <w:color w:val="333333"/>
          <w:sz w:val="28"/>
          <w:szCs w:val="24"/>
        </w:rPr>
        <w:t xml:space="preserve"> person </w:t>
      </w:r>
      <w:r w:rsidRPr="00284F08">
        <w:rPr>
          <w:rFonts w:eastAsia="Times New Roman" w:cs="Helvetica"/>
          <w:color w:val="333333"/>
          <w:sz w:val="28"/>
          <w:szCs w:val="24"/>
        </w:rPr>
        <w:t>who manages the website. He/she is involved with the website configuration, user design, content and more. A super user has all administrative rights on the website. There may be more than one super user.</w:t>
      </w:r>
    </w:p>
    <w:p w:rsidR="009C7850" w:rsidRDefault="009C7850" w:rsidP="00284F08">
      <w:pPr>
        <w:pStyle w:val="Heading2"/>
        <w:rPr>
          <w:rFonts w:eastAsia="Times New Roman"/>
        </w:rPr>
      </w:pPr>
      <w:r>
        <w:rPr>
          <w:rFonts w:eastAsia="Times New Roman"/>
        </w:rPr>
        <w:t>S</w:t>
      </w:r>
      <w:r w:rsidRPr="009C7850">
        <w:rPr>
          <w:rFonts w:eastAsia="Times New Roman"/>
        </w:rPr>
        <w:t>upport</w:t>
      </w:r>
      <w:r>
        <w:rPr>
          <w:rFonts w:eastAsia="Times New Roman"/>
        </w:rPr>
        <w:t xml:space="preserve"> </w:t>
      </w:r>
      <w:r w:rsidR="00284F08">
        <w:rPr>
          <w:rFonts w:eastAsia="Times New Roman"/>
        </w:rPr>
        <w:t>User</w:t>
      </w:r>
    </w:p>
    <w:p w:rsidR="00284F08" w:rsidRPr="00284F08" w:rsidRDefault="00284F08"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A support user is a person who responds to customer issues, questions and requests. He/she can assist with troubleshooting and resolving any issues related to the website. The support user has some administrative rights in order to assist customers with creating and maintaining their accounts, retrieving search history, etc.</w:t>
      </w:r>
    </w:p>
    <w:p w:rsidR="00284F08" w:rsidRDefault="009C7850" w:rsidP="00284F08">
      <w:pPr>
        <w:pStyle w:val="Heading2"/>
        <w:rPr>
          <w:rFonts w:eastAsia="Times New Roman"/>
        </w:rPr>
      </w:pPr>
      <w:r w:rsidRPr="009C7850">
        <w:rPr>
          <w:rFonts w:eastAsia="Times New Roman"/>
        </w:rPr>
        <w:t xml:space="preserve">Web API </w:t>
      </w:r>
    </w:p>
    <w:p w:rsidR="006F0B61" w:rsidRDefault="00284F08" w:rsidP="00284F08">
      <w:pPr>
        <w:shd w:val="clear" w:color="auto" w:fill="FFFFFF"/>
        <w:spacing w:before="100" w:beforeAutospacing="1" w:after="100" w:afterAutospacing="1" w:line="384" w:lineRule="atLeast"/>
        <w:rPr>
          <w:rFonts w:eastAsia="Times New Roman" w:cs="Helvetica"/>
          <w:color w:val="333333"/>
          <w:sz w:val="28"/>
          <w:szCs w:val="24"/>
        </w:rPr>
      </w:pPr>
      <w:r w:rsidRPr="00284F08">
        <w:rPr>
          <w:rFonts w:eastAsia="Times New Roman" w:cs="Helvetica"/>
          <w:color w:val="333333"/>
          <w:sz w:val="28"/>
          <w:szCs w:val="24"/>
        </w:rPr>
        <w:t>The Web API is a system that feeds data to the website. All loans and g</w:t>
      </w:r>
      <w:bookmarkStart w:id="0" w:name="_GoBack"/>
      <w:bookmarkEnd w:id="0"/>
      <w:r w:rsidRPr="00284F08">
        <w:rPr>
          <w:rFonts w:eastAsia="Times New Roman" w:cs="Helvetica"/>
          <w:color w:val="333333"/>
          <w:sz w:val="28"/>
          <w:szCs w:val="24"/>
        </w:rPr>
        <w:t xml:space="preserve">rants information will be retrieved from it. For the initial setup of the website the WEB API will be SBA Web API. However, in the future development of the website, there may be other Web APIs that may be used. </w:t>
      </w:r>
    </w:p>
    <w:p w:rsidR="007B1F32" w:rsidRDefault="007B1F32" w:rsidP="007B1F32">
      <w:pPr>
        <w:pStyle w:val="Title"/>
        <w:rPr>
          <w:rFonts w:eastAsia="Times New Roman"/>
        </w:rPr>
      </w:pPr>
      <w:r>
        <w:rPr>
          <w:rFonts w:eastAsia="Times New Roman"/>
        </w:rPr>
        <w:lastRenderedPageBreak/>
        <w:t>Personas RASCI</w:t>
      </w:r>
    </w:p>
    <w:tbl>
      <w:tblPr>
        <w:tblW w:w="10100" w:type="dxa"/>
        <w:tblInd w:w="93" w:type="dxa"/>
        <w:tblLook w:val="04A0" w:firstRow="1" w:lastRow="0" w:firstColumn="1" w:lastColumn="0" w:noHBand="0" w:noVBand="1"/>
      </w:tblPr>
      <w:tblGrid>
        <w:gridCol w:w="2020"/>
        <w:gridCol w:w="260"/>
        <w:gridCol w:w="1480"/>
        <w:gridCol w:w="2020"/>
        <w:gridCol w:w="60"/>
        <w:gridCol w:w="1720"/>
        <w:gridCol w:w="1460"/>
        <w:gridCol w:w="1080"/>
      </w:tblGrid>
      <w:tr w:rsidR="007B1F32" w:rsidRPr="007B1F32" w:rsidTr="007B1F32">
        <w:trPr>
          <w:trHeight w:val="375"/>
        </w:trPr>
        <w:tc>
          <w:tcPr>
            <w:tcW w:w="22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b/>
                <w:bCs/>
                <w:color w:val="000000"/>
                <w:sz w:val="28"/>
                <w:szCs w:val="28"/>
              </w:rPr>
            </w:pPr>
            <w:r w:rsidRPr="007B1F32">
              <w:rPr>
                <w:rFonts w:ascii="Calibri" w:eastAsia="Times New Roman" w:hAnsi="Calibri" w:cs="Times New Roman"/>
                <w:b/>
                <w:bCs/>
                <w:color w:val="000000"/>
                <w:sz w:val="28"/>
                <w:szCs w:val="28"/>
              </w:rPr>
              <w:t>User Story</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b/>
                <w:bCs/>
                <w:color w:val="000000"/>
                <w:sz w:val="28"/>
                <w:szCs w:val="28"/>
              </w:rPr>
            </w:pPr>
            <w:r w:rsidRPr="007B1F32">
              <w:rPr>
                <w:rFonts w:ascii="Calibri" w:eastAsia="Times New Roman" w:hAnsi="Calibri" w:cs="Times New Roman"/>
                <w:b/>
                <w:bCs/>
                <w:color w:val="000000"/>
                <w:sz w:val="28"/>
                <w:szCs w:val="28"/>
              </w:rPr>
              <w:t>Public User</w:t>
            </w:r>
          </w:p>
        </w:tc>
        <w:tc>
          <w:tcPr>
            <w:tcW w:w="2080" w:type="dxa"/>
            <w:gridSpan w:val="2"/>
            <w:tcBorders>
              <w:top w:val="single" w:sz="4" w:space="0" w:color="auto"/>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b/>
                <w:bCs/>
                <w:color w:val="000000"/>
                <w:sz w:val="28"/>
                <w:szCs w:val="28"/>
              </w:rPr>
            </w:pPr>
            <w:r w:rsidRPr="007B1F32">
              <w:rPr>
                <w:rFonts w:ascii="Calibri" w:eastAsia="Times New Roman" w:hAnsi="Calibri" w:cs="Times New Roman"/>
                <w:b/>
                <w:bCs/>
                <w:color w:val="000000"/>
                <w:sz w:val="28"/>
                <w:szCs w:val="28"/>
              </w:rPr>
              <w:t>Registered User</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b/>
                <w:bCs/>
                <w:color w:val="000000"/>
                <w:sz w:val="28"/>
                <w:szCs w:val="28"/>
              </w:rPr>
            </w:pPr>
            <w:r w:rsidRPr="007B1F32">
              <w:rPr>
                <w:rFonts w:ascii="Calibri" w:eastAsia="Times New Roman" w:hAnsi="Calibri" w:cs="Times New Roman"/>
                <w:b/>
                <w:bCs/>
                <w:color w:val="000000"/>
                <w:sz w:val="28"/>
                <w:szCs w:val="28"/>
              </w:rPr>
              <w:t>Support User</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b/>
                <w:bCs/>
                <w:color w:val="000000"/>
                <w:sz w:val="28"/>
                <w:szCs w:val="28"/>
              </w:rPr>
            </w:pPr>
            <w:r w:rsidRPr="007B1F32">
              <w:rPr>
                <w:rFonts w:ascii="Calibri" w:eastAsia="Times New Roman" w:hAnsi="Calibri" w:cs="Times New Roman"/>
                <w:b/>
                <w:bCs/>
                <w:color w:val="000000"/>
                <w:sz w:val="28"/>
                <w:szCs w:val="28"/>
              </w:rPr>
              <w:t>Super User</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b/>
                <w:bCs/>
                <w:color w:val="000000"/>
                <w:sz w:val="28"/>
                <w:szCs w:val="28"/>
              </w:rPr>
            </w:pPr>
            <w:r w:rsidRPr="007B1F32">
              <w:rPr>
                <w:rFonts w:ascii="Calibri" w:eastAsia="Times New Roman" w:hAnsi="Calibri" w:cs="Times New Roman"/>
                <w:b/>
                <w:bCs/>
                <w:color w:val="000000"/>
                <w:sz w:val="28"/>
                <w:szCs w:val="28"/>
              </w:rPr>
              <w:t>SBA API</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Register for an account</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I</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Logs into an account</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I</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Troubleshoots</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I</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I</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C</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Search for loans/grants</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C</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Save to Favorites</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C</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Review Search History</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C</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Share Search Results</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R</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C</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S</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 </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r>
      <w:tr w:rsidR="007B1F32" w:rsidRPr="007B1F32" w:rsidTr="007B1F32">
        <w:trPr>
          <w:trHeight w:val="300"/>
        </w:trPr>
        <w:tc>
          <w:tcPr>
            <w:tcW w:w="2280" w:type="dxa"/>
            <w:gridSpan w:val="2"/>
            <w:tcBorders>
              <w:top w:val="nil"/>
              <w:left w:val="single" w:sz="4" w:space="0" w:color="auto"/>
              <w:bottom w:val="nil"/>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 </w:t>
            </w:r>
          </w:p>
        </w:tc>
        <w:tc>
          <w:tcPr>
            <w:tcW w:w="14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2080" w:type="dxa"/>
            <w:gridSpan w:val="2"/>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72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46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080" w:type="dxa"/>
            <w:tcBorders>
              <w:top w:val="nil"/>
              <w:left w:val="nil"/>
              <w:bottom w:val="nil"/>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r>
      <w:tr w:rsidR="007B1F32" w:rsidRPr="007B1F32" w:rsidTr="007B1F32">
        <w:trPr>
          <w:trHeight w:val="300"/>
        </w:trPr>
        <w:tc>
          <w:tcPr>
            <w:tcW w:w="2280" w:type="dxa"/>
            <w:gridSpan w:val="2"/>
            <w:tcBorders>
              <w:top w:val="nil"/>
              <w:left w:val="single" w:sz="4" w:space="0" w:color="auto"/>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2080" w:type="dxa"/>
            <w:gridSpan w:val="2"/>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720" w:type="dxa"/>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jc w:val="center"/>
              <w:rPr>
                <w:rFonts w:ascii="Calibri" w:eastAsia="Times New Roman" w:hAnsi="Calibri" w:cs="Times New Roman"/>
                <w:color w:val="000000"/>
              </w:rPr>
            </w:pPr>
            <w:r w:rsidRPr="007B1F32">
              <w:rPr>
                <w:rFonts w:ascii="Calibri" w:eastAsia="Times New Roman" w:hAnsi="Calibri" w:cs="Times New Roman"/>
                <w:color w:val="000000"/>
              </w:rPr>
              <w:t> </w:t>
            </w:r>
          </w:p>
        </w:tc>
      </w:tr>
      <w:tr w:rsidR="007B1F32" w:rsidRPr="007B1F32" w:rsidTr="007B1F32">
        <w:trPr>
          <w:gridAfter w:val="4"/>
          <w:wAfter w:w="4320" w:type="dxa"/>
          <w:trHeight w:val="300"/>
        </w:trPr>
        <w:tc>
          <w:tcPr>
            <w:tcW w:w="2020" w:type="dxa"/>
            <w:tcBorders>
              <w:top w:val="single" w:sz="4" w:space="0" w:color="auto"/>
              <w:left w:val="single" w:sz="4" w:space="0" w:color="auto"/>
              <w:bottom w:val="single" w:sz="4" w:space="0" w:color="auto"/>
              <w:right w:val="nil"/>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b/>
                <w:bCs/>
                <w:color w:val="000000"/>
              </w:rPr>
            </w:pPr>
            <w:r w:rsidRPr="007B1F32">
              <w:rPr>
                <w:rFonts w:ascii="Calibri" w:eastAsia="Times New Roman" w:hAnsi="Calibri" w:cs="Times New Roman"/>
                <w:b/>
                <w:bCs/>
                <w:color w:val="000000"/>
              </w:rPr>
              <w:t>R=Responsible</w:t>
            </w:r>
          </w:p>
        </w:tc>
        <w:tc>
          <w:tcPr>
            <w:tcW w:w="3760" w:type="dxa"/>
            <w:gridSpan w:val="3"/>
            <w:tcBorders>
              <w:top w:val="single" w:sz="4" w:space="0" w:color="auto"/>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Owns the task</w:t>
            </w:r>
          </w:p>
        </w:tc>
      </w:tr>
      <w:tr w:rsidR="007B1F32" w:rsidRPr="007B1F32" w:rsidTr="007B1F32">
        <w:trPr>
          <w:gridAfter w:val="4"/>
          <w:wAfter w:w="4320" w:type="dxa"/>
          <w:trHeight w:val="300"/>
        </w:trPr>
        <w:tc>
          <w:tcPr>
            <w:tcW w:w="2020" w:type="dxa"/>
            <w:tcBorders>
              <w:top w:val="nil"/>
              <w:left w:val="single" w:sz="4" w:space="0" w:color="auto"/>
              <w:bottom w:val="single" w:sz="4" w:space="0" w:color="auto"/>
              <w:right w:val="nil"/>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b/>
                <w:bCs/>
                <w:color w:val="000000"/>
              </w:rPr>
            </w:pPr>
            <w:r w:rsidRPr="007B1F32">
              <w:rPr>
                <w:rFonts w:ascii="Calibri" w:eastAsia="Times New Roman" w:hAnsi="Calibri" w:cs="Times New Roman"/>
                <w:b/>
                <w:bCs/>
                <w:color w:val="000000"/>
              </w:rPr>
              <w:t>A=Accountable</w:t>
            </w:r>
          </w:p>
        </w:tc>
        <w:tc>
          <w:tcPr>
            <w:tcW w:w="3760" w:type="dxa"/>
            <w:gridSpan w:val="3"/>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Whoever responsible accounts to</w:t>
            </w:r>
          </w:p>
        </w:tc>
      </w:tr>
      <w:tr w:rsidR="007B1F32" w:rsidRPr="007B1F32" w:rsidTr="007B1F32">
        <w:trPr>
          <w:gridAfter w:val="4"/>
          <w:wAfter w:w="4320" w:type="dxa"/>
          <w:trHeight w:val="300"/>
        </w:trPr>
        <w:tc>
          <w:tcPr>
            <w:tcW w:w="2020" w:type="dxa"/>
            <w:tcBorders>
              <w:top w:val="nil"/>
              <w:left w:val="single" w:sz="4" w:space="0" w:color="auto"/>
              <w:bottom w:val="single" w:sz="4" w:space="0" w:color="auto"/>
              <w:right w:val="nil"/>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b/>
                <w:bCs/>
                <w:color w:val="000000"/>
              </w:rPr>
            </w:pPr>
            <w:r w:rsidRPr="007B1F32">
              <w:rPr>
                <w:rFonts w:ascii="Calibri" w:eastAsia="Times New Roman" w:hAnsi="Calibri" w:cs="Times New Roman"/>
                <w:b/>
                <w:bCs/>
                <w:color w:val="000000"/>
              </w:rPr>
              <w:t>S=Supporting</w:t>
            </w:r>
          </w:p>
        </w:tc>
        <w:tc>
          <w:tcPr>
            <w:tcW w:w="3760" w:type="dxa"/>
            <w:gridSpan w:val="3"/>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Supports the task</w:t>
            </w:r>
          </w:p>
        </w:tc>
      </w:tr>
      <w:tr w:rsidR="007B1F32" w:rsidRPr="007B1F32" w:rsidTr="007B1F32">
        <w:trPr>
          <w:gridAfter w:val="4"/>
          <w:wAfter w:w="4320" w:type="dxa"/>
          <w:trHeight w:val="300"/>
        </w:trPr>
        <w:tc>
          <w:tcPr>
            <w:tcW w:w="2020" w:type="dxa"/>
            <w:tcBorders>
              <w:top w:val="nil"/>
              <w:left w:val="single" w:sz="4" w:space="0" w:color="auto"/>
              <w:bottom w:val="single" w:sz="4" w:space="0" w:color="auto"/>
              <w:right w:val="nil"/>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b/>
                <w:bCs/>
                <w:color w:val="000000"/>
              </w:rPr>
            </w:pPr>
            <w:r w:rsidRPr="007B1F32">
              <w:rPr>
                <w:rFonts w:ascii="Calibri" w:eastAsia="Times New Roman" w:hAnsi="Calibri" w:cs="Times New Roman"/>
                <w:b/>
                <w:bCs/>
                <w:color w:val="000000"/>
              </w:rPr>
              <w:t>C=Consulted</w:t>
            </w:r>
          </w:p>
        </w:tc>
        <w:tc>
          <w:tcPr>
            <w:tcW w:w="3760" w:type="dxa"/>
            <w:gridSpan w:val="3"/>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Has the capability to complete the task</w:t>
            </w:r>
          </w:p>
        </w:tc>
      </w:tr>
      <w:tr w:rsidR="007B1F32" w:rsidRPr="007B1F32" w:rsidTr="007B1F32">
        <w:trPr>
          <w:gridAfter w:val="4"/>
          <w:wAfter w:w="4320" w:type="dxa"/>
          <w:trHeight w:val="300"/>
        </w:trPr>
        <w:tc>
          <w:tcPr>
            <w:tcW w:w="2020" w:type="dxa"/>
            <w:tcBorders>
              <w:top w:val="nil"/>
              <w:left w:val="single" w:sz="4" w:space="0" w:color="auto"/>
              <w:bottom w:val="single" w:sz="4" w:space="0" w:color="auto"/>
              <w:right w:val="nil"/>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b/>
                <w:bCs/>
                <w:color w:val="000000"/>
              </w:rPr>
            </w:pPr>
            <w:r w:rsidRPr="007B1F32">
              <w:rPr>
                <w:rFonts w:ascii="Calibri" w:eastAsia="Times New Roman" w:hAnsi="Calibri" w:cs="Times New Roman"/>
                <w:b/>
                <w:bCs/>
                <w:color w:val="000000"/>
              </w:rPr>
              <w:t>I=Informed</w:t>
            </w:r>
          </w:p>
        </w:tc>
        <w:tc>
          <w:tcPr>
            <w:tcW w:w="3760" w:type="dxa"/>
            <w:gridSpan w:val="3"/>
            <w:tcBorders>
              <w:top w:val="nil"/>
              <w:left w:val="nil"/>
              <w:bottom w:val="single" w:sz="4" w:space="0" w:color="auto"/>
              <w:right w:val="single" w:sz="4" w:space="0" w:color="auto"/>
            </w:tcBorders>
            <w:shd w:val="clear" w:color="auto" w:fill="auto"/>
            <w:noWrap/>
            <w:vAlign w:val="bottom"/>
            <w:hideMark/>
          </w:tcPr>
          <w:p w:rsidR="007B1F32" w:rsidRPr="007B1F32" w:rsidRDefault="007B1F32" w:rsidP="007B1F32">
            <w:pPr>
              <w:spacing w:after="0" w:line="240" w:lineRule="auto"/>
              <w:rPr>
                <w:rFonts w:ascii="Calibri" w:eastAsia="Times New Roman" w:hAnsi="Calibri" w:cs="Times New Roman"/>
                <w:color w:val="000000"/>
              </w:rPr>
            </w:pPr>
            <w:r w:rsidRPr="007B1F32">
              <w:rPr>
                <w:rFonts w:ascii="Calibri" w:eastAsia="Times New Roman" w:hAnsi="Calibri" w:cs="Times New Roman"/>
                <w:color w:val="000000"/>
              </w:rPr>
              <w:t>Must be notified of the results</w:t>
            </w:r>
          </w:p>
        </w:tc>
      </w:tr>
    </w:tbl>
    <w:p w:rsidR="007B1F32" w:rsidRPr="00284F08" w:rsidRDefault="007B1F32" w:rsidP="00284F08">
      <w:pPr>
        <w:shd w:val="clear" w:color="auto" w:fill="FFFFFF"/>
        <w:spacing w:before="100" w:beforeAutospacing="1" w:after="100" w:afterAutospacing="1" w:line="384" w:lineRule="atLeast"/>
        <w:rPr>
          <w:rFonts w:eastAsia="Times New Roman" w:cs="Helvetica"/>
          <w:color w:val="333333"/>
          <w:sz w:val="28"/>
          <w:szCs w:val="24"/>
        </w:rPr>
      </w:pPr>
    </w:p>
    <w:sectPr w:rsidR="007B1F32" w:rsidRPr="00284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03F3C"/>
    <w:multiLevelType w:val="hybridMultilevel"/>
    <w:tmpl w:val="52260A8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B435F7"/>
    <w:multiLevelType w:val="hybridMultilevel"/>
    <w:tmpl w:val="2C540F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C85C22"/>
    <w:multiLevelType w:val="multilevel"/>
    <w:tmpl w:val="96B0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850"/>
    <w:rsid w:val="00284F08"/>
    <w:rsid w:val="007B1F32"/>
    <w:rsid w:val="009C7850"/>
    <w:rsid w:val="009D2252"/>
    <w:rsid w:val="009F37D8"/>
    <w:rsid w:val="00EB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8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F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F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785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C78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78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C7850"/>
    <w:pPr>
      <w:ind w:left="720"/>
      <w:contextualSpacing/>
    </w:pPr>
  </w:style>
  <w:style w:type="character" w:customStyle="1" w:styleId="Heading2Char">
    <w:name w:val="Heading 2 Char"/>
    <w:basedOn w:val="DefaultParagraphFont"/>
    <w:link w:val="Heading2"/>
    <w:uiPriority w:val="9"/>
    <w:rsid w:val="00284F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4F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8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4F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4F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785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C78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78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C7850"/>
    <w:pPr>
      <w:ind w:left="720"/>
      <w:contextualSpacing/>
    </w:pPr>
  </w:style>
  <w:style w:type="character" w:customStyle="1" w:styleId="Heading2Char">
    <w:name w:val="Heading 2 Char"/>
    <w:basedOn w:val="DefaultParagraphFont"/>
    <w:link w:val="Heading2"/>
    <w:uiPriority w:val="9"/>
    <w:rsid w:val="00284F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4F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670">
      <w:bodyDiv w:val="1"/>
      <w:marLeft w:val="0"/>
      <w:marRight w:val="0"/>
      <w:marTop w:val="0"/>
      <w:marBottom w:val="0"/>
      <w:divBdr>
        <w:top w:val="none" w:sz="0" w:space="0" w:color="auto"/>
        <w:left w:val="none" w:sz="0" w:space="0" w:color="auto"/>
        <w:bottom w:val="none" w:sz="0" w:space="0" w:color="auto"/>
        <w:right w:val="none" w:sz="0" w:space="0" w:color="auto"/>
      </w:divBdr>
    </w:div>
    <w:div w:id="177358065">
      <w:bodyDiv w:val="1"/>
      <w:marLeft w:val="0"/>
      <w:marRight w:val="0"/>
      <w:marTop w:val="0"/>
      <w:marBottom w:val="0"/>
      <w:divBdr>
        <w:top w:val="none" w:sz="0" w:space="0" w:color="auto"/>
        <w:left w:val="none" w:sz="0" w:space="0" w:color="auto"/>
        <w:bottom w:val="none" w:sz="0" w:space="0" w:color="auto"/>
        <w:right w:val="none" w:sz="0" w:space="0" w:color="auto"/>
      </w:divBdr>
    </w:div>
    <w:div w:id="240912126">
      <w:bodyDiv w:val="1"/>
      <w:marLeft w:val="0"/>
      <w:marRight w:val="0"/>
      <w:marTop w:val="0"/>
      <w:marBottom w:val="0"/>
      <w:divBdr>
        <w:top w:val="none" w:sz="0" w:space="0" w:color="auto"/>
        <w:left w:val="none" w:sz="0" w:space="0" w:color="auto"/>
        <w:bottom w:val="none" w:sz="0" w:space="0" w:color="auto"/>
        <w:right w:val="none" w:sz="0" w:space="0" w:color="auto"/>
      </w:divBdr>
    </w:div>
    <w:div w:id="104451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Trendafilova</dc:creator>
  <cp:lastModifiedBy>Aleksandra Trendafilova</cp:lastModifiedBy>
  <cp:revision>4</cp:revision>
  <dcterms:created xsi:type="dcterms:W3CDTF">2015-05-22T23:29:00Z</dcterms:created>
  <dcterms:modified xsi:type="dcterms:W3CDTF">2015-05-29T15:25:00Z</dcterms:modified>
</cp:coreProperties>
</file>