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5" w:type="dxa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2000"/>
      </w:tblGrid>
      <w:tr w:rsidR="00CD5D06" w:rsidRPr="00CD5D06" w:rsidTr="0057663A">
        <w:trPr>
          <w:trHeight w:val="340"/>
        </w:trPr>
        <w:tc>
          <w:tcPr>
            <w:tcW w:w="2235" w:type="dxa"/>
            <w:tcBorders>
              <w:top w:val="double" w:sz="4" w:space="0" w:color="A5A5A5" w:themeColor="accent3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Use Case Name:</w:t>
            </w:r>
          </w:p>
        </w:tc>
        <w:tc>
          <w:tcPr>
            <w:tcW w:w="2880" w:type="dxa"/>
            <w:tcBorders>
              <w:top w:val="double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single" w:sz="4" w:space="0" w:color="auto"/>
            </w:tcBorders>
            <w:noWrap/>
            <w:hideMark/>
          </w:tcPr>
          <w:p w:rsidR="00CD5D06" w:rsidRPr="00CD5D06" w:rsidRDefault="005222BF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Register</w:t>
            </w:r>
            <w:r w:rsidR="00014FD2">
              <w:rPr>
                <w:rFonts w:ascii="Calibri" w:eastAsia="Times New Roman" w:hAnsi="Calibri" w:cs="Times New Roman"/>
                <w:color w:val="000000"/>
              </w:rPr>
              <w:t xml:space="preserve"> for Account</w:t>
            </w:r>
          </w:p>
        </w:tc>
        <w:tc>
          <w:tcPr>
            <w:tcW w:w="2070" w:type="dxa"/>
            <w:tcBorders>
              <w:top w:val="double" w:sz="4" w:space="0" w:color="A5A5A5" w:themeColor="accent3"/>
              <w:left w:val="single" w:sz="4" w:space="0" w:color="auto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Version:</w:t>
            </w:r>
          </w:p>
        </w:tc>
        <w:tc>
          <w:tcPr>
            <w:tcW w:w="2000" w:type="dxa"/>
            <w:tcBorders>
              <w:top w:val="double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noWrap/>
            <w:hideMark/>
          </w:tcPr>
          <w:p w:rsidR="00CD5D06" w:rsidRPr="00CD5D06" w:rsidRDefault="002239AB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bookmarkStart w:id="0" w:name="_GoBack"/>
            <w:bookmarkEnd w:id="0"/>
            <w:r w:rsidR="00593A57">
              <w:rPr>
                <w:rFonts w:ascii="Calibri" w:eastAsia="Times New Roman" w:hAnsi="Calibri" w:cs="Times New Roman"/>
                <w:color w:val="000000"/>
              </w:rPr>
              <w:t>.0</w:t>
            </w:r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single" w:sz="4" w:space="0" w:color="auto"/>
            </w:tcBorders>
            <w:noWrap/>
            <w:hideMark/>
          </w:tcPr>
          <w:p w:rsidR="00CD5D06" w:rsidRPr="00CD5D06" w:rsidRDefault="008146E1" w:rsidP="00C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</w:t>
            </w:r>
            <w:r w:rsidR="00CD5D06" w:rsidRPr="00CD5D0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70" w:type="dxa"/>
            <w:tcBorders>
              <w:top w:val="dotted" w:sz="4" w:space="0" w:color="A5A5A5" w:themeColor="accent3"/>
              <w:left w:val="single" w:sz="4" w:space="0" w:color="auto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Date Created:</w:t>
            </w:r>
          </w:p>
        </w:tc>
        <w:tc>
          <w:tcPr>
            <w:tcW w:w="2000" w:type="dxa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5/26/2015</w:t>
            </w:r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single" w:sz="4" w:space="0" w:color="auto"/>
            </w:tcBorders>
            <w:noWrap/>
            <w:hideMark/>
          </w:tcPr>
          <w:p w:rsidR="00CD5D06" w:rsidRPr="00CD5D06" w:rsidRDefault="00CD5D06" w:rsidP="00593A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 xml:space="preserve">Functional </w:t>
            </w:r>
          </w:p>
        </w:tc>
        <w:tc>
          <w:tcPr>
            <w:tcW w:w="2070" w:type="dxa"/>
            <w:tcBorders>
              <w:top w:val="dotted" w:sz="4" w:space="0" w:color="A5A5A5" w:themeColor="accent3"/>
              <w:left w:val="single" w:sz="4" w:space="0" w:color="auto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Date Last Updated:</w:t>
            </w:r>
          </w:p>
        </w:tc>
        <w:tc>
          <w:tcPr>
            <w:tcW w:w="2000" w:type="dxa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noWrap/>
            <w:hideMark/>
          </w:tcPr>
          <w:p w:rsidR="00CD5D06" w:rsidRPr="00CD5D06" w:rsidRDefault="002239AB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6/1</w:t>
            </w:r>
            <w:r w:rsidR="00CD5D06" w:rsidRPr="00CD5D06">
              <w:rPr>
                <w:rFonts w:ascii="Calibri" w:eastAsia="Times New Roman" w:hAnsi="Calibri" w:cs="Times New Roman"/>
                <w:color w:val="000000"/>
              </w:rPr>
              <w:t>/2015</w:t>
            </w:r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UML Diagram:</w:t>
            </w: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single" w:sz="4" w:space="0" w:color="auto"/>
            </w:tcBorders>
            <w:noWrap/>
            <w:hideMark/>
          </w:tcPr>
          <w:p w:rsidR="00CD5D06" w:rsidRPr="00CD5D06" w:rsidRDefault="00593A57" w:rsidP="00C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UML v2.0</w:t>
            </w:r>
          </w:p>
        </w:tc>
        <w:tc>
          <w:tcPr>
            <w:tcW w:w="2070" w:type="dxa"/>
            <w:tcBorders>
              <w:top w:val="dotted" w:sz="4" w:space="0" w:color="A5A5A5" w:themeColor="accent3"/>
              <w:left w:val="single" w:sz="4" w:space="0" w:color="auto"/>
              <w:bottom w:val="single" w:sz="4" w:space="0" w:color="auto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Domain Expert(s):</w:t>
            </w:r>
          </w:p>
        </w:tc>
        <w:tc>
          <w:tcPr>
            <w:tcW w:w="2000" w:type="dxa"/>
            <w:tcBorders>
              <w:top w:val="dotted" w:sz="4" w:space="0" w:color="A5A5A5" w:themeColor="accent3"/>
              <w:left w:val="dotted" w:sz="4" w:space="0" w:color="A5A5A5" w:themeColor="accent3"/>
              <w:bottom w:val="single" w:sz="4" w:space="0" w:color="auto"/>
              <w:right w:val="double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5D06">
              <w:rPr>
                <w:rFonts w:ascii="Calibri" w:eastAsia="Times New Roman" w:hAnsi="Calibri" w:cs="Times New Roman"/>
                <w:color w:val="000000"/>
              </w:rPr>
              <w:t>Waseem</w:t>
            </w:r>
            <w:proofErr w:type="spellEnd"/>
            <w:r w:rsidR="002239AB">
              <w:rPr>
                <w:rFonts w:ascii="Calibri" w:eastAsia="Times New Roman" w:hAnsi="Calibri" w:cs="Times New Roman"/>
                <w:color w:val="000000"/>
              </w:rPr>
              <w:t>, Marvin</w:t>
            </w:r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Initial Event:</w:t>
            </w:r>
          </w:p>
        </w:tc>
        <w:tc>
          <w:tcPr>
            <w:tcW w:w="6950" w:type="dxa"/>
            <w:gridSpan w:val="3"/>
            <w:tcBorders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User accesses registration page</w:t>
            </w:r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Primary Actor(s):</w:t>
            </w: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Public User</w:t>
            </w:r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Secondary Actor(s):</w:t>
            </w: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CD5D06" w:rsidRPr="00CD5D06" w:rsidTr="0057663A">
        <w:trPr>
          <w:trHeight w:val="548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single" w:sz="4" w:space="0" w:color="auto"/>
              <w:right w:val="dotted" w:sz="4" w:space="0" w:color="A5A5A5" w:themeColor="accent3"/>
            </w:tcBorders>
            <w:noWrap/>
            <w:hideMark/>
          </w:tcPr>
          <w:p w:rsid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Brief Description:</w:t>
            </w:r>
          </w:p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bottom w:val="single" w:sz="4" w:space="0" w:color="auto"/>
              <w:right w:val="double" w:sz="4" w:space="0" w:color="A5A5A5" w:themeColor="accent3"/>
            </w:tcBorders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As a public user, I want to be able to create an account, so I can save my personal in</w:t>
            </w:r>
            <w:r w:rsidR="0057663A">
              <w:rPr>
                <w:rFonts w:ascii="Calibri" w:eastAsia="Times New Roman" w:hAnsi="Calibri" w:cs="Times New Roman"/>
                <w:color w:val="000000"/>
              </w:rPr>
              <w:t>formation and previous searches.</w:t>
            </w:r>
          </w:p>
        </w:tc>
      </w:tr>
      <w:tr w:rsidR="00CD5D06" w:rsidRPr="00CD5D06" w:rsidTr="00593A5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Performance:</w:t>
            </w:r>
          </w:p>
        </w:tc>
        <w:tc>
          <w:tcPr>
            <w:tcW w:w="6950" w:type="dxa"/>
            <w:gridSpan w:val="3"/>
            <w:tcBorders>
              <w:top w:val="single" w:sz="4" w:space="0" w:color="auto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7663A" w:rsidRPr="00CD5D06" w:rsidTr="00593A57">
        <w:trPr>
          <w:trHeight w:val="3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i/>
                <w:iCs/>
                <w:color w:val="000000"/>
              </w:rPr>
              <w:t>Volume:</w:t>
            </w: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hideMark/>
          </w:tcPr>
          <w:p w:rsidR="00CD5D06" w:rsidRPr="00CD5D06" w:rsidRDefault="00593A57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Loan &amp; Grant (</w:t>
            </w:r>
            <w:r>
              <w:rPr>
                <w:rFonts w:ascii="Calibri" w:eastAsia="Times New Roman" w:hAnsi="Calibri" w:cs="Times New Roman"/>
                <w:color w:val="000000"/>
              </w:rPr>
              <w:t>L&amp;G</w:t>
            </w:r>
            <w:r>
              <w:rPr>
                <w:rFonts w:ascii="Calibri" w:eastAsia="Times New Roman" w:hAnsi="Calibri" w:cs="Times New Roman"/>
                <w:color w:val="000000"/>
              </w:rPr>
              <w:t>) application</w:t>
            </w:r>
            <w:r w:rsidR="0057663A" w:rsidRPr="00CD5D06">
              <w:rPr>
                <w:rFonts w:ascii="Calibri" w:eastAsia="Times New Roman" w:hAnsi="Calibri" w:cs="Times New Roman"/>
                <w:color w:val="000000"/>
              </w:rPr>
              <w:t xml:space="preserve"> shall handle 1,000 co</w:t>
            </w:r>
            <w:r>
              <w:rPr>
                <w:rFonts w:ascii="Calibri" w:eastAsia="Times New Roman" w:hAnsi="Calibri" w:cs="Times New Roman"/>
                <w:color w:val="000000"/>
              </w:rPr>
              <w:t>ncurrent registration processes</w:t>
            </w:r>
          </w:p>
        </w:tc>
      </w:tr>
      <w:tr w:rsidR="00CD5D06" w:rsidRPr="00CD5D06" w:rsidTr="00593A57">
        <w:trPr>
          <w:trHeight w:val="3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right w:val="dotted" w:sz="4" w:space="0" w:color="A5A5A5" w:themeColor="accent3"/>
            </w:tcBorders>
            <w:noWrap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i/>
                <w:iCs/>
                <w:color w:val="000000"/>
              </w:rPr>
              <w:t>Response Time:</w:t>
            </w: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right w:val="double" w:sz="4" w:space="0" w:color="A5A5A5" w:themeColor="accent3"/>
            </w:tcBorders>
          </w:tcPr>
          <w:p w:rsidR="00CD5D06" w:rsidRPr="00CD5D06" w:rsidRDefault="00593A57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L&amp;G shall return a successful message within five (5) seconds of user submission</w:t>
            </w:r>
          </w:p>
        </w:tc>
      </w:tr>
      <w:tr w:rsidR="00CD5D06" w:rsidRPr="00CD5D06" w:rsidTr="0057663A">
        <w:trPr>
          <w:trHeight w:val="585"/>
        </w:trPr>
        <w:tc>
          <w:tcPr>
            <w:tcW w:w="2235" w:type="dxa"/>
            <w:tcBorders>
              <w:top w:val="single" w:sz="4" w:space="0" w:color="auto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Normal Flow Of Events:</w:t>
            </w:r>
          </w:p>
        </w:tc>
        <w:tc>
          <w:tcPr>
            <w:tcW w:w="6950" w:type="dxa"/>
            <w:gridSpan w:val="3"/>
            <w:tcBorders>
              <w:top w:val="single" w:sz="4" w:space="0" w:color="auto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hideMark/>
          </w:tcPr>
          <w:p w:rsidR="00593A57" w:rsidRDefault="00593A57" w:rsidP="00593A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User clicks "R</w:t>
            </w:r>
            <w:r>
              <w:rPr>
                <w:rFonts w:ascii="Calibri" w:eastAsia="Times New Roman" w:hAnsi="Calibri" w:cs="Times New Roman"/>
                <w:color w:val="000000"/>
              </w:rPr>
              <w:t>egister" button on "Mega Menu"</w:t>
            </w:r>
          </w:p>
          <w:p w:rsidR="00593A57" w:rsidRDefault="00593A57" w:rsidP="00593A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User is pr</w:t>
            </w:r>
            <w:r>
              <w:rPr>
                <w:rFonts w:ascii="Calibri" w:eastAsia="Times New Roman" w:hAnsi="Calibri" w:cs="Times New Roman"/>
                <w:color w:val="000000"/>
              </w:rPr>
              <w:t>esented with "Register" screen</w:t>
            </w:r>
          </w:p>
          <w:p w:rsidR="00593A57" w:rsidRDefault="00593A57" w:rsidP="00593A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User provides un</w:t>
            </w:r>
            <w:r>
              <w:rPr>
                <w:rFonts w:ascii="Calibri" w:eastAsia="Times New Roman" w:hAnsi="Calibri" w:cs="Times New Roman"/>
                <w:color w:val="000000"/>
              </w:rPr>
              <w:t>ique email address (validated)</w:t>
            </w:r>
          </w:p>
          <w:p w:rsidR="00593A57" w:rsidRDefault="00593A57" w:rsidP="00593A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provides a password</w:t>
            </w:r>
          </w:p>
          <w:p w:rsidR="00593A57" w:rsidRDefault="00593A57" w:rsidP="00593A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confirms password</w:t>
            </w:r>
          </w:p>
          <w:p w:rsidR="00593A57" w:rsidRDefault="00593A57" w:rsidP="00593A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clicks "Register"</w:t>
            </w:r>
          </w:p>
          <w:p w:rsidR="00593A57" w:rsidRDefault="00593A57" w:rsidP="00593A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L&amp;G confirms </w:t>
            </w:r>
            <w:r w:rsidRPr="00CD5D06">
              <w:rPr>
                <w:rFonts w:ascii="Calibri" w:eastAsia="Times New Roman" w:hAnsi="Calibri" w:cs="Times New Roman"/>
                <w:color w:val="000000"/>
              </w:rPr>
              <w:t>email address is unique</w:t>
            </w:r>
          </w:p>
          <w:p w:rsidR="00593A57" w:rsidRDefault="00593A57" w:rsidP="00593A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L&amp;G validates </w:t>
            </w:r>
            <w:r w:rsidRPr="00CD5D06">
              <w:rPr>
                <w:rFonts w:ascii="Calibri" w:eastAsia="Times New Roman" w:hAnsi="Calibri" w:cs="Times New Roman"/>
                <w:color w:val="000000"/>
              </w:rPr>
              <w:t xml:space="preserve">password </w:t>
            </w:r>
            <w:r>
              <w:rPr>
                <w:rFonts w:ascii="Calibri" w:eastAsia="Times New Roman" w:hAnsi="Calibri" w:cs="Times New Roman"/>
                <w:color w:val="000000"/>
              </w:rPr>
              <w:t>for complexity</w:t>
            </w:r>
          </w:p>
          <w:p w:rsidR="00593A57" w:rsidRDefault="00593A57" w:rsidP="00593A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L&amp;G writes registration information to DB</w:t>
            </w:r>
          </w:p>
          <w:p w:rsidR="00CD5D06" w:rsidRPr="00593A57" w:rsidRDefault="00593A57" w:rsidP="00593A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User is p</w:t>
            </w:r>
            <w:r>
              <w:rPr>
                <w:rFonts w:ascii="Calibri" w:eastAsia="Times New Roman" w:hAnsi="Calibri" w:cs="Times New Roman"/>
                <w:color w:val="000000"/>
              </w:rPr>
              <w:t>resented with "Success" message</w:t>
            </w:r>
          </w:p>
        </w:tc>
      </w:tr>
      <w:tr w:rsidR="0057663A" w:rsidRPr="00CD5D06" w:rsidTr="0057663A">
        <w:trPr>
          <w:trHeight w:val="134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57663A" w:rsidRPr="00CD5D06" w:rsidRDefault="0057663A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i/>
                <w:iCs/>
                <w:color w:val="000000"/>
              </w:rPr>
              <w:t>Pre-conditions:</w:t>
            </w:r>
          </w:p>
          <w:p w:rsidR="0057663A" w:rsidRPr="00CD5D06" w:rsidRDefault="0057663A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right w:val="double" w:sz="4" w:space="0" w:color="A5A5A5" w:themeColor="accent3"/>
            </w:tcBorders>
            <w:hideMark/>
          </w:tcPr>
          <w:p w:rsidR="0057663A" w:rsidRDefault="00593A57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is at “Registration” page</w:t>
            </w:r>
          </w:p>
          <w:p w:rsidR="00593A57" w:rsidRDefault="00593A57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“Registration” page returned no errors</w:t>
            </w:r>
          </w:p>
          <w:p w:rsidR="00593A57" w:rsidRPr="00CD5D06" w:rsidRDefault="00593A57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has unique email address</w:t>
            </w:r>
          </w:p>
        </w:tc>
      </w:tr>
      <w:tr w:rsidR="0057663A" w:rsidRPr="00CD5D06" w:rsidTr="00291925">
        <w:trPr>
          <w:trHeight w:val="8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single" w:sz="4" w:space="0" w:color="auto"/>
              <w:right w:val="dotted" w:sz="4" w:space="0" w:color="A5A5A5" w:themeColor="accent3"/>
            </w:tcBorders>
            <w:noWrap/>
            <w:hideMark/>
          </w:tcPr>
          <w:p w:rsidR="0057663A" w:rsidRPr="00CD5D06" w:rsidRDefault="0057663A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i/>
                <w:iCs/>
                <w:color w:val="000000"/>
              </w:rPr>
              <w:t>Post-conditions:</w:t>
            </w: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bottom w:val="single" w:sz="4" w:space="0" w:color="auto"/>
              <w:right w:val="double" w:sz="4" w:space="0" w:color="A5A5A5" w:themeColor="accent3"/>
            </w:tcBorders>
            <w:noWrap/>
            <w:hideMark/>
          </w:tcPr>
          <w:p w:rsidR="00593A57" w:rsidRDefault="00291925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 xml:space="preserve">User is registered and can record personal information and previous searches. </w:t>
            </w:r>
          </w:p>
          <w:p w:rsidR="0057663A" w:rsidRPr="00CD5D06" w:rsidRDefault="00291925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User can review previous searches.</w:t>
            </w:r>
          </w:p>
        </w:tc>
      </w:tr>
      <w:tr w:rsidR="00593A57" w:rsidRPr="00CD5D06" w:rsidTr="00475A2C">
        <w:trPr>
          <w:trHeight w:val="847"/>
        </w:trPr>
        <w:tc>
          <w:tcPr>
            <w:tcW w:w="2235" w:type="dxa"/>
            <w:tcBorders>
              <w:top w:val="single" w:sz="4" w:space="0" w:color="auto"/>
              <w:left w:val="double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593A57" w:rsidRPr="00CD5D06" w:rsidRDefault="00593A57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Alternative Flow Of Events:</w:t>
            </w:r>
          </w:p>
          <w:p w:rsidR="00593A57" w:rsidRPr="00CD5D06" w:rsidRDefault="00593A57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50" w:type="dxa"/>
            <w:gridSpan w:val="3"/>
            <w:tcBorders>
              <w:top w:val="single" w:sz="4" w:space="0" w:color="auto"/>
              <w:left w:val="dotted" w:sz="4" w:space="0" w:color="A5A5A5" w:themeColor="accent3"/>
              <w:right w:val="double" w:sz="4" w:space="0" w:color="A5A5A5" w:themeColor="accent3"/>
            </w:tcBorders>
            <w:hideMark/>
          </w:tcPr>
          <w:p w:rsidR="00593A57" w:rsidRPr="00CD5D06" w:rsidRDefault="00593A57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Registration error</w:t>
            </w:r>
          </w:p>
        </w:tc>
      </w:tr>
      <w:tr w:rsidR="0057663A" w:rsidRPr="00CD5D06" w:rsidTr="00593A57">
        <w:trPr>
          <w:trHeight w:val="576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single" w:sz="4" w:space="0" w:color="auto"/>
              <w:right w:val="dotted" w:sz="4" w:space="0" w:color="A5A5A5" w:themeColor="accent3"/>
            </w:tcBorders>
            <w:noWrap/>
            <w:hideMark/>
          </w:tcPr>
          <w:p w:rsidR="0057663A" w:rsidRPr="00CD5D06" w:rsidRDefault="0057663A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i/>
                <w:iCs/>
                <w:color w:val="000000"/>
              </w:rPr>
              <w:t>Scenarios:</w:t>
            </w:r>
          </w:p>
          <w:p w:rsidR="0057663A" w:rsidRPr="00CD5D06" w:rsidRDefault="0057663A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bottom w:val="single" w:sz="4" w:space="0" w:color="auto"/>
              <w:right w:val="double" w:sz="4" w:space="0" w:color="A5A5A5" w:themeColor="accent3"/>
            </w:tcBorders>
            <w:hideMark/>
          </w:tcPr>
          <w:p w:rsidR="0057663A" w:rsidRPr="00CD5D06" w:rsidRDefault="00593A57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friendly message will indicate the cause of error</w:t>
            </w:r>
          </w:p>
        </w:tc>
      </w:tr>
      <w:tr w:rsidR="0057663A" w:rsidRPr="00CD5D06" w:rsidTr="0057663A">
        <w:trPr>
          <w:trHeight w:val="1762"/>
        </w:trPr>
        <w:tc>
          <w:tcPr>
            <w:tcW w:w="2235" w:type="dxa"/>
            <w:tcBorders>
              <w:top w:val="single" w:sz="4" w:space="0" w:color="auto"/>
              <w:left w:val="double" w:sz="4" w:space="0" w:color="A5A5A5" w:themeColor="accent3"/>
              <w:bottom w:val="double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57663A" w:rsidRPr="00CD5D06" w:rsidRDefault="0057663A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Assumptions/Issues/</w:t>
            </w: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Questions/Notes:</w:t>
            </w:r>
            <w:r w:rsidRPr="00CD5D06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57663A" w:rsidRPr="00CD5D06" w:rsidRDefault="0057663A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50" w:type="dxa"/>
            <w:gridSpan w:val="3"/>
            <w:tcBorders>
              <w:top w:val="single" w:sz="4" w:space="0" w:color="auto"/>
              <w:left w:val="dotted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hideMark/>
          </w:tcPr>
          <w:p w:rsidR="0057663A" w:rsidRPr="00593A57" w:rsidRDefault="00593A57" w:rsidP="00593A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</w:rPr>
              <w:t>N/A</w:t>
            </w:r>
          </w:p>
        </w:tc>
      </w:tr>
    </w:tbl>
    <w:p w:rsidR="001204F2" w:rsidRPr="00CD5D06" w:rsidRDefault="001204F2" w:rsidP="00CD5D06"/>
    <w:sectPr w:rsidR="001204F2" w:rsidRPr="00C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17993"/>
    <w:multiLevelType w:val="hybridMultilevel"/>
    <w:tmpl w:val="CD04CF12"/>
    <w:lvl w:ilvl="0" w:tplc="AD3202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06"/>
    <w:rsid w:val="0000402F"/>
    <w:rsid w:val="00014FD2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239AB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925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2BF"/>
    <w:rsid w:val="005228BB"/>
    <w:rsid w:val="005330E0"/>
    <w:rsid w:val="00547C65"/>
    <w:rsid w:val="00555189"/>
    <w:rsid w:val="005617D5"/>
    <w:rsid w:val="00572598"/>
    <w:rsid w:val="0057663A"/>
    <w:rsid w:val="00593A57"/>
    <w:rsid w:val="005949E8"/>
    <w:rsid w:val="0059647D"/>
    <w:rsid w:val="005A0B36"/>
    <w:rsid w:val="005A5748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246EA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2F22"/>
    <w:rsid w:val="007E5E89"/>
    <w:rsid w:val="00802199"/>
    <w:rsid w:val="008050F8"/>
    <w:rsid w:val="00805488"/>
    <w:rsid w:val="008146E1"/>
    <w:rsid w:val="00816BCF"/>
    <w:rsid w:val="008221A2"/>
    <w:rsid w:val="008223C1"/>
    <w:rsid w:val="008326BC"/>
    <w:rsid w:val="008364FC"/>
    <w:rsid w:val="008421A3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A0CAD"/>
    <w:rsid w:val="008B5A8E"/>
    <w:rsid w:val="008C09C8"/>
    <w:rsid w:val="008C19EE"/>
    <w:rsid w:val="008C1DD2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16BF"/>
    <w:rsid w:val="00C856EC"/>
    <w:rsid w:val="00C91CAF"/>
    <w:rsid w:val="00CB2CA7"/>
    <w:rsid w:val="00CD4C98"/>
    <w:rsid w:val="00CD5D06"/>
    <w:rsid w:val="00CE3654"/>
    <w:rsid w:val="00CE5610"/>
    <w:rsid w:val="00CE7A3F"/>
    <w:rsid w:val="00D05768"/>
    <w:rsid w:val="00D10220"/>
    <w:rsid w:val="00D11487"/>
    <w:rsid w:val="00D300CB"/>
    <w:rsid w:val="00D32EE2"/>
    <w:rsid w:val="00D33AD4"/>
    <w:rsid w:val="00D51E1E"/>
    <w:rsid w:val="00D57E8B"/>
    <w:rsid w:val="00D6739E"/>
    <w:rsid w:val="00D70854"/>
    <w:rsid w:val="00DA7769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77E29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E2932-E837-4635-A3C9-1D3270DF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D06"/>
    <w:rPr>
      <w:color w:val="808080"/>
    </w:rPr>
  </w:style>
  <w:style w:type="paragraph" w:styleId="ListParagraph">
    <w:name w:val="List Paragraph"/>
    <w:basedOn w:val="Normal"/>
    <w:uiPriority w:val="34"/>
    <w:qFormat/>
    <w:rsid w:val="0059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5</cp:revision>
  <dcterms:created xsi:type="dcterms:W3CDTF">2015-05-27T23:57:00Z</dcterms:created>
  <dcterms:modified xsi:type="dcterms:W3CDTF">2015-06-02T00:57:00Z</dcterms:modified>
</cp:coreProperties>
</file>