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3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standard assessment</w:t>
            </w:r>
            <w:r>
              <w:t xml:space="preserve"> </w:t>
            </w:r>
            <w:r>
              <w:t xml:space="preserve">-- running one against a large standard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is the file Claude Code reads at the start of every session, so it is where a project's standing rules live. This one is a starting point.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 the</w:t>
      </w:r>
      <w:r>
        <w:t xml:space="preserve"> </w:t>
      </w:r>
      <w:hyperlink w:anchor="the-order-to-read-them-in">
        <w:r>
          <w:rPr>
            <w:rStyle w:val="Hyperlink"/>
          </w:rPr>
          <w:t xml:space="preserve">recommended reading order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Some of these are dense. Claude Code can make them easier to get through.</w:t>
      </w:r>
    </w:p>
    <w:p>
      <w:pPr>
        <w:pStyle w:val="BodyText"/>
      </w:pPr>
      <w:r>
        <w:t xml:space="preserve">You will read these documents -- they become your rules once you adopt them. But several run long</w:t>
      </w:r>
      <w:r>
        <w:t xml:space="preserve"> </w:t>
      </w:r>
      <w:r>
        <w:t xml:space="preserve">and technical, and starting at the top of one is a slow way to find out whether it even applies to</w:t>
      </w:r>
      <w:r>
        <w:t xml:space="preserve"> </w:t>
      </w:r>
      <w:r>
        <w:t xml:space="preserve">you. Give Claude Code, or another AI-assisted coding tool, the markdown, and use it to close that</w:t>
      </w:r>
      <w:r>
        <w:t xml:space="preserve"> </w:t>
      </w:r>
      <w:r>
        <w:t xml:space="preserve">gap: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Ask for a summary against your repository</w:t>
      </w:r>
      <w:r>
        <w:t xml:space="preserve">, rather than a summary in general.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Ask it to rewrite a section</w:t>
      </w:r>
      <w:r>
        <w:t xml:space="preserve"> </w:t>
      </w:r>
      <w:r>
        <w:t xml:space="preserve">-- shorter, plainer, or aimed at the people you need to convince.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Then ask questions.</w:t>
      </w:r>
      <w:r>
        <w:t xml:space="preserve"> </w:t>
      </w:r>
      <w:r>
        <w:t xml:space="preserve">What already holds here? What would have to change? What would each gap</w:t>
      </w:r>
      <w:r>
        <w:t xml:space="preserve"> </w:t>
      </w:r>
      <w:r>
        <w:t xml:space="preserve">cost?</w:t>
      </w:r>
    </w:p>
    <w:p>
      <w:pPr>
        <w:pStyle w:val="FirstParagraph"/>
      </w:pPr>
      <w:r>
        <w:t xml:space="preserve">Those answers are about your code, which is what makes them worth more than a careful read of a</w:t>
      </w:r>
      <w:r>
        <w:t xml:space="preserve"> </w:t>
      </w:r>
      <w:r>
        <w:t xml:space="preserve">document written about nobody's code in particular. Two of the files need none of this:</w:t>
      </w:r>
      <w:r>
        <w:t xml:space="preserve"> </w:t>
      </w:r>
      <w:hyperlink r:id="rId9">
        <w:r>
          <w:rPr>
            <w:rStyle w:val="Hyperlink"/>
          </w:rPr>
          <w:t xml:space="preserve">the CISO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are short and written to be</w:t>
      </w:r>
      <w:r>
        <w:t xml:space="preserve"> </w:t>
      </w:r>
      <w:r>
        <w:t xml:space="preserve">read straight through.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Claude Code reads a file called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</w:t>
      </w:r>
      <w:r>
        <w:t xml:space="preserve"> </w:t>
      </w:r>
      <w:r>
        <w:t xml:space="preserve">start of every session, which makes it the place a project keeps its standing rules. The</w:t>
      </w:r>
      <w:r>
        <w:t xml:space="preserve"> </w:t>
      </w:r>
      <w:hyperlink r:id="rId32">
        <w:r>
          <w:rPr>
            <w:rStyle w:val="Hyperlink"/>
          </w:rPr>
          <w:t xml:space="preserve">template above</w:t>
        </w:r>
      </w:hyperlink>
      <w:r>
        <w:t xml:space="preserve"> </w:t>
      </w:r>
      <w:r>
        <w:t xml:space="preserve">carries a table for</w:t>
      </w:r>
      <w:r>
        <w:t xml:space="preserve"> </w:t>
      </w:r>
      <w:r>
        <w:t xml:space="preserve">exactly that: which of these controls exist here, and when each was last proven able to fail. A</w:t>
      </w:r>
      <w:r>
        <w:t xml:space="preserve"> </w:t>
      </w:r>
      <w:r>
        <w:t xml:space="preserve">standard that no such file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3"/>
    <w:bookmarkStart w:id="3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4"/>
    <w:bookmarkStart w:id="36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5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6"/>
    <w:bookmarkStart w:id="37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Security standard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method for assessing a codebase against a standard with several hundred requirements: verdict vocabularies that mean the same thing to two reviewers, evidence anchors a machine can re-check, pinning the standard's corpus so it cannot shift underneath you, and how to read a movement in a score.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7"/>
    <w:bookmarkStart w:id="38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the-files">
        <w:r>
          <w:rPr>
            <w:rStyle w:val="Hyperlink"/>
          </w:rPr>
          <w:t xml:space="preserve">The files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8"/>
    <w:bookmarkStart w:id="39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9"/>
    <w:bookmarkStart w:id="40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40"/>
    <w:bookmarkStart w:id="43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41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SVS-ASSESSMENT.md" TargetMode="External" /><Relationship Type="http://schemas.openxmlformats.org/officeDocument/2006/relationships/hyperlink" Id="rId35" Target="../CI-AND-STANDARDS.md" TargetMode="External" /><Relationship Type="http://schemas.openxmlformats.org/officeDocument/2006/relationships/hyperlink" Id="rId41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SVS-ASSESSMENT.md" TargetMode="External" /><Relationship Type="http://schemas.openxmlformats.org/officeDocument/2006/relationships/hyperlink" Id="rId35" Target="../CI-AND-STANDARDS.md" TargetMode="External" /><Relationship Type="http://schemas.openxmlformats.org/officeDocument/2006/relationships/hyperlink" Id="rId41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2026-08-06T02:35:49Z</dcterms:created>
  <dcterms:modified xsi:type="dcterms:W3CDTF">2026-08-06T02:35:49Z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