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0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is the file Claude Code reads at the start of every session, so it is where a project's standing rules live. This one is a starting point.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 the</w:t>
      </w:r>
      <w:r>
        <w:t xml:space="preserve"> </w:t>
      </w:r>
      <w:hyperlink w:anchor="the-order-to-read-them-in">
        <w:r>
          <w:rPr>
            <w:rStyle w:val="Hyperlink"/>
          </w:rPr>
          <w:t xml:space="preserve">recommended reading order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Claude Code, or another AI-assisted coding tool.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it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 Two files are the exception, written for humans to read:</w:t>
      </w:r>
      <w:r>
        <w:t xml:space="preserve"> </w:t>
      </w:r>
      <w:hyperlink r:id="rId9">
        <w:r>
          <w:rPr>
            <w:rStyle w:val="Hyperlink"/>
          </w:rPr>
          <w:t xml:space="preserve">the CISO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Claude Code reads a file called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</w:t>
      </w:r>
      <w:r>
        <w:t xml:space="preserve"> </w:t>
      </w:r>
      <w:r>
        <w:t xml:space="preserve">start of every session, which makes it the place a project keeps its standing rules. The</w:t>
      </w:r>
      <w:r>
        <w:t xml:space="preserve"> </w:t>
      </w:r>
      <w:hyperlink r:id="rId29">
        <w:r>
          <w:rPr>
            <w:rStyle w:val="Hyperlink"/>
          </w:rPr>
          <w:t xml:space="preserve">template above</w:t>
        </w:r>
      </w:hyperlink>
      <w:r>
        <w:t xml:space="preserve"> </w:t>
      </w:r>
      <w:r>
        <w:t xml:space="preserve">carries a table for</w:t>
      </w:r>
      <w:r>
        <w:t xml:space="preserve"> </w:t>
      </w:r>
      <w:r>
        <w:t xml:space="preserve">exactly that: which of these controls exist here, and when each was last proven able to fail. A</w:t>
      </w:r>
      <w:r>
        <w:t xml:space="preserve"> </w:t>
      </w:r>
      <w:r>
        <w:t xml:space="preserve">standard that no such file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0"/>
    <w:bookmarkStart w:id="31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1"/>
    <w:bookmarkStart w:id="33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2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3"/>
    <w:bookmarkStart w:id="34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4"/>
    <w:bookmarkStart w:id="35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the-files">
        <w:r>
          <w:rPr>
            <w:rStyle w:val="Hyperlink"/>
          </w:rPr>
          <w:t xml:space="preserve">The files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5"/>
    <w:bookmarkStart w:id="36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6"/>
    <w:bookmarkStart w:id="37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7"/>
    <w:bookmarkStart w:id="41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2026-08-06T01:59:23Z</dcterms:created>
  <dcterms:modified xsi:type="dcterms:W3CDTF">2026-08-06T01:59:23Z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