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0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How to adopt any of these standards, in an order that works. The deliverable is</w:t>
      </w:r>
      <w:r>
        <w:t xml:space="preserve"> </w:t>
      </w:r>
      <w:r>
        <w:t xml:space="preserve">five artifacts, not five documents read, and each one either exists or it does not.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Sequence by what enables what, not by risk and ease. Two people can rank the</w:t>
      </w:r>
      <w:r>
        <w:t xml:space="preserve"> </w:t>
      </w:r>
      <w:r>
        <w:t xml:space="preserve">same two controls by risk and neither can be shown wrong, so such a ranking can only be overruled,</w:t>
      </w:r>
      <w:r>
        <w:t xml:space="preserve"> </w:t>
      </w:r>
      <w:r>
        <w:t xml:space="preserve">never reviewed. What-enables-what is checkable.</w:t>
      </w:r>
    </w:p>
    <w:p>
      <w:pPr>
        <w:pStyle w:val="BodyText"/>
      </w:pPr>
      <w:r>
        <w:rPr>
          <w:b/>
          <w:bCs/>
        </w:rPr>
        <w:t xml:space="preserve">Cost/Benefit.</w:t>
      </w:r>
      <w:r>
        <w:t xml:space="preserve"> </w:t>
      </w:r>
      <w:r>
        <w:t xml:space="preserve">Less at the start than you expect. A team that reviews changes, runs a linter,</w:t>
      </w:r>
      <w:r>
        <w:t xml:space="preserve"> </w:t>
      </w:r>
      <w:r>
        <w:t xml:space="preserve">keeps secrets out of the repository and pins some dependencies already satisfies parts of four of</w:t>
      </w:r>
      <w:r>
        <w:t xml:space="preserve"> </w:t>
      </w:r>
      <w:r>
        <w:t xml:space="preserve">these documents. Finished, the five artifacts keep three things apart that a record usually blurs:</w:t>
      </w:r>
      <w:r>
        <w:t xml:space="preserve"> </w:t>
      </w:r>
      <w:r>
        <w:t xml:space="preserve">a control you run, one you dropped on purpose, and one nobody has reached.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as evidence of compliance. None of it confers anything, for you or for anyone</w:t>
      </w:r>
      <w:r>
        <w:t xml:space="preserve"> </w:t>
      </w:r>
      <w:r>
        <w:t xml:space="preserve">adopting your software. A deviations register records decisions you made.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e-five-artifacts">
        <w:r>
          <w:rPr>
            <w:rStyle w:val="Hyperlink"/>
          </w:rPr>
          <w:t xml:space="preserve">The five artifacts</w:t>
        </w:r>
      </w:hyperlink>
      <w:r>
        <w:t xml:space="preserve">, then</w:t>
      </w:r>
      <w:r>
        <w:t xml:space="preserve"> </w:t>
      </w:r>
      <w:hyperlink w:anchor="step-1-establish-your-baseline">
        <w:r>
          <w:rPr>
            <w:rStyle w:val="Hyperlink"/>
          </w:rPr>
          <w:t xml:space="preserve">step 1</w:t>
        </w:r>
      </w:hyperlink>
      <w:r>
        <w:t xml:space="preserve">. The opening pass is read-only. It builds nothing, on</w:t>
      </w:r>
      <w:r>
        <w:t xml:space="preserve"> </w:t>
      </w:r>
      <w:r>
        <w:t xml:space="preserve">purpose.</w:t>
      </w:r>
    </w:p>
    <w:p>
      <w:r>
        <w:pict>
          <v:rect style="width:0;height:1.5pt" o:hralign="center" o:hrstd="t" o:hr="t"/>
        </w:pict>
      </w:r>
    </w:p>
    <w:bookmarkEnd w:id="12"/>
    <w:bookmarkStart w:id="18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SD-5.1, and the unwaivable set in SD-5.2 to SD-5.5.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SD-1.1.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 the</w:t>
      </w:r>
      <w:r>
        <w:rPr>
          <w:i/>
          <w:iCs/>
        </w:rPr>
        <w:t xml:space="preserve"> </w:t>
      </w:r>
      <w:r>
        <w:rPr>
          <w:i/>
          <w:iCs/>
        </w:rPr>
        <w:t xml:space="preserve">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22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9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deviations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"The order to read them in"</w:t>
        </w:r>
      </w:hyperlink>
      <w:r>
        <w:t xml:space="preserve">. That section tells you what</w:t>
      </w:r>
      <w:r>
        <w:t xml:space="preserve"> </w:t>
      </w:r>
      <w:r>
        <w:t xml:space="preserve">to read; this page tells you what to do with it.</w:t>
      </w:r>
    </w:p>
    <w:p>
      <w:r>
        <w:pict>
          <v:rect style="width:0;height:1.5pt" o:hralign="center" o:hrstd="t" o:hr="t"/>
        </w:pict>
      </w:r>
    </w:p>
    <w:bookmarkEnd w:id="22"/>
    <w:bookmarkStart w:id="23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3"/>
    <w:bookmarkStart w:id="26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SD-5.10.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 SD-2.1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SD-6.1 and SD-6.2;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6"/>
    <w:bookmarkStart w:id="30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</w:t>
      </w:r>
      <w:r>
        <w:t xml:space="preserve"> </w:t>
      </w:r>
      <w:r>
        <w:t xml:space="preserve">The other two do not, and the difference matters: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8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</w:t>
      </w:r>
      <w:r>
        <w:rPr>
          <w:i/>
          <w:iCs/>
        </w:rPr>
        <w:t xml:space="preserve"> </w:t>
      </w:r>
      <w:r>
        <w:rPr>
          <w:i/>
          <w:iCs/>
        </w:rPr>
        <w:t xml:space="preserve">satisfied control"</w:t>
      </w:r>
      <w:r>
        <w:t xml:space="preserve">, and in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</w:t>
      </w:r>
      <w:r>
        <w:t xml:space="preserve"> </w:t>
      </w:r>
      <w:r>
        <w:t xml:space="preserve">what it does not do: it does not drop the practice. The requirement stays unmet, named and dated,</w:t>
      </w:r>
      <w:r>
        <w:t xml:space="preserve"> </w:t>
      </w:r>
      <w:r>
        <w:t xml:space="preserve">with an event that ends the arrangement.</w:t>
      </w:r>
    </w:p>
    <w:bookmarkEnd w:id="28"/>
    <w:bookmarkStart w:id="29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set. Each produces a</w:t>
      </w:r>
      <w:r>
        <w:t xml:space="preserve"> </w:t>
      </w:r>
      <w:r>
        <w:t xml:space="preserve">document that survives accuracy review while describing a practice that does not exist:</w:t>
      </w:r>
    </w:p>
    <w:p>
      <w:pPr>
        <w:pStyle w:val="Compact"/>
        <w:numPr>
          <w:ilvl w:val="0"/>
          <w:numId w:val="1007"/>
        </w:numPr>
      </w:pPr>
      <w:r>
        <w:t xml:space="preserve">redefining the pass bar so "it can be configured" counts</w:t>
      </w:r>
    </w:p>
    <w:p>
      <w:pPr>
        <w:pStyle w:val="Compact"/>
        <w:numPr>
          <w:ilvl w:val="0"/>
          <w:numId w:val="1007"/>
        </w:numPr>
      </w:pPr>
      <w:r>
        <w:t xml:space="preserve">widening a soft grade until it absorbs everything ambiguous</w:t>
      </w:r>
    </w:p>
    <w:p>
      <w:pPr>
        <w:pStyle w:val="Compact"/>
        <w:numPr>
          <w:ilvl w:val="0"/>
          <w:numId w:val="1007"/>
        </w:numPr>
      </w:pPr>
      <w:r>
        <w:t xml:space="preserve">writing scope as exclusions that grow to swallow inconvenient cases</w:t>
      </w:r>
    </w:p>
    <w:p>
      <w:pPr>
        <w:pStyle w:val="Compact"/>
        <w:numPr>
          <w:ilvl w:val="0"/>
          <w:numId w:val="1007"/>
        </w:numPr>
      </w:pPr>
      <w:r>
        <w:t xml:space="preserve">transferring an obligation and calling the question closed</w:t>
      </w:r>
    </w:p>
    <w:p>
      <w:pPr>
        <w:pStyle w:val="Compact"/>
        <w:numPr>
          <w:ilvl w:val="0"/>
          <w:numId w:val="1007"/>
        </w:numPr>
      </w:pPr>
      <w:r>
        <w:t xml:space="preserve">counting the unread as done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31">
        <w:r>
          <w:rPr>
            <w:rStyle w:val="Hyperlink"/>
          </w:rPr>
          <w:t xml:space="preserve">Case study: a drift 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 defended"</w:t>
      </w:r>
      <w:r>
        <w:t xml:space="preserve">). A prioritization scheme that</w:t>
      </w:r>
      <w:r>
        <w:t xml:space="preserve"> </w:t>
      </w:r>
      <w:r>
        <w:t xml:space="preserve">cannot be checked is the same defect named elsewhere as a 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8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SD-1.1; SD-1.6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hyperlink r:id="rId32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3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Code quality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three lists cannot express.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no longer carries one; its own opening points at the two</w:t>
      </w:r>
      <w:r>
        <w:t xml:space="preserve"> </w:t>
      </w:r>
      <w:r>
        <w:t xml:space="preserve">sections to start from.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37">
        <w:r>
          <w:rPr>
            <w:rStyle w:val="Hyperlink"/>
          </w:rPr>
          <w:t xml:space="preserve">Secure development</w:t>
        </w:r>
      </w:hyperlink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</w:t>
      </w:r>
      <w:r>
        <w:t xml:space="preserve"> </w:t>
      </w:r>
      <w:r>
        <w:t xml:space="preserve">Where a rule cannot be automated, record it as convention-only and therefore unenforced rather than</w:t>
      </w:r>
      <w:r>
        <w:t xml:space="preserve"> </w:t>
      </w:r>
      <w:r>
        <w:t xml:space="preserve">letting it pass as covered 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day as the rule"</w:t>
      </w:r>
      <w:r>
        <w:t xml:space="preserve">).</w:t>
      </w:r>
    </w:p>
    <w:bookmarkStart w:id="40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</w:t>
      </w:r>
      <w:r>
        <w:rPr>
          <w:i/>
          <w:iCs/>
        </w:rPr>
        <w:t xml:space="preserve"> </w:t>
      </w:r>
      <w:r>
        <w:rPr>
          <w:i/>
          <w:iCs/>
        </w:rPr>
        <w:t xml:space="preserve">audit mode first"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the leak gate</w:t>
        </w:r>
      </w:hyperlink>
      <w:r>
        <w:t xml:space="preserve">; read them there.</w:t>
      </w:r>
    </w:p>
    <w:bookmarkEnd w:id="40"/>
    <w:bookmarkStart w:id="41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interceptor"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4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SD-6.1. So copying the</w:t>
      </w:r>
      <w:r>
        <w:t xml:space="preserve"> </w:t>
      </w:r>
      <w:r>
        <w:t xml:space="preserve">template verbatim leaves two of the six verdict-carrying Tier 1 rows out of your table altogether: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tests verify behavior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security scanning plus a threat model</w:t>
      </w:r>
      <w:r>
        <w:t xml:space="preserve">, in all three of its parts -- blocking scanners, a written</w:t>
      </w:r>
      <w:r>
        <w:t xml:space="preserve"> </w:t>
      </w:r>
      <w:r>
        <w:t xml:space="preserve">threat model, and a human review step</w:t>
      </w:r>
    </w:p>
    <w:p>
      <w:pPr>
        <w:pStyle w:val="FirstParagraph"/>
      </w:pPr>
      <w:r>
        <w:t xml:space="preserve">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SD-5.2 to SD-5.5). Not-built rows</w:t>
      </w:r>
      <w:r>
        <w:t xml:space="preserve"> </w:t>
      </w:r>
      <w:r>
        <w:t xml:space="preserve">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45"/>
    <w:bookmarkStart w:id="56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calls its controls the most mechanical of the set and the one most</w:t>
      </w:r>
      <w:r>
        <w:t xml:space="preserve"> </w:t>
      </w:r>
      <w:r>
        <w:t xml:space="preserve">likely to be adopted close to whole, and because it holds both a clear Partial and a control that</w:t>
      </w:r>
      <w:r>
        <w:t xml:space="preserve"> </w:t>
      </w:r>
      <w:r>
        <w:t xml:space="preserve">can never be automated.</w:t>
      </w:r>
    </w:p>
    <w:bookmarkStart w:id="49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49"/>
    <w:bookmarkStart w:id="50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50"/>
    <w:bookmarkStart w:id="51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51"/>
    <w:bookmarkStart w:id="54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hyperlink r:id="rId46">
        <w:r>
          <w:rPr>
            <w:rStyle w:val="Hyperlink"/>
            <w:i/>
            <w:iCs/>
          </w:rPr>
          <w:t xml:space="preserve">Every manifest in the repository needs its own audit net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Roll a blocking verification control out in audit mode first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</w:t>
      </w:r>
      <w:r>
        <w:t xml:space="preserve"> </w:t>
      </w:r>
      <w:r>
        <w:t xml:space="preserve">(</w:t>
      </w:r>
      <w:hyperlink r:id="rId53">
        <w:r>
          <w:rPr>
            <w:rStyle w:val="Hyperlink"/>
            <w:i/>
            <w:iCs/>
          </w:rPr>
          <w:t xml:space="preserve">"The hallucinated package, and why an AI coding assistant makes it routine"</w:t>
        </w:r>
      </w:hyperlink>
      <w:r>
        <w:t xml:space="preserve">).</w:t>
      </w:r>
      <w:r>
        <w:t xml:space="preserve"> </w:t>
      </w:r>
      <w:r>
        <w:t xml:space="preserve">It leaves the automation column and becomes a named human obligation in the project instruction</w:t>
      </w:r>
      <w:r>
        <w:t xml:space="preserve"> </w:t>
      </w:r>
      <w:r>
        <w:t xml:space="preserve">file.</w:t>
      </w:r>
    </w:p>
    <w:bookmarkEnd w:id="54"/>
    <w:bookmarkStart w:id="55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176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57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57"/>
    <w:bookmarkStart w:id="82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  <w:i/>
                  <w:iCs/>
                </w:rPr>
                <w:t xml:space="preserve">Five failure modes, and the control for each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  <w:i/>
                  <w:iCs/>
                </w:rPr>
                <w:t xml:space="preserve">Classify in one question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  <w:i/>
                  <w:iCs/>
                </w:rPr>
                <w:t xml:space="preserve">The resolver: clamp to strictest, fail closed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sanctioned exception, written so it cannot widen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  <w:i/>
                  <w:iCs/>
                </w:rPr>
                <w:t xml:space="preserve">The build tooling is a supply-chain surface nobody scans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  <w:i/>
                  <w:iCs/>
                </w:rPr>
                <w:t xml:space="preserve">A commit scanner is not a live interceptor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  <w:i/>
                  <w:iCs/>
                </w:rPr>
                <w:t xml:space="preserve">The project instruction file is a maintained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  <w:i/>
                  <w:iCs/>
                </w:rPr>
                <w:t xml:space="preserve">Quote the invariant, do not gesture at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  <w:i/>
                  <w:iCs/>
                </w:rPr>
                <w:t xml:space="preserve">Write a testable intent before prompting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  <w:i/>
                  <w:iCs/>
                </w:rPr>
                <w:t xml:space="preserve">Memory holds facts, never values</w:t>
              </w:r>
            </w:hyperlink>
            <w:r>
              <w:t xml:space="preserve">;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Compaction is a choice about what to keep</w:t>
              </w:r>
            </w:hyperlink>
            <w:r>
              <w:t xml:space="preserve">;</w:t>
            </w:r>
            <w:r>
              <w:t xml:space="preserve"> </w:t>
            </w:r>
            <w:hyperlink r:id="rId71">
              <w:r>
                <w:rPr>
                  <w:rStyle w:val="Hyperlink"/>
                  <w:i/>
                  <w:iCs/>
                </w:rPr>
                <w:t xml:space="preserve">Recovering from context degradation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  <w:i/>
                  <w:iCs/>
                </w:rPr>
                <w:t xml:space="preserve">Control parity is a review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  <w:i/>
                  <w:iCs/>
                </w:rPr>
                <w:t xml:space="preserve">Provenance: record it, and count it before you cite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  <w:i/>
                  <w:iCs/>
                </w:rPr>
                <w:t xml:space="preserve">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  <w:i/>
                  <w:iCs/>
                </w:rPr>
                <w:t xml:space="preserve">The deviations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  <w:i/>
                  <w:iCs/>
                </w:rPr>
                <w:t xml:space="preserve">Claims and wording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  <w:i/>
                  <w:iCs/>
                </w:rPr>
                <w:t xml:space="preserve">The attestation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  <w:i/>
                  <w:iCs/>
                </w:rPr>
                <w:t xml:space="preserve">The adversarial verification pass</w:t>
              </w:r>
            </w:hyperlink>
            <w:r>
              <w:t xml:space="preserve">;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The shape that keeps a pass independent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  <w:i/>
                  <w:iCs/>
                </w:rPr>
                <w:t xml:space="preserve">Findings from a sweep are candidates, not findings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  <w:i/>
                  <w:iCs/>
                </w:rPr>
                <w:t xml:space="preserve">When the pass earns its cost, and when it is waste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2"/>
    <w:bookmarkStart w:id="88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  <w:i/>
                  <w:iCs/>
                </w:rPr>
                <w:t xml:space="preserve">Two conditions that force a full read regardless of tier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  <w:i/>
                  <w:iCs/>
                </w:rPr>
                <w:t xml:space="preserve">The floor: reject code you cannot explain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  <w:i/>
                  <w:iCs/>
                </w:rPr>
                <w:t xml:space="preserve">AI-assisted explanation is contested, and accepted here with guardrails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  <w:i/>
                  <w:iCs/>
                </w:rPr>
                <w:t xml:space="preserve">What to ask a team, and what a good answer sounds like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8"/>
    <w:bookmarkStart w:id="107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89">
              <w:r>
                <w:rPr>
                  <w:rStyle w:val="Hyperlink"/>
                  <w:i/>
                  <w:iCs/>
                </w:rPr>
                <w:t xml:space="preserve">Tell an applying tool which duplication is deliberate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90">
              <w:r>
                <w:rPr>
                  <w:rStyle w:val="Hyperlink"/>
                  <w:i/>
                  <w:iCs/>
                </w:rPr>
                <w:t xml:space="preserve">Widen a blocking lint ruleset from a clean baseline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  <w:i/>
                  <w:iCs/>
                </w:rPr>
                <w:t xml:space="preserve">The anti-metric rule (hard)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  <w:i/>
                  <w:iCs/>
                </w:rPr>
                <w:t xml:space="preserve">Failure mode, control, owner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  <w:i/>
                  <w:iCs/>
                </w:rPr>
                <w:t xml:space="preserve">Where each gate belongs: the local loop, the pipeline, or both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  <w:i/>
                  <w:iCs/>
                </w:rPr>
                <w:t xml:space="preserve">Run an applying tool before the local check quartet, never after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  <w:i/>
                  <w:iCs/>
                </w:rPr>
                <w:t xml:space="preserve">An applying tool is not a control, and it may not be scored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  <w:i/>
                  <w:iCs/>
                </w:rPr>
                <w:t xml:space="preserve">Re-derive placement after any repair to the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  <w:i/>
                  <w:iCs/>
                </w:rPr>
                <w:t xml:space="preserve">Never record a row as built without a proof-of-execution receipt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  <w:i/>
                  <w:iCs/>
                </w:rPr>
                <w:t xml:space="preserve">Make an advisory finding a delta against the merge base</w:t>
              </w:r>
            </w:hyperlink>
            <w:r>
              <w:t xml:space="preserve">;</w:t>
            </w:r>
            <w:r>
              <w:t xml:space="preserve"> </w:t>
            </w:r>
            <w:hyperlink r:id="rId99">
              <w:r>
                <w:rPr>
                  <w:rStyle w:val="Hyperlink"/>
                  <w:i/>
                  <w:iCs/>
                </w:rPr>
                <w:t xml:space="preserve">Put advisory findings where the reviewer already 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  <w:i/>
                  <w:iCs/>
                </w:rPr>
                <w:t xml:space="preserve">Install the gate's own tooling from a checked-in 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  <w:i/>
                  <w:iCs/>
                </w:rPr>
                <w:t xml:space="preserve">Keep volatile counts out of the narrative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  <w:i/>
                  <w:iCs/>
                </w:rPr>
                <w:t xml:space="preserve">Reviewing the code: depth tiers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  <w:i/>
                  <w:iCs/>
                </w:rPr>
                <w:t xml:space="preserve">Anchor a review record to a stable name, not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  <w:i/>
                  <w:iCs/>
                </w:rPr>
                <w:t xml:space="preserve">Reviewing a trust boundary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  <w:i/>
                  <w:iCs/>
                </w:rPr>
                <w:t xml:space="preserve">Confirming the control plane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  <w:i/>
                  <w:iCs/>
                </w:rPr>
                <w:t xml:space="preserve">When review is self-review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07"/>
    <w:bookmarkStart w:id="125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  <w:i/>
                  <w:iCs/>
                </w:rPr>
                <w:t xml:space="preserve">The hallucinated package, and why an AI coding assistant makes it routine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  <w:i/>
                  <w:iCs/>
                </w:rPr>
                <w:t xml:space="preserve">Explaining code and reading dependencies are different obligations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  <w:i/>
                  <w:iCs/>
                </w:rPr>
                <w:t xml:space="preserve">Vendored code is owned code, not a dependency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  <w:i/>
                  <w:iCs/>
                </w:rPr>
                <w:t xml:space="preserve">The version bump is a bounded 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  <w:i/>
                  <w:iCs/>
                </w:rPr>
                <w:t xml:space="preserve">Contain what you cannot vouch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  <w:i/>
                  <w:iCs/>
                </w:rPr>
                <w:t xml:space="preserve">The artifact contains only what you declared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  <w:i/>
                  <w:iCs/>
                </w:rPr>
                <w:t xml:space="preserve">Publishing credentials should be minted per run, not stored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  <w:i/>
                  <w:iCs/>
                </w:rPr>
                <w:t xml:space="preserve">Publishing identity does not cover the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  <w:i/>
                  <w:iCs/>
                </w:rPr>
                <w:t xml:space="preserve">A signing scheme nobody can verify is not a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hyperlink r:id="rId117">
              <w:r>
                <w:rPr>
                  <w:rStyle w:val="Hyperlink"/>
                  <w:i/>
                  <w:iCs/>
                </w:rPr>
                <w:t xml:space="preserve">Build provenance, and the lowest-tech verification path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  <w:i/>
                  <w:iCs/>
                </w:rPr>
                <w:t xml:space="preserve">A component inventory is not tamper detection, and saying so matters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  <w:i/>
                  <w:iCs/>
                </w:rPr>
                <w:t xml:space="preserve">Archive each release with its build inputs and its inventory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  <w:i/>
                  <w:iCs/>
                </w:rPr>
                <w:t xml:space="preserve">The self-integrity check, and the bootstrap-trust problem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  <w:i/>
                  <w:iCs/>
                </w:rPr>
                <w:t xml:space="preserve">Roll a blocking verification control out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  <w:i/>
                  <w:iCs/>
                </w:rPr>
                <w:t xml:space="preserve">State the objective honestly: detection, not prevention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  <w:i/>
                  <w:iCs/>
                </w:rPr>
                <w:t xml:space="preserve">Obfuscation is not the integrity story for source-available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  <w:i/>
                  <w:iCs/>
                </w:rPr>
                <w:t xml:space="preserve">Which rules are universal, and which are one ecosystem's mechanics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25"/>
    <w:bookmarkStart w:id="157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  <w:i/>
                  <w:iCs/>
                </w:rPr>
                <w:t xml:space="preserve">Shared responsibility: write the split down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  <w:i/>
                  <w:iCs/>
                </w:rPr>
                <w:t xml:space="preserve">The third participant: services neither column owns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Execution boundaries need the longest look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  <w:i/>
                  <w:iCs/>
                </w:rPr>
                <w:t xml:space="preserve">Secure coding: the finite list a review can check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  <w:i/>
                  <w:iCs/>
                </w:rPr>
                <w:t xml:space="preserve">Review, and what to do 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  <w:i/>
                  <w:iCs/>
                </w:rPr>
                <w:t xml:space="preserve">Self-review is a documented deviation, not a satisfied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  <w:i/>
                  <w:iCs/>
                </w:rPr>
                <w:t xml:space="preserve">The comprehension bar, and two additions to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  <w:i/>
                  <w:iCs/>
                </w:rPr>
                <w:t xml:space="preserve">Scanner posture: what blocks, what advises, what may never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i/>
                  <w:iCs/>
                </w:rPr>
                <w:t xml:space="preserve">The security anti-metrics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  <w:i/>
                  <w:iCs/>
                </w:rPr>
                <w:t xml:space="preserve">Secrets and repository hygiene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  <w:i/>
                  <w:iCs/>
                </w:rPr>
                <w:t xml:space="preserve">Synthetic data by default in anything that is not production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  <w:i/>
                  <w:iCs/>
                </w:rPr>
                <w:t xml:space="preserve">Rate a collection by the highest class it holds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  <w:i/>
                  <w:iCs/>
                </w:rPr>
                <w:t xml:space="preserve">Machine-to-machine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  <w:i/>
                  <w:iCs/>
                </w:rPr>
                <w:t xml:space="preserve">Service accounts: no long-lived secret in a file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  <w:i/>
                  <w:iCs/>
                </w:rPr>
                <w:t xml:space="preserve">Tamper-evident audit 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  <w:i/>
                  <w:iCs/>
                </w:rPr>
                <w:t xml:space="preserve">Publishing controls, and the limit each one carries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  <w:i/>
                  <w:iCs/>
                </w:rPr>
                <w:t xml:space="preserve">What an adopter can verify without contacting you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  <w:i/>
                  <w:iCs/>
                </w:rPr>
                <w:t xml:space="preserve">Obfuscation is not the control you are looking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  <w:i/>
                  <w:iCs/>
                </w:rPr>
                <w:t xml:space="preserve">Runtime tamper resistance, and the bootstrap-trust limit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  <w:i/>
                  <w:iCs/>
                </w:rPr>
                <w:t xml:space="preserve">Roll out a blocking verification control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  <w:i/>
                  <w:iCs/>
                </w:rPr>
                <w:t xml:space="preserve">Independent external verification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  <w:i/>
                  <w:iCs/>
                </w:rPr>
                <w:t xml:space="preserve">The release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hyperlink r:id="rId154">
              <w:r>
                <w:rPr>
                  <w:rStyle w:val="Hyperlink"/>
                  <w:i/>
                  <w:iCs/>
                </w:rPr>
                <w:t xml:space="preserve">Confirm the control plane before reading any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  <w:i/>
                  <w:iCs/>
                </w:rPr>
                <w:t xml:space="preserve">Where the rules come from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57"/>
    <w:bookmarkStart w:id="175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 These</w:t>
      </w:r>
      <w:r>
        <w:t xml:space="preserve"> </w:t>
      </w:r>
      <w:r>
        <w:t xml:space="preserve">apply only if you assess a codebase against a standard with many individually verifiable</w:t>
      </w:r>
      <w:r>
        <w:t xml:space="preserve"> </w:t>
      </w:r>
      <w:r>
        <w:t xml:space="preserve">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  <w:i/>
                  <w:iCs/>
                </w:rPr>
                <w:t xml:space="preserve">Hold the standard's own text locally, pinned by version</w:t>
              </w:r>
            </w:hyperlink>
            <w:r>
              <w:t xml:space="preserve">;</w:t>
            </w:r>
            <w:r>
              <w:t xml:space="preserve"> </w:t>
            </w:r>
            <w:hyperlink r:id="rId159">
              <w:r>
                <w:rPr>
                  <w:rStyle w:val="Hyperlink"/>
                  <w:i/>
                  <w:iCs/>
                </w:rPr>
                <w:t xml:space="preserve">Pin the corpus, and stamp the version on every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  <w:i/>
                  <w:iCs/>
                </w:rPr>
                <w:t xml:space="preserve">One computed record is the authority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  <w:i/>
                  <w:iCs/>
                </w:rPr>
                <w:t xml:space="preserve">A verdict vocabulary that cannot be misread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  <w:i/>
                  <w:iCs/>
                </w:rPr>
                <w:t xml:space="preserve">The decision procedure: ordered, first match wins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  <w:i/>
                  <w:iCs/>
                </w:rPr>
                <w:t xml:space="preserve">Declare scope positively</w:t>
              </w:r>
            </w:hyperlink>
            <w:r>
              <w:t xml:space="preserve">;</w:t>
            </w:r>
            <w:r>
              <w:t xml:space="preserve"> </w:t>
            </w:r>
            <w:hyperlink r:id="rId164">
              <w:r>
                <w:rPr>
                  <w:rStyle w:val="Hyperlink"/>
                  <w:i/>
                  <w:iCs/>
                </w:rPr>
                <w:t xml:space="preserve">One requirement x one declared configuration is the reviewable unit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  <w:i/>
                  <w:iCs/>
                </w:rPr>
                <w:t xml:space="preserve">Not applicable must be argued, never assumed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hyperlink r:id="rId166">
              <w:r>
                <w:rPr>
                  <w:rStyle w:val="Hyperlink"/>
                  <w:i/>
                  <w:iCs/>
                </w:rPr>
                <w:t xml:space="preserve">Evidence: an anchor a machine can re-check</w:t>
              </w:r>
            </w:hyperlink>
            <w:r>
              <w:t xml:space="preserve">;</w:t>
            </w:r>
            <w:r>
              <w:t xml:space="preserve"> </w:t>
            </w:r>
            <w:hyperlink r:id="rId167">
              <w:r>
                <w:rPr>
                  <w:rStyle w:val="Hyperlink"/>
                  <w:i/>
                  <w:iCs/>
                </w:rPr>
                <w:t xml:space="preserve">Anchor to a token, not to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  <w:i/>
                  <w:iCs/>
                </w:rPr>
                <w:t xml:space="preserve">An absence claim without a live positive control is void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  <w:i/>
                  <w:iCs/>
                </w:rPr>
                <w:t xml:space="preserve">Never score against a paraphrase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  <w:i/>
                  <w:iCs/>
                </w:rPr>
                <w:t xml:space="preserve">How to read a movement in the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  <w:i/>
                  <w:iCs/>
                </w:rPr>
                <w:t xml:space="preserve">Make the reviewer execute the citation, not read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  <w:i/>
                  <w:iCs/>
                </w:rPr>
                <w:t xml:space="preserve">Deployment-time controls in software nobody has deployed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  <w:i/>
                  <w:iCs/>
                </w:rPr>
                <w:t xml:space="preserve">Partitioning the work across agents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  <w:i/>
                  <w:iCs/>
                </w:rPr>
                <w:t xml:space="preserve">Checklist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5"/>
    <w:bookmarkEnd w:id="176"/>
    <w:bookmarkStart w:id="177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177"/>
    <w:bookmarkStart w:id="179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SVS-ASSESSMENT.md" TargetMode="External" /><Relationship Type="http://schemas.openxmlformats.org/officeDocument/2006/relationships/hyperlink" Id="rId161" Target="../ASVS-ASSESSMENT.md#a-verdict-vocabulary-that-cannot-be-misread" TargetMode="External" /><Relationship Type="http://schemas.openxmlformats.org/officeDocument/2006/relationships/hyperlink" Id="rId168" Target="../ASVS-ASSESSMENT.md#an-absence-claim-without-a-live-positive-control-is-void" TargetMode="External" /><Relationship Type="http://schemas.openxmlformats.org/officeDocument/2006/relationships/hyperlink" Id="rId167" Target="../ASVS-ASSESSMENT.md#anchor-to-a-token-not-to-a-line-number" TargetMode="External" /><Relationship Type="http://schemas.openxmlformats.org/officeDocument/2006/relationships/hyperlink" Id="rId174" Target="../ASVS-ASSESSMENT.md#checklist" TargetMode="External" /><Relationship Type="http://schemas.openxmlformats.org/officeDocument/2006/relationships/hyperlink" Id="rId163" Target="../ASVS-ASSESSMENT.md#declare-scope-positively" TargetMode="External" /><Relationship Type="http://schemas.openxmlformats.org/officeDocument/2006/relationships/hyperlink" Id="rId172" Target="../ASVS-ASSESSMENT.md#deployment-time-controls-in-software-nobody-has-deployed" TargetMode="External" /><Relationship Type="http://schemas.openxmlformats.org/officeDocument/2006/relationships/hyperlink" Id="rId166" Target="../ASVS-ASSESSMENT.md#evidence-an-anchor-a-machine-can-re-check" TargetMode="External" /><Relationship Type="http://schemas.openxmlformats.org/officeDocument/2006/relationships/hyperlink" Id="rId158" Target="../ASVS-ASSESSMENT.md#hold-the-standards-own-text-locally-pinned-by-version" TargetMode="External" /><Relationship Type="http://schemas.openxmlformats.org/officeDocument/2006/relationships/hyperlink" Id="rId170" Target="../ASVS-ASSESSMENT.md#how-to-read-a-movement-in-the-numbers" TargetMode="External" /><Relationship Type="http://schemas.openxmlformats.org/officeDocument/2006/relationships/hyperlink" Id="rId171" Target="../ASVS-ASSESSMENT.md#make-the-reviewer-execute-the-citation-not-read-it" TargetMode="External" /><Relationship Type="http://schemas.openxmlformats.org/officeDocument/2006/relationships/hyperlink" Id="rId169" Target="../ASVS-ASSESSMENT.md#never-score-against-a-paraphrase" TargetMode="External" /><Relationship Type="http://schemas.openxmlformats.org/officeDocument/2006/relationships/hyperlink" Id="rId165" Target="../ASVS-ASSESSMENT.md#not-applicable-must-be-argued-never-assumed" TargetMode="External" /><Relationship Type="http://schemas.openxmlformats.org/officeDocument/2006/relationships/hyperlink" Id="rId160" Target="../ASVS-ASSESSMENT.md#one-computed-record-is-the-authority" TargetMode="External" /><Relationship Type="http://schemas.openxmlformats.org/officeDocument/2006/relationships/hyperlink" Id="rId164" Target="../ASVS-ASSESSMENT.md#one-requirement-x-one-declared-configuration-is-the-reviewable-unit" TargetMode="External" /><Relationship Type="http://schemas.openxmlformats.org/officeDocument/2006/relationships/hyperlink" Id="rId173" Target="../ASVS-ASSESSMENT.md#partitioning-the-work-across-agents" TargetMode="External" /><Relationship Type="http://schemas.openxmlformats.org/officeDocument/2006/relationships/hyperlink" Id="rId159" Target="../ASVS-ASSESSMENT.md#pin-the-corpus-and-stamp-the-version-on-every-number" TargetMode="External" /><Relationship Type="http://schemas.openxmlformats.org/officeDocument/2006/relationships/hyperlink" Id="rId162" Target="../ASVS-ASSESSMENT.md#the-decision-procedure-ordered-first-match-wins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I-AND-STANDARDS.md#attack-the-control-with-the-failure-class-it-was-built-to-catch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58" Target="AI-ASSISTED-DEVELOPMENT.md#1-five-failure-modes-and-the-control-for-each" TargetMode="External" /><Relationship Type="http://schemas.openxmlformats.org/officeDocument/2006/relationships/hyperlink" Id="rId61" Target="AI-ASSISTED-DEVELOPMENT.md#3-the-universal-floor-which-never-scales-down" TargetMode="External" /><Relationship Type="http://schemas.openxmlformats.org/officeDocument/2006/relationships/hyperlink" Id="rId65" Target="AI-ASSISTED-DEVELOPMENT.md#4-controls-as-dials" TargetMode="External" /><Relationship Type="http://schemas.openxmlformats.org/officeDocument/2006/relationships/hyperlink" Id="rId78" Target="AI-ASSISTED-DEVELOPMENT.md#7-the-adversarial-verification-pass" TargetMode="External" /><Relationship Type="http://schemas.openxmlformats.org/officeDocument/2006/relationships/hyperlink" Id="rId64" Target="AI-ASSISTED-DEVELOPMENT.md#a-commit-scanner-is-not-a-live-interceptor" TargetMode="External" /><Relationship Type="http://schemas.openxmlformats.org/officeDocument/2006/relationships/hyperlink" Id="rId76" Target="AI-ASSISTED-DEVELOPMENT.md#claims-and-wording" TargetMode="External" /><Relationship Type="http://schemas.openxmlformats.org/officeDocument/2006/relationships/hyperlink" Id="rId59" Target="AI-ASSISTED-DEVELOPMENT.md#classify-in-one-question-first" TargetMode="External" /><Relationship Type="http://schemas.openxmlformats.org/officeDocument/2006/relationships/hyperlink" Id="rId70" Target="AI-ASSISTED-DEVELOPMENT.md#compaction-is-a-choice-about-what-to-keep" TargetMode="External" /><Relationship Type="http://schemas.openxmlformats.org/officeDocument/2006/relationships/hyperlink" Id="rId72" Target="AI-ASSISTED-DEVELOPMENT.md#control-parity-is-a-review-gate" TargetMode="External" /><Relationship Type="http://schemas.openxmlformats.org/officeDocument/2006/relationships/hyperlink" Id="rId80" Target="AI-ASSISTED-DEVELOPMENT.md#findings-from-a-sweep-are-candidates-not-findings" TargetMode="External" /><Relationship Type="http://schemas.openxmlformats.org/officeDocument/2006/relationships/hyperlink" Id="rId34" Target="AI-ASSISTED-DEVELOPMENT.md#how-to-adopt-this" TargetMode="External" /><Relationship Type="http://schemas.openxmlformats.org/officeDocument/2006/relationships/hyperlink" Id="rId69" Target="AI-ASSISTED-DEVELOPMENT.md#memory-holds-facts-never-values" TargetMode="External" /><Relationship Type="http://schemas.openxmlformats.org/officeDocument/2006/relationships/hyperlink" Id="rId73" Target="AI-ASSISTED-DEVELOPMENT.md#provenance-record-it-and-count-it-before-you-cite-it" TargetMode="External" /><Relationship Type="http://schemas.openxmlformats.org/officeDocument/2006/relationships/hyperlink" Id="rId67" Target="AI-ASSISTED-DEVELOPMENT.md#quote-the-invariant-do-not-gesture-at-it" TargetMode="External" /><Relationship Type="http://schemas.openxmlformats.org/officeDocument/2006/relationships/hyperlink" Id="rId71" Target="AI-ASSISTED-DEVELOPMENT.md#recovering-from-context-degradation" TargetMode="External" /><Relationship Type="http://schemas.openxmlformats.org/officeDocument/2006/relationships/hyperlink" Id="rId77" Target="AI-ASSISTED-DEVELOPMENT.md#the-attestation-posture" TargetMode="External" /><Relationship Type="http://schemas.openxmlformats.org/officeDocument/2006/relationships/hyperlink" Id="rId63" Target="AI-ASSISTED-DEVELOPMENT.md#the-build-tooling-is-a-supply-chain-surface-nobody-scans" TargetMode="External" /><Relationship Type="http://schemas.openxmlformats.org/officeDocument/2006/relationships/hyperlink" Id="rId75" Target="AI-ASSISTED-DEVELOPMENT.md#the-deviations-register" TargetMode="External" /><Relationship Type="http://schemas.openxmlformats.org/officeDocument/2006/relationships/hyperlink" Id="rId66" Target="AI-ASSISTED-DEVELOPMENT.md#the-project-instruction-file-is-a-maintained-artifact" TargetMode="External" /><Relationship Type="http://schemas.openxmlformats.org/officeDocument/2006/relationships/hyperlink" Id="rId60" Target="AI-ASSISTED-DEVELOPMENT.md#the-resolver-clamp-to-strictest-fail-closed" TargetMode="External" /><Relationship Type="http://schemas.openxmlformats.org/officeDocument/2006/relationships/hyperlink" Id="rId62" Target="AI-ASSISTED-DEVELOPMENT.md#the-sanctioned-exception-written-so-it-cannot-widen" TargetMode="External" /><Relationship Type="http://schemas.openxmlformats.org/officeDocument/2006/relationships/hyperlink" Id="rId79" Target="AI-ASSISTED-DEVELOPMENT.md#the-shape-that-keeps-a-pass-independent" TargetMode="External" /><Relationship Type="http://schemas.openxmlformats.org/officeDocument/2006/relationships/hyperlink" Id="rId81" Target="AI-ASSISTED-DEVELOPMENT.md#when-the-pass-earns-its-cost-and-when-it-is-waste" TargetMode="External" /><Relationship Type="http://schemas.openxmlformats.org/officeDocument/2006/relationships/hyperlink" Id="rId74" Target="AI-ASSISTED-DEVELOPMENT.md#when-there-is-no-second-reviewer" TargetMode="External" /><Relationship Type="http://schemas.openxmlformats.org/officeDocument/2006/relationships/hyperlink" Id="rId68" Target="AI-ASSISTED-DEVELOPMENT.md#write-a-testable-intent-before-prompting" TargetMode="External" /><Relationship Type="http://schemas.openxmlformats.org/officeDocument/2006/relationships/hyperlink" Id="rId33" Target="CISO-SUMMARY.md" TargetMode="External" /><Relationship Type="http://schemas.openxmlformats.org/officeDocument/2006/relationships/hyperlink" Id="rId24" Target="CODE-QUALITY.md" TargetMode="External" /><Relationship Type="http://schemas.openxmlformats.org/officeDocument/2006/relationships/hyperlink" Id="rId95" Target="CODE-QUALITY.md#an-applying-tool-is-not-a-control-and-it-may-not-be-scored" TargetMode="External" /><Relationship Type="http://schemas.openxmlformats.org/officeDocument/2006/relationships/hyperlink" Id="rId103" Target="CODE-QUALITY.md#anchor-a-review-record-to-a-stable-name-not-a-line-number" TargetMode="External" /><Relationship Type="http://schemas.openxmlformats.org/officeDocument/2006/relationships/hyperlink" Id="rId105" Target="CODE-QUALITY.md#confirming-the-control-plane" TargetMode="External" /><Relationship Type="http://schemas.openxmlformats.org/officeDocument/2006/relationships/hyperlink" Id="rId92" Target="CODE-QUALITY.md#failure-mode-control-owner" TargetMode="External" /><Relationship Type="http://schemas.openxmlformats.org/officeDocument/2006/relationships/hyperlink" Id="rId35" Target="CODE-QUALITY.md#how-to-adopt-this" TargetMode="External" /><Relationship Type="http://schemas.openxmlformats.org/officeDocument/2006/relationships/hyperlink" Id="rId100" Target="CODE-QUALITY.md#install-the-gates-own-tooling-from-a-checked-in-lock" TargetMode="External" /><Relationship Type="http://schemas.openxmlformats.org/officeDocument/2006/relationships/hyperlink" Id="rId101" Target="CODE-QUALITY.md#keep-volatile-counts-out-of-the-narrative" TargetMode="External" /><Relationship Type="http://schemas.openxmlformats.org/officeDocument/2006/relationships/hyperlink" Id="rId98" Target="CODE-QUALITY.md#make-an-advisory-finding-a-delta-against-the-merge-base" TargetMode="External" /><Relationship Type="http://schemas.openxmlformats.org/officeDocument/2006/relationships/hyperlink" Id="rId97" Target="CODE-QUALITY.md#never-record-a-row-as-built-without-a-proof-of-execution-receipt" TargetMode="External" /><Relationship Type="http://schemas.openxmlformats.org/officeDocument/2006/relationships/hyperlink" Id="rId99" Target="CODE-QUALITY.md#put-advisory-findings-where-the-reviewer-already-is" TargetMode="External" /><Relationship Type="http://schemas.openxmlformats.org/officeDocument/2006/relationships/hyperlink" Id="rId96" Target="CODE-QUALITY.md#re-derive-placement-after-any-repair-to-the-gate" TargetMode="External" /><Relationship Type="http://schemas.openxmlformats.org/officeDocument/2006/relationships/hyperlink" Id="rId104" Target="CODE-QUALITY.md#reviewing-a-trust-boundary" TargetMode="External" /><Relationship Type="http://schemas.openxmlformats.org/officeDocument/2006/relationships/hyperlink" Id="rId102" Target="CODE-QUALITY.md#reviewing-the-code-depth-tiers" TargetMode="External" /><Relationship Type="http://schemas.openxmlformats.org/officeDocument/2006/relationships/hyperlink" Id="rId94" Target="CODE-QUALITY.md#run-an-applying-tool-before-the-local-check-quartet-never-after" TargetMode="External" /><Relationship Type="http://schemas.openxmlformats.org/officeDocument/2006/relationships/hyperlink" Id="rId89" Target="CODE-QUALITY.md#tell-an-applying-tool-which-duplication-is-deliberate" TargetMode="External" /><Relationship Type="http://schemas.openxmlformats.org/officeDocument/2006/relationships/hyperlink" Id="rId91" Target="CODE-QUALITY.md#the-anti-metric-rule-hard" TargetMode="External" /><Relationship Type="http://schemas.openxmlformats.org/officeDocument/2006/relationships/hyperlink" Id="rId106" Target="CODE-QUALITY.md#when-review-is-self-review" TargetMode="External" /><Relationship Type="http://schemas.openxmlformats.org/officeDocument/2006/relationships/hyperlink" Id="rId93" Target="CODE-QUALITY.md#where-each-gate-belongs-the-local-loop-the-pipeline-or-both" TargetMode="External" /><Relationship Type="http://schemas.openxmlformats.org/officeDocument/2006/relationships/hyperlink" Id="rId90" Target="CODE-QUALITY.md#widen-a-blocking-lint-ruleset-from-a-clean-baseline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118" Target="DEPENDENCY-INTEGRITY.md#a-component-inventory-is-not-tamper-detection-and-saying-so-matters" TargetMode="External" /><Relationship Type="http://schemas.openxmlformats.org/officeDocument/2006/relationships/hyperlink" Id="rId116" Target="DEPENDENCY-INTEGRITY.md#a-signing-scheme-nobody-can-verify-is-not-a-control" TargetMode="External" /><Relationship Type="http://schemas.openxmlformats.org/officeDocument/2006/relationships/hyperlink" Id="rId119" Target="DEPENDENCY-INTEGRITY.md#archive-each-release-with-its-build-inputs-and-its-inventory" TargetMode="External" /><Relationship Type="http://schemas.openxmlformats.org/officeDocument/2006/relationships/hyperlink" Id="rId117" Target="DEPENDENCY-INTEGRITY.md#build-provenance-and-the-lowest-tech-verification-path" TargetMode="External" /><Relationship Type="http://schemas.openxmlformats.org/officeDocument/2006/relationships/hyperlink" Id="rId112" Target="DEPENDENCY-INTEGRITY.md#contain-what-you-cannot-vouch-for" TargetMode="External" /><Relationship Type="http://schemas.openxmlformats.org/officeDocument/2006/relationships/hyperlink" Id="rId46" Target="DEPENDENCY-INTEGRITY.md#every-manifest-in-the-repository-needs-its-own-audit-net" TargetMode="External" /><Relationship Type="http://schemas.openxmlformats.org/officeDocument/2006/relationships/hyperlink" Id="rId109" Target="DEPENDENCY-INTEGRITY.md#explaining-code-and-reading-dependencies-are-different-obligations" TargetMode="External" /><Relationship Type="http://schemas.openxmlformats.org/officeDocument/2006/relationships/hyperlink" Id="rId36" Target="DEPENDENCY-INTEGRITY.md#how-to-adopt-this" TargetMode="External" /><Relationship Type="http://schemas.openxmlformats.org/officeDocument/2006/relationships/hyperlink" Id="rId123" Target="DEPENDENCY-INTEGRITY.md#obfuscation-is-not-the-integrity-story-for-source-available-code" TargetMode="External" /><Relationship Type="http://schemas.openxmlformats.org/officeDocument/2006/relationships/hyperlink" Id="rId121" Target="DEPENDENCY-INTEGRITY.md#operator-owned-hardening-document-and-recommend-never-claim" TargetMode="External" /><Relationship Type="http://schemas.openxmlformats.org/officeDocument/2006/relationships/hyperlink" Id="rId47" Target="DEPENDENCY-INTEGRITY.md#pin-the-resolved-graph-and-enforce-the-pin-at-install" TargetMode="External" /><Relationship Type="http://schemas.openxmlformats.org/officeDocument/2006/relationships/hyperlink" Id="rId114" Target="DEPENDENCY-INTEGRITY.md#publishing-credentials-should-be-minted-per-run-not-stored" TargetMode="External" /><Relationship Type="http://schemas.openxmlformats.org/officeDocument/2006/relationships/hyperlink" Id="rId115" Target="DEPENDENCY-INTEGRITY.md#publishing-identity-does-not-cover-the-artifact" TargetMode="External" /><Relationship Type="http://schemas.openxmlformats.org/officeDocument/2006/relationships/hyperlink" Id="rId52" Target="DEPENDENCY-INTEGRITY.md#roll-a-blocking-verification-control-out-in-audit-mode-first" TargetMode="External" /><Relationship Type="http://schemas.openxmlformats.org/officeDocument/2006/relationships/hyperlink" Id="rId122" Target="DEPENDENCY-INTEGRITY.md#state-the-objective-honestly-detection-not-prevention" TargetMode="External" /><Relationship Type="http://schemas.openxmlformats.org/officeDocument/2006/relationships/hyperlink" Id="rId113" Target="DEPENDENCY-INTEGRITY.md#the-artifact-contains-only-what-you-declared" TargetMode="External" /><Relationship Type="http://schemas.openxmlformats.org/officeDocument/2006/relationships/hyperlink" Id="rId53" Target="DEPENDENCY-INTEGRITY.md#the-hallucinated-package-and-why-an-ai-coding-assistant-makes-it-routine" TargetMode="External" /><Relationship Type="http://schemas.openxmlformats.org/officeDocument/2006/relationships/hyperlink" Id="rId120" Target="DEPENDENCY-INTEGRITY.md#the-self-integrity-check-and-the-bootstrap-trust-problem" TargetMode="External" /><Relationship Type="http://schemas.openxmlformats.org/officeDocument/2006/relationships/hyperlink" Id="rId111" Target="DEPENDENCY-INTEGRITY.md#the-version-bump-is-a-bounded-review" TargetMode="External" /><Relationship Type="http://schemas.openxmlformats.org/officeDocument/2006/relationships/hyperlink" Id="rId108" Target="DEPENDENCY-INTEGRITY.md#third-party-code-is-code-of-unknown-provenance-and-the-discipline-says-so" TargetMode="External" /><Relationship Type="http://schemas.openxmlformats.org/officeDocument/2006/relationships/hyperlink" Id="rId110" Target="DEPENDENCY-INTEGRITY.md#vendored-code-is-owned-code-not-a-dependency" TargetMode="External" /><Relationship Type="http://schemas.openxmlformats.org/officeDocument/2006/relationships/hyperlink" Id="rId124" Target="DEPENDENCY-INTEGRITY.md#which-rules-are-universal-and-which-are-one-ecosystems-mechanics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1" Target="OVERVIEW.md#the-order-to-read-them-in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7" Target="REVIEW-DEPTH.md" TargetMode="External" /><Relationship Type="http://schemas.openxmlformats.org/officeDocument/2006/relationships/hyperlink" Id="rId86" Target="REVIEW-DEPTH.md#ai-assisted-explanation-is-contested-and-accepted-here-with-guardrails" TargetMode="External" /><Relationship Type="http://schemas.openxmlformats.org/officeDocument/2006/relationships/hyperlink" Id="rId83" Target="REVIEW-DEPTH.md#human-review-depth-follows-risk-and-is-decided-per-change" TargetMode="External" /><Relationship Type="http://schemas.openxmlformats.org/officeDocument/2006/relationships/hyperlink" Id="rId85" Target="REVIEW-DEPTH.md#the-floor-reject-code-you-cannot-explain" TargetMode="External" /><Relationship Type="http://schemas.openxmlformats.org/officeDocument/2006/relationships/hyperlink" Id="rId84" Target="REVIEW-DEPTH.md#two-conditions-that-force-a-full-read-regardless-of-tier" TargetMode="External" /><Relationship Type="http://schemas.openxmlformats.org/officeDocument/2006/relationships/hyperlink" Id="rId87" Target="REVIEW-DEPTH.md#what-to-ask-a-team-and-what-a-good-answer-sounds-like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126" Target="SECURE-DEVELOPMENT.md#1-shared-responsibility-write-the-split-down-first" TargetMode="External" /><Relationship Type="http://schemas.openxmlformats.org/officeDocument/2006/relationships/hyperlink" Id="rId147" Target="SECURE-DEVELOPMENT.md#11-runtime-tamper-resistance-and-the-bootstrap-trust-limit" TargetMode="External" /><Relationship Type="http://schemas.openxmlformats.org/officeDocument/2006/relationships/hyperlink" Id="rId150" Target="SECURE-DEVELOPMENT.md#12-vulnerability-response-exercised" TargetMode="External" /><Relationship Type="http://schemas.openxmlformats.org/officeDocument/2006/relationships/hyperlink" Id="rId151" Target="SECURE-DEVELOPMENT.md#13-deviations-and-risk-acceptance" TargetMode="External" /><Relationship Type="http://schemas.openxmlformats.org/officeDocument/2006/relationships/hyperlink" Id="rId152" Target="SECURE-DEVELOPMENT.md#15-independent-external-verification" TargetMode="External" /><Relationship Type="http://schemas.openxmlformats.org/officeDocument/2006/relationships/hyperlink" Id="rId153" Target="SECURE-DEVELOPMENT.md#16-the-release-gate" TargetMode="External" /><Relationship Type="http://schemas.openxmlformats.org/officeDocument/2006/relationships/hyperlink" Id="rId155" Target="SECURE-DEVELOPMENT.md#17-what-you-may-claim" TargetMode="External" /><Relationship Type="http://schemas.openxmlformats.org/officeDocument/2006/relationships/hyperlink" Id="rId129" Target="SECURE-DEVELOPMENT.md#2-threat-model-each-trust-boundary-before-you-build-it" TargetMode="External" /><Relationship Type="http://schemas.openxmlformats.org/officeDocument/2006/relationships/hyperlink" Id="rId131" Target="SECURE-DEVELOPMENT.md#3-secure-coding-the-finite-list-a-review-can-check" TargetMode="External" /><Relationship Type="http://schemas.openxmlformats.org/officeDocument/2006/relationships/hyperlink" Id="rId132" Target="SECURE-DEVELOPMENT.md#4-review-and-what-to-do-when-there-is-no-second-reviewer" TargetMode="External" /><Relationship Type="http://schemas.openxmlformats.org/officeDocument/2006/relationships/hyperlink" Id="rId135" Target="SECURE-DEVELOPMENT.md#5-scanner-posture-what-blocks-what-advises-what-may-never-be-waived" TargetMode="External" /><Relationship Type="http://schemas.openxmlformats.org/officeDocument/2006/relationships/hyperlink" Id="rId137" Target="SECURE-DEVELOPMENT.md#6-secrets-and-repository-hygiene" TargetMode="External" /><Relationship Type="http://schemas.openxmlformats.org/officeDocument/2006/relationships/hyperlink" Id="rId138" Target="SECURE-DEVELOPMENT.md#7-secure-defaults-and-the-opt-in-that-must-be-explicit" TargetMode="External" /><Relationship Type="http://schemas.openxmlformats.org/officeDocument/2006/relationships/hyperlink" Id="rId141" Target="SECURE-DEVELOPMENT.md#8-machine-to-machine-authentication" TargetMode="External" /><Relationship Type="http://schemas.openxmlformats.org/officeDocument/2006/relationships/hyperlink" Id="rId143" Target="SECURE-DEVELOPMENT.md#9-tamper-evident-audit-logging" TargetMode="External" /><Relationship Type="http://schemas.openxmlformats.org/officeDocument/2006/relationships/hyperlink" Id="rId154" Target="SECURE-DEVELOPMENT.md#confirm-the-control-plane-before-reading-any-code" TargetMode="External" /><Relationship Type="http://schemas.openxmlformats.org/officeDocument/2006/relationships/hyperlink" Id="rId130" Target="SECURE-DEVELOPMENT.md#execution-boundaries-need-the-longest-look" TargetMode="External" /><Relationship Type="http://schemas.openxmlformats.org/officeDocument/2006/relationships/hyperlink" Id="rId136" Target="SECURE-DEVELOPMENT.md#four-additions-specific-to-a-security-posture" TargetMode="External" /><Relationship Type="http://schemas.openxmlformats.org/officeDocument/2006/relationships/hyperlink" Id="rId146" Target="SECURE-DEVELOPMENT.md#obfuscation-is-not-the-control-you-are-looking-for" TargetMode="External" /><Relationship Type="http://schemas.openxmlformats.org/officeDocument/2006/relationships/hyperlink" Id="rId148" Target="SECURE-DEVELOPMENT.md#operator-owned-hardening-document-and-recommend-never-claim" TargetMode="External" /><Relationship Type="http://schemas.openxmlformats.org/officeDocument/2006/relationships/hyperlink" Id="rId144" Target="SECURE-DEVELOPMENT.md#publishing-controls-and-the-limit-each-one-carries" TargetMode="External" /><Relationship Type="http://schemas.openxmlformats.org/officeDocument/2006/relationships/hyperlink" Id="rId140" Target="SECURE-DEVELOPMENT.md#rate-a-collection-by-the-highest-class-it-holds" TargetMode="External" /><Relationship Type="http://schemas.openxmlformats.org/officeDocument/2006/relationships/hyperlink" Id="rId149" Target="SECURE-DEVELOPMENT.md#roll-out-a-blocking-verification-control-in-audit-mode-first" TargetMode="External" /><Relationship Type="http://schemas.openxmlformats.org/officeDocument/2006/relationships/hyperlink" Id="rId133" Target="SECURE-DEVELOPMENT.md#self-review-is-a-documented-deviation-not-a-satisfied-control" TargetMode="External" /><Relationship Type="http://schemas.openxmlformats.org/officeDocument/2006/relationships/hyperlink" Id="rId142" Target="SECURE-DEVELOPMENT.md#service-accounts-no-long-lived-secret-in-a-file" TargetMode="External" /><Relationship Type="http://schemas.openxmlformats.org/officeDocument/2006/relationships/hyperlink" Id="rId139" Target="SECURE-DEVELOPMENT.md#synthetic-data-by-default-in-anything-that-is-not-production" TargetMode="External" /><Relationship Type="http://schemas.openxmlformats.org/officeDocument/2006/relationships/hyperlink" Id="rId134" Target="SECURE-DEVELOPMENT.md#the-comprehension-bar-and-two-additions-to-it" TargetMode="External" /><Relationship Type="http://schemas.openxmlformats.org/officeDocument/2006/relationships/hyperlink" Id="rId37" Target="SECURE-DEVELOPMENT.md#the-security-anti-metrics" TargetMode="External" /><Relationship Type="http://schemas.openxmlformats.org/officeDocument/2006/relationships/hyperlink" Id="rId127" Target="SECURE-DEVELOPMENT.md#the-third-participant-services-neither-column-owns" TargetMode="External" /><Relationship Type="http://schemas.openxmlformats.org/officeDocument/2006/relationships/hyperlink" Id="rId145" Target="SECURE-DEVELOPMENT.md#what-an-adopter-can-verify-without-contacting-you" TargetMode="External" /><Relationship Type="http://schemas.openxmlformats.org/officeDocument/2006/relationships/hyperlink" Id="rId48" Target="SECURE-DEVELOPMENT.md#what-must-block-and-may-not-be-waived" TargetMode="External" /><Relationship Type="http://schemas.openxmlformats.org/officeDocument/2006/relationships/hyperlink" Id="rId128" Target="SECURE-DEVELOPMENT.md#what-restricted-data-means-here-exactly-once" TargetMode="External" /><Relationship Type="http://schemas.openxmlformats.org/officeDocument/2006/relationships/hyperlink" Id="rId156" Target="SECURE-DEVELOPMENT.md#where-the-rules-come-from" TargetMode="External" /><Relationship Type="http://schemas.openxmlformats.org/officeDocument/2006/relationships/hyperlink" Id="rId178" Target="STANDARDS-REFERENCE.md" TargetMode="External" /><Relationship Type="http://schemas.openxmlformats.org/officeDocument/2006/relationships/hyperlink" Id="rId31" Target="https://claude-multisession.pages.dev/CASE-STUDY-drift-audit.html" TargetMode="External" /><Relationship Type="http://schemas.openxmlformats.org/officeDocument/2006/relationships/hyperlink" Id="rId44" Target="https://claude-multisession.pages.dev/CLAUDE.md.template" TargetMode="External" /><Relationship Type="http://schemas.openxmlformats.org/officeDocument/2006/relationships/hyperlink" Id="rId43" Target="https://claude-multisession.pages.dev/FEED-THIS-TO-CLAUDE-CODE.html" TargetMode="External" /><Relationship Type="http://schemas.openxmlformats.org/officeDocument/2006/relationships/hyperlink" Id="rId25" Target="https://claude-multisession.pages.dev/LEAK-GATE.html" TargetMode="External" /><Relationship Type="http://schemas.openxmlformats.org/officeDocument/2006/relationships/hyperlink" Id="rId9" Target="https://secure-development-standards.pages.dev/standards/ADOPTING-THESE.md" TargetMode="External" /><Relationship Type="http://schemas.openxmlformats.org/officeDocument/2006/relationships/hyperlink" Id="rId10" Target="https://secure-development-standards.pages.dev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SVS-ASSESSMENT.md" TargetMode="External" /><Relationship Type="http://schemas.openxmlformats.org/officeDocument/2006/relationships/hyperlink" Id="rId161" Target="../ASVS-ASSESSMENT.md#a-verdict-vocabulary-that-cannot-be-misread" TargetMode="External" /><Relationship Type="http://schemas.openxmlformats.org/officeDocument/2006/relationships/hyperlink" Id="rId168" Target="../ASVS-ASSESSMENT.md#an-absence-claim-without-a-live-positive-control-is-void" TargetMode="External" /><Relationship Type="http://schemas.openxmlformats.org/officeDocument/2006/relationships/hyperlink" Id="rId167" Target="../ASVS-ASSESSMENT.md#anchor-to-a-token-not-to-a-line-number" TargetMode="External" /><Relationship Type="http://schemas.openxmlformats.org/officeDocument/2006/relationships/hyperlink" Id="rId174" Target="../ASVS-ASSESSMENT.md#checklist" TargetMode="External" /><Relationship Type="http://schemas.openxmlformats.org/officeDocument/2006/relationships/hyperlink" Id="rId163" Target="../ASVS-ASSESSMENT.md#declare-scope-positively" TargetMode="External" /><Relationship Type="http://schemas.openxmlformats.org/officeDocument/2006/relationships/hyperlink" Id="rId172" Target="../ASVS-ASSESSMENT.md#deployment-time-controls-in-software-nobody-has-deployed" TargetMode="External" /><Relationship Type="http://schemas.openxmlformats.org/officeDocument/2006/relationships/hyperlink" Id="rId166" Target="../ASVS-ASSESSMENT.md#evidence-an-anchor-a-machine-can-re-check" TargetMode="External" /><Relationship Type="http://schemas.openxmlformats.org/officeDocument/2006/relationships/hyperlink" Id="rId158" Target="../ASVS-ASSESSMENT.md#hold-the-standards-own-text-locally-pinned-by-version" TargetMode="External" /><Relationship Type="http://schemas.openxmlformats.org/officeDocument/2006/relationships/hyperlink" Id="rId170" Target="../ASVS-ASSESSMENT.md#how-to-read-a-movement-in-the-numbers" TargetMode="External" /><Relationship Type="http://schemas.openxmlformats.org/officeDocument/2006/relationships/hyperlink" Id="rId171" Target="../ASVS-ASSESSMENT.md#make-the-reviewer-execute-the-citation-not-read-it" TargetMode="External" /><Relationship Type="http://schemas.openxmlformats.org/officeDocument/2006/relationships/hyperlink" Id="rId169" Target="../ASVS-ASSESSMENT.md#never-score-against-a-paraphrase" TargetMode="External" /><Relationship Type="http://schemas.openxmlformats.org/officeDocument/2006/relationships/hyperlink" Id="rId165" Target="../ASVS-ASSESSMENT.md#not-applicable-must-be-argued-never-assumed" TargetMode="External" /><Relationship Type="http://schemas.openxmlformats.org/officeDocument/2006/relationships/hyperlink" Id="rId160" Target="../ASVS-ASSESSMENT.md#one-computed-record-is-the-authority" TargetMode="External" /><Relationship Type="http://schemas.openxmlformats.org/officeDocument/2006/relationships/hyperlink" Id="rId164" Target="../ASVS-ASSESSMENT.md#one-requirement-x-one-declared-configuration-is-the-reviewable-unit" TargetMode="External" /><Relationship Type="http://schemas.openxmlformats.org/officeDocument/2006/relationships/hyperlink" Id="rId173" Target="../ASVS-ASSESSMENT.md#partitioning-the-work-across-agents" TargetMode="External" /><Relationship Type="http://schemas.openxmlformats.org/officeDocument/2006/relationships/hyperlink" Id="rId159" Target="../ASVS-ASSESSMENT.md#pin-the-corpus-and-stamp-the-version-on-every-number" TargetMode="External" /><Relationship Type="http://schemas.openxmlformats.org/officeDocument/2006/relationships/hyperlink" Id="rId162" Target="../ASVS-ASSESSMENT.md#the-decision-procedure-ordered-first-match-wins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I-AND-STANDARDS.md#attack-the-control-with-the-failure-class-it-was-built-to-catch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58" Target="AI-ASSISTED-DEVELOPMENT.md#1-five-failure-modes-and-the-control-for-each" TargetMode="External" /><Relationship Type="http://schemas.openxmlformats.org/officeDocument/2006/relationships/hyperlink" Id="rId61" Target="AI-ASSISTED-DEVELOPMENT.md#3-the-universal-floor-which-never-scales-down" TargetMode="External" /><Relationship Type="http://schemas.openxmlformats.org/officeDocument/2006/relationships/hyperlink" Id="rId65" Target="AI-ASSISTED-DEVELOPMENT.md#4-controls-as-dials" TargetMode="External" /><Relationship Type="http://schemas.openxmlformats.org/officeDocument/2006/relationships/hyperlink" Id="rId78" Target="AI-ASSISTED-DEVELOPMENT.md#7-the-adversarial-verification-pass" TargetMode="External" /><Relationship Type="http://schemas.openxmlformats.org/officeDocument/2006/relationships/hyperlink" Id="rId64" Target="AI-ASSISTED-DEVELOPMENT.md#a-commit-scanner-is-not-a-live-interceptor" TargetMode="External" /><Relationship Type="http://schemas.openxmlformats.org/officeDocument/2006/relationships/hyperlink" Id="rId76" Target="AI-ASSISTED-DEVELOPMENT.md#claims-and-wording" TargetMode="External" /><Relationship Type="http://schemas.openxmlformats.org/officeDocument/2006/relationships/hyperlink" Id="rId59" Target="AI-ASSISTED-DEVELOPMENT.md#classify-in-one-question-first" TargetMode="External" /><Relationship Type="http://schemas.openxmlformats.org/officeDocument/2006/relationships/hyperlink" Id="rId70" Target="AI-ASSISTED-DEVELOPMENT.md#compaction-is-a-choice-about-what-to-keep" TargetMode="External" /><Relationship Type="http://schemas.openxmlformats.org/officeDocument/2006/relationships/hyperlink" Id="rId72" Target="AI-ASSISTED-DEVELOPMENT.md#control-parity-is-a-review-gate" TargetMode="External" /><Relationship Type="http://schemas.openxmlformats.org/officeDocument/2006/relationships/hyperlink" Id="rId80" Target="AI-ASSISTED-DEVELOPMENT.md#findings-from-a-sweep-are-candidates-not-findings" TargetMode="External" /><Relationship Type="http://schemas.openxmlformats.org/officeDocument/2006/relationships/hyperlink" Id="rId34" Target="AI-ASSISTED-DEVELOPMENT.md#how-to-adopt-this" TargetMode="External" /><Relationship Type="http://schemas.openxmlformats.org/officeDocument/2006/relationships/hyperlink" Id="rId69" Target="AI-ASSISTED-DEVELOPMENT.md#memory-holds-facts-never-values" TargetMode="External" /><Relationship Type="http://schemas.openxmlformats.org/officeDocument/2006/relationships/hyperlink" Id="rId73" Target="AI-ASSISTED-DEVELOPMENT.md#provenance-record-it-and-count-it-before-you-cite-it" TargetMode="External" /><Relationship Type="http://schemas.openxmlformats.org/officeDocument/2006/relationships/hyperlink" Id="rId67" Target="AI-ASSISTED-DEVELOPMENT.md#quote-the-invariant-do-not-gesture-at-it" TargetMode="External" /><Relationship Type="http://schemas.openxmlformats.org/officeDocument/2006/relationships/hyperlink" Id="rId71" Target="AI-ASSISTED-DEVELOPMENT.md#recovering-from-context-degradation" TargetMode="External" /><Relationship Type="http://schemas.openxmlformats.org/officeDocument/2006/relationships/hyperlink" Id="rId77" Target="AI-ASSISTED-DEVELOPMENT.md#the-attestation-posture" TargetMode="External" /><Relationship Type="http://schemas.openxmlformats.org/officeDocument/2006/relationships/hyperlink" Id="rId63" Target="AI-ASSISTED-DEVELOPMENT.md#the-build-tooling-is-a-supply-chain-surface-nobody-scans" TargetMode="External" /><Relationship Type="http://schemas.openxmlformats.org/officeDocument/2006/relationships/hyperlink" Id="rId75" Target="AI-ASSISTED-DEVELOPMENT.md#the-deviations-register" TargetMode="External" /><Relationship Type="http://schemas.openxmlformats.org/officeDocument/2006/relationships/hyperlink" Id="rId66" Target="AI-ASSISTED-DEVELOPMENT.md#the-project-instruction-file-is-a-maintained-artifact" TargetMode="External" /><Relationship Type="http://schemas.openxmlformats.org/officeDocument/2006/relationships/hyperlink" Id="rId60" Target="AI-ASSISTED-DEVELOPMENT.md#the-resolver-clamp-to-strictest-fail-closed" TargetMode="External" /><Relationship Type="http://schemas.openxmlformats.org/officeDocument/2006/relationships/hyperlink" Id="rId62" Target="AI-ASSISTED-DEVELOPMENT.md#the-sanctioned-exception-written-so-it-cannot-widen" TargetMode="External" /><Relationship Type="http://schemas.openxmlformats.org/officeDocument/2006/relationships/hyperlink" Id="rId79" Target="AI-ASSISTED-DEVELOPMENT.md#the-shape-that-keeps-a-pass-independent" TargetMode="External" /><Relationship Type="http://schemas.openxmlformats.org/officeDocument/2006/relationships/hyperlink" Id="rId81" Target="AI-ASSISTED-DEVELOPMENT.md#when-the-pass-earns-its-cost-and-when-it-is-waste" TargetMode="External" /><Relationship Type="http://schemas.openxmlformats.org/officeDocument/2006/relationships/hyperlink" Id="rId74" Target="AI-ASSISTED-DEVELOPMENT.md#when-there-is-no-second-reviewer" TargetMode="External" /><Relationship Type="http://schemas.openxmlformats.org/officeDocument/2006/relationships/hyperlink" Id="rId68" Target="AI-ASSISTED-DEVELOPMENT.md#write-a-testable-intent-before-prompting" TargetMode="External" /><Relationship Type="http://schemas.openxmlformats.org/officeDocument/2006/relationships/hyperlink" Id="rId33" Target="CISO-SUMMARY.md" TargetMode="External" /><Relationship Type="http://schemas.openxmlformats.org/officeDocument/2006/relationships/hyperlink" Id="rId24" Target="CODE-QUALITY.md" TargetMode="External" /><Relationship Type="http://schemas.openxmlformats.org/officeDocument/2006/relationships/hyperlink" Id="rId95" Target="CODE-QUALITY.md#an-applying-tool-is-not-a-control-and-it-may-not-be-scored" TargetMode="External" /><Relationship Type="http://schemas.openxmlformats.org/officeDocument/2006/relationships/hyperlink" Id="rId103" Target="CODE-QUALITY.md#anchor-a-review-record-to-a-stable-name-not-a-line-number" TargetMode="External" /><Relationship Type="http://schemas.openxmlformats.org/officeDocument/2006/relationships/hyperlink" Id="rId105" Target="CODE-QUALITY.md#confirming-the-control-plane" TargetMode="External" /><Relationship Type="http://schemas.openxmlformats.org/officeDocument/2006/relationships/hyperlink" Id="rId92" Target="CODE-QUALITY.md#failure-mode-control-owner" TargetMode="External" /><Relationship Type="http://schemas.openxmlformats.org/officeDocument/2006/relationships/hyperlink" Id="rId35" Target="CODE-QUALITY.md#how-to-adopt-this" TargetMode="External" /><Relationship Type="http://schemas.openxmlformats.org/officeDocument/2006/relationships/hyperlink" Id="rId100" Target="CODE-QUALITY.md#install-the-gates-own-tooling-from-a-checked-in-lock" TargetMode="External" /><Relationship Type="http://schemas.openxmlformats.org/officeDocument/2006/relationships/hyperlink" Id="rId101" Target="CODE-QUALITY.md#keep-volatile-counts-out-of-the-narrative" TargetMode="External" /><Relationship Type="http://schemas.openxmlformats.org/officeDocument/2006/relationships/hyperlink" Id="rId98" Target="CODE-QUALITY.md#make-an-advisory-finding-a-delta-against-the-merge-base" TargetMode="External" /><Relationship Type="http://schemas.openxmlformats.org/officeDocument/2006/relationships/hyperlink" Id="rId97" Target="CODE-QUALITY.md#never-record-a-row-as-built-without-a-proof-of-execution-receipt" TargetMode="External" /><Relationship Type="http://schemas.openxmlformats.org/officeDocument/2006/relationships/hyperlink" Id="rId99" Target="CODE-QUALITY.md#put-advisory-findings-where-the-reviewer-already-is" TargetMode="External" /><Relationship Type="http://schemas.openxmlformats.org/officeDocument/2006/relationships/hyperlink" Id="rId96" Target="CODE-QUALITY.md#re-derive-placement-after-any-repair-to-the-gate" TargetMode="External" /><Relationship Type="http://schemas.openxmlformats.org/officeDocument/2006/relationships/hyperlink" Id="rId104" Target="CODE-QUALITY.md#reviewing-a-trust-boundary" TargetMode="External" /><Relationship Type="http://schemas.openxmlformats.org/officeDocument/2006/relationships/hyperlink" Id="rId102" Target="CODE-QUALITY.md#reviewing-the-code-depth-tiers" TargetMode="External" /><Relationship Type="http://schemas.openxmlformats.org/officeDocument/2006/relationships/hyperlink" Id="rId94" Target="CODE-QUALITY.md#run-an-applying-tool-before-the-local-check-quartet-never-after" TargetMode="External" /><Relationship Type="http://schemas.openxmlformats.org/officeDocument/2006/relationships/hyperlink" Id="rId89" Target="CODE-QUALITY.md#tell-an-applying-tool-which-duplication-is-deliberate" TargetMode="External" /><Relationship Type="http://schemas.openxmlformats.org/officeDocument/2006/relationships/hyperlink" Id="rId91" Target="CODE-QUALITY.md#the-anti-metric-rule-hard" TargetMode="External" /><Relationship Type="http://schemas.openxmlformats.org/officeDocument/2006/relationships/hyperlink" Id="rId106" Target="CODE-QUALITY.md#when-review-is-self-review" TargetMode="External" /><Relationship Type="http://schemas.openxmlformats.org/officeDocument/2006/relationships/hyperlink" Id="rId93" Target="CODE-QUALITY.md#where-each-gate-belongs-the-local-loop-the-pipeline-or-both" TargetMode="External" /><Relationship Type="http://schemas.openxmlformats.org/officeDocument/2006/relationships/hyperlink" Id="rId90" Target="CODE-QUALITY.md#widen-a-blocking-lint-ruleset-from-a-clean-baseline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118" Target="DEPENDENCY-INTEGRITY.md#a-component-inventory-is-not-tamper-detection-and-saying-so-matters" TargetMode="External" /><Relationship Type="http://schemas.openxmlformats.org/officeDocument/2006/relationships/hyperlink" Id="rId116" Target="DEPENDENCY-INTEGRITY.md#a-signing-scheme-nobody-can-verify-is-not-a-control" TargetMode="External" /><Relationship Type="http://schemas.openxmlformats.org/officeDocument/2006/relationships/hyperlink" Id="rId119" Target="DEPENDENCY-INTEGRITY.md#archive-each-release-with-its-build-inputs-and-its-inventory" TargetMode="External" /><Relationship Type="http://schemas.openxmlformats.org/officeDocument/2006/relationships/hyperlink" Id="rId117" Target="DEPENDENCY-INTEGRITY.md#build-provenance-and-the-lowest-tech-verification-path" TargetMode="External" /><Relationship Type="http://schemas.openxmlformats.org/officeDocument/2006/relationships/hyperlink" Id="rId112" Target="DEPENDENCY-INTEGRITY.md#contain-what-you-cannot-vouch-for" TargetMode="External" /><Relationship Type="http://schemas.openxmlformats.org/officeDocument/2006/relationships/hyperlink" Id="rId46" Target="DEPENDENCY-INTEGRITY.md#every-manifest-in-the-repository-needs-its-own-audit-net" TargetMode="External" /><Relationship Type="http://schemas.openxmlformats.org/officeDocument/2006/relationships/hyperlink" Id="rId109" Target="DEPENDENCY-INTEGRITY.md#explaining-code-and-reading-dependencies-are-different-obligations" TargetMode="External" /><Relationship Type="http://schemas.openxmlformats.org/officeDocument/2006/relationships/hyperlink" Id="rId36" Target="DEPENDENCY-INTEGRITY.md#how-to-adopt-this" TargetMode="External" /><Relationship Type="http://schemas.openxmlformats.org/officeDocument/2006/relationships/hyperlink" Id="rId123" Target="DEPENDENCY-INTEGRITY.md#obfuscation-is-not-the-integrity-story-for-source-available-code" TargetMode="External" /><Relationship Type="http://schemas.openxmlformats.org/officeDocument/2006/relationships/hyperlink" Id="rId121" Target="DEPENDENCY-INTEGRITY.md#operator-owned-hardening-document-and-recommend-never-claim" TargetMode="External" /><Relationship Type="http://schemas.openxmlformats.org/officeDocument/2006/relationships/hyperlink" Id="rId47" Target="DEPENDENCY-INTEGRITY.md#pin-the-resolved-graph-and-enforce-the-pin-at-install" TargetMode="External" /><Relationship Type="http://schemas.openxmlformats.org/officeDocument/2006/relationships/hyperlink" Id="rId114" Target="DEPENDENCY-INTEGRITY.md#publishing-credentials-should-be-minted-per-run-not-stored" TargetMode="External" /><Relationship Type="http://schemas.openxmlformats.org/officeDocument/2006/relationships/hyperlink" Id="rId115" Target="DEPENDENCY-INTEGRITY.md#publishing-identity-does-not-cover-the-artifact" TargetMode="External" /><Relationship Type="http://schemas.openxmlformats.org/officeDocument/2006/relationships/hyperlink" Id="rId52" Target="DEPENDENCY-INTEGRITY.md#roll-a-blocking-verification-control-out-in-audit-mode-first" TargetMode="External" /><Relationship Type="http://schemas.openxmlformats.org/officeDocument/2006/relationships/hyperlink" Id="rId122" Target="DEPENDENCY-INTEGRITY.md#state-the-objective-honestly-detection-not-prevention" TargetMode="External" /><Relationship Type="http://schemas.openxmlformats.org/officeDocument/2006/relationships/hyperlink" Id="rId113" Target="DEPENDENCY-INTEGRITY.md#the-artifact-contains-only-what-you-declared" TargetMode="External" /><Relationship Type="http://schemas.openxmlformats.org/officeDocument/2006/relationships/hyperlink" Id="rId53" Target="DEPENDENCY-INTEGRITY.md#the-hallucinated-package-and-why-an-ai-coding-assistant-makes-it-routine" TargetMode="External" /><Relationship Type="http://schemas.openxmlformats.org/officeDocument/2006/relationships/hyperlink" Id="rId120" Target="DEPENDENCY-INTEGRITY.md#the-self-integrity-check-and-the-bootstrap-trust-problem" TargetMode="External" /><Relationship Type="http://schemas.openxmlformats.org/officeDocument/2006/relationships/hyperlink" Id="rId111" Target="DEPENDENCY-INTEGRITY.md#the-version-bump-is-a-bounded-review" TargetMode="External" /><Relationship Type="http://schemas.openxmlformats.org/officeDocument/2006/relationships/hyperlink" Id="rId108" Target="DEPENDENCY-INTEGRITY.md#third-party-code-is-code-of-unknown-provenance-and-the-discipline-says-so" TargetMode="External" /><Relationship Type="http://schemas.openxmlformats.org/officeDocument/2006/relationships/hyperlink" Id="rId110" Target="DEPENDENCY-INTEGRITY.md#vendored-code-is-owned-code-not-a-dependency" TargetMode="External" /><Relationship Type="http://schemas.openxmlformats.org/officeDocument/2006/relationships/hyperlink" Id="rId124" Target="DEPENDENCY-INTEGRITY.md#which-rules-are-universal-and-which-are-one-ecosystems-mechanics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1" Target="OVERVIEW.md#the-order-to-read-them-in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7" Target="REVIEW-DEPTH.md" TargetMode="External" /><Relationship Type="http://schemas.openxmlformats.org/officeDocument/2006/relationships/hyperlink" Id="rId86" Target="REVIEW-DEPTH.md#ai-assisted-explanation-is-contested-and-accepted-here-with-guardrails" TargetMode="External" /><Relationship Type="http://schemas.openxmlformats.org/officeDocument/2006/relationships/hyperlink" Id="rId83" Target="REVIEW-DEPTH.md#human-review-depth-follows-risk-and-is-decided-per-change" TargetMode="External" /><Relationship Type="http://schemas.openxmlformats.org/officeDocument/2006/relationships/hyperlink" Id="rId85" Target="REVIEW-DEPTH.md#the-floor-reject-code-you-cannot-explain" TargetMode="External" /><Relationship Type="http://schemas.openxmlformats.org/officeDocument/2006/relationships/hyperlink" Id="rId84" Target="REVIEW-DEPTH.md#two-conditions-that-force-a-full-read-regardless-of-tier" TargetMode="External" /><Relationship Type="http://schemas.openxmlformats.org/officeDocument/2006/relationships/hyperlink" Id="rId87" Target="REVIEW-DEPTH.md#what-to-ask-a-team-and-what-a-good-answer-sounds-like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126" Target="SECURE-DEVELOPMENT.md#1-shared-responsibility-write-the-split-down-first" TargetMode="External" /><Relationship Type="http://schemas.openxmlformats.org/officeDocument/2006/relationships/hyperlink" Id="rId147" Target="SECURE-DEVELOPMENT.md#11-runtime-tamper-resistance-and-the-bootstrap-trust-limit" TargetMode="External" /><Relationship Type="http://schemas.openxmlformats.org/officeDocument/2006/relationships/hyperlink" Id="rId150" Target="SECURE-DEVELOPMENT.md#12-vulnerability-response-exercised" TargetMode="External" /><Relationship Type="http://schemas.openxmlformats.org/officeDocument/2006/relationships/hyperlink" Id="rId151" Target="SECURE-DEVELOPMENT.md#13-deviations-and-risk-acceptance" TargetMode="External" /><Relationship Type="http://schemas.openxmlformats.org/officeDocument/2006/relationships/hyperlink" Id="rId152" Target="SECURE-DEVELOPMENT.md#15-independent-external-verification" TargetMode="External" /><Relationship Type="http://schemas.openxmlformats.org/officeDocument/2006/relationships/hyperlink" Id="rId153" Target="SECURE-DEVELOPMENT.md#16-the-release-gate" TargetMode="External" /><Relationship Type="http://schemas.openxmlformats.org/officeDocument/2006/relationships/hyperlink" Id="rId155" Target="SECURE-DEVELOPMENT.md#17-what-you-may-claim" TargetMode="External" /><Relationship Type="http://schemas.openxmlformats.org/officeDocument/2006/relationships/hyperlink" Id="rId129" Target="SECURE-DEVELOPMENT.md#2-threat-model-each-trust-boundary-before-you-build-it" TargetMode="External" /><Relationship Type="http://schemas.openxmlformats.org/officeDocument/2006/relationships/hyperlink" Id="rId131" Target="SECURE-DEVELOPMENT.md#3-secure-coding-the-finite-list-a-review-can-check" TargetMode="External" /><Relationship Type="http://schemas.openxmlformats.org/officeDocument/2006/relationships/hyperlink" Id="rId132" Target="SECURE-DEVELOPMENT.md#4-review-and-what-to-do-when-there-is-no-second-reviewer" TargetMode="External" /><Relationship Type="http://schemas.openxmlformats.org/officeDocument/2006/relationships/hyperlink" Id="rId135" Target="SECURE-DEVELOPMENT.md#5-scanner-posture-what-blocks-what-advises-what-may-never-be-waived" TargetMode="External" /><Relationship Type="http://schemas.openxmlformats.org/officeDocument/2006/relationships/hyperlink" Id="rId137" Target="SECURE-DEVELOPMENT.md#6-secrets-and-repository-hygiene" TargetMode="External" /><Relationship Type="http://schemas.openxmlformats.org/officeDocument/2006/relationships/hyperlink" Id="rId138" Target="SECURE-DEVELOPMENT.md#7-secure-defaults-and-the-opt-in-that-must-be-explicit" TargetMode="External" /><Relationship Type="http://schemas.openxmlformats.org/officeDocument/2006/relationships/hyperlink" Id="rId141" Target="SECURE-DEVELOPMENT.md#8-machine-to-machine-authentication" TargetMode="External" /><Relationship Type="http://schemas.openxmlformats.org/officeDocument/2006/relationships/hyperlink" Id="rId143" Target="SECURE-DEVELOPMENT.md#9-tamper-evident-audit-logging" TargetMode="External" /><Relationship Type="http://schemas.openxmlformats.org/officeDocument/2006/relationships/hyperlink" Id="rId154" Target="SECURE-DEVELOPMENT.md#confirm-the-control-plane-before-reading-any-code" TargetMode="External" /><Relationship Type="http://schemas.openxmlformats.org/officeDocument/2006/relationships/hyperlink" Id="rId130" Target="SECURE-DEVELOPMENT.md#execution-boundaries-need-the-longest-look" TargetMode="External" /><Relationship Type="http://schemas.openxmlformats.org/officeDocument/2006/relationships/hyperlink" Id="rId136" Target="SECURE-DEVELOPMENT.md#four-additions-specific-to-a-security-posture" TargetMode="External" /><Relationship Type="http://schemas.openxmlformats.org/officeDocument/2006/relationships/hyperlink" Id="rId146" Target="SECURE-DEVELOPMENT.md#obfuscation-is-not-the-control-you-are-looking-for" TargetMode="External" /><Relationship Type="http://schemas.openxmlformats.org/officeDocument/2006/relationships/hyperlink" Id="rId148" Target="SECURE-DEVELOPMENT.md#operator-owned-hardening-document-and-recommend-never-claim" TargetMode="External" /><Relationship Type="http://schemas.openxmlformats.org/officeDocument/2006/relationships/hyperlink" Id="rId144" Target="SECURE-DEVELOPMENT.md#publishing-controls-and-the-limit-each-one-carries" TargetMode="External" /><Relationship Type="http://schemas.openxmlformats.org/officeDocument/2006/relationships/hyperlink" Id="rId140" Target="SECURE-DEVELOPMENT.md#rate-a-collection-by-the-highest-class-it-holds" TargetMode="External" /><Relationship Type="http://schemas.openxmlformats.org/officeDocument/2006/relationships/hyperlink" Id="rId149" Target="SECURE-DEVELOPMENT.md#roll-out-a-blocking-verification-control-in-audit-mode-first" TargetMode="External" /><Relationship Type="http://schemas.openxmlformats.org/officeDocument/2006/relationships/hyperlink" Id="rId133" Target="SECURE-DEVELOPMENT.md#self-review-is-a-documented-deviation-not-a-satisfied-control" TargetMode="External" /><Relationship Type="http://schemas.openxmlformats.org/officeDocument/2006/relationships/hyperlink" Id="rId142" Target="SECURE-DEVELOPMENT.md#service-accounts-no-long-lived-secret-in-a-file" TargetMode="External" /><Relationship Type="http://schemas.openxmlformats.org/officeDocument/2006/relationships/hyperlink" Id="rId139" Target="SECURE-DEVELOPMENT.md#synthetic-data-by-default-in-anything-that-is-not-production" TargetMode="External" /><Relationship Type="http://schemas.openxmlformats.org/officeDocument/2006/relationships/hyperlink" Id="rId134" Target="SECURE-DEVELOPMENT.md#the-comprehension-bar-and-two-additions-to-it" TargetMode="External" /><Relationship Type="http://schemas.openxmlformats.org/officeDocument/2006/relationships/hyperlink" Id="rId37" Target="SECURE-DEVELOPMENT.md#the-security-anti-metrics" TargetMode="External" /><Relationship Type="http://schemas.openxmlformats.org/officeDocument/2006/relationships/hyperlink" Id="rId127" Target="SECURE-DEVELOPMENT.md#the-third-participant-services-neither-column-owns" TargetMode="External" /><Relationship Type="http://schemas.openxmlformats.org/officeDocument/2006/relationships/hyperlink" Id="rId145" Target="SECURE-DEVELOPMENT.md#what-an-adopter-can-verify-without-contacting-you" TargetMode="External" /><Relationship Type="http://schemas.openxmlformats.org/officeDocument/2006/relationships/hyperlink" Id="rId48" Target="SECURE-DEVELOPMENT.md#what-must-block-and-may-not-be-waived" TargetMode="External" /><Relationship Type="http://schemas.openxmlformats.org/officeDocument/2006/relationships/hyperlink" Id="rId128" Target="SECURE-DEVELOPMENT.md#what-restricted-data-means-here-exactly-once" TargetMode="External" /><Relationship Type="http://schemas.openxmlformats.org/officeDocument/2006/relationships/hyperlink" Id="rId156" Target="SECURE-DEVELOPMENT.md#where-the-rules-come-from" TargetMode="External" /><Relationship Type="http://schemas.openxmlformats.org/officeDocument/2006/relationships/hyperlink" Id="rId178" Target="STANDARDS-REFERENCE.md" TargetMode="External" /><Relationship Type="http://schemas.openxmlformats.org/officeDocument/2006/relationships/hyperlink" Id="rId31" Target="https://claude-multisession.pages.dev/CASE-STUDY-drift-audit.html" TargetMode="External" /><Relationship Type="http://schemas.openxmlformats.org/officeDocument/2006/relationships/hyperlink" Id="rId44" Target="https://claude-multisession.pages.dev/CLAUDE.md.template" TargetMode="External" /><Relationship Type="http://schemas.openxmlformats.org/officeDocument/2006/relationships/hyperlink" Id="rId43" Target="https://claude-multisession.pages.dev/FEED-THIS-TO-CLAUDE-CODE.html" TargetMode="External" /><Relationship Type="http://schemas.openxmlformats.org/officeDocument/2006/relationships/hyperlink" Id="rId25" Target="https://claude-multisession.pages.dev/LEAK-GATE.html" TargetMode="External" /><Relationship Type="http://schemas.openxmlformats.org/officeDocument/2006/relationships/hyperlink" Id="rId9" Target="https://secure-development-standards.pages.dev/standards/ADOPTING-THESE.md" TargetMode="External" /><Relationship Type="http://schemas.openxmlformats.org/officeDocument/2006/relationships/hyperlink" Id="rId10" Target="https://secure-development-standards.pages.dev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2026-08-11T17:15:51Z</dcterms:created>
  <dcterms:modified xsi:type="dcterms:W3CDTF">2026-08-11T17:15:51Z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