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2" w:name="this-page-moved"/>
    <w:p>
      <w:pPr>
        <w:pStyle w:val="Heading1"/>
      </w:pPr>
      <w:r>
        <w:t xml:space="preserve">This page moved</w:t>
      </w:r>
    </w:p>
    <w:p>
      <w:pPr>
        <w:pStyle w:val="FirstParagraph"/>
      </w:pPr>
      <w:r>
        <w:rPr>
          <w:b/>
          <w:bCs/>
        </w:rPr>
        <w:t xml:space="preserve">"The standards landscape" was one page doing two jobs, and it has been split.</w:t>
      </w:r>
      <w:r>
        <w:t xml:space="preserve"> </w:t>
      </w:r>
      <w:r>
        <w:t xml:space="preserve">It carried a</w:t>
      </w:r>
      <w:r>
        <w:t xml:space="preserve"> </w:t>
      </w:r>
      <w:r>
        <w:t xml:space="preserve">routing table for working out which documents were worth your attention, and a forty-row reference</w:t>
      </w:r>
      <w:r>
        <w:t xml:space="preserve"> </w:t>
      </w:r>
      <w:r>
        <w:t xml:space="preserve">table that was a verbatim second copy of the reference page's rows. Two copies of one status is the</w:t>
      </w:r>
      <w:r>
        <w:t xml:space="preserve"> </w:t>
      </w:r>
      <w:r>
        <w:t xml:space="preserve">failure both pages are about, so the rows now live in one place.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Which of these is even worth your attention</w:t>
      </w:r>
      <w:r>
        <w:t xml:space="preserve"> </w:t>
      </w:r>
      <w:r>
        <w:t xml:space="preserve">--</w:t>
      </w:r>
      <w:r>
        <w:t xml:space="preserve"> </w:t>
      </w:r>
      <w:hyperlink r:id="rId9">
        <w:r>
          <w:rPr>
            <w:rStyle w:val="Hyperlink"/>
          </w:rPr>
          <w:t xml:space="preserve">Which security standards actually apply to you</w:t>
        </w:r>
      </w:hyperlink>
      <w:r>
        <w:t xml:space="preserve">. The routing table and,</w:t>
      </w:r>
      <w:r>
        <w:t xml:space="preserve"> </w:t>
      </w:r>
      <w:r>
        <w:t xml:space="preserve">on the served site, the interactive selector.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row per document, and the reasoning behind the cuts</w:t>
      </w:r>
      <w:r>
        <w:t xml:space="preserve"> </w:t>
      </w:r>
      <w:r>
        <w:t xml:space="preserve">--</w:t>
      </w:r>
      <w:r>
        <w:t xml:space="preserve"> </w:t>
      </w:r>
      <w:hyperlink r:id="rId10">
        <w:r>
          <w:rPr>
            <w:rStyle w:val="Hyperlink"/>
          </w:rPr>
          <w:t xml:space="preserve">Security standards reference</w:t>
        </w:r>
      </w:hyperlink>
      <w:r>
        <w:t xml:space="preserve">. What each one issues, what triggers it,</w:t>
      </w:r>
      <w:r>
        <w:t xml:space="preserve"> </w:t>
      </w:r>
      <w:r>
        <w:t xml:space="preserve">the status with the date it was checked, and a check you can run yourself.</w:t>
      </w:r>
    </w:p>
    <w:p>
      <w:pPr>
        <w:pStyle w:val="FirstParagraph"/>
      </w:pPr>
      <w:r>
        <w:t xml:space="preserve">This file exists only so that links to the old URL still land somewhere useful, and it is not listed</w:t>
      </w:r>
      <w:r>
        <w:t xml:space="preserve"> </w:t>
      </w:r>
      <w:r>
        <w:t xml:space="preserve">in</w:t>
      </w:r>
      <w:r>
        <w:t xml:space="preserve"> </w:t>
      </w:r>
      <w:hyperlink r:id="rId11">
        <w:r>
          <w:rPr>
            <w:rStyle w:val="Hyperlink"/>
          </w:rPr>
          <w:t xml:space="preserve">the download table</w:t>
        </w:r>
      </w:hyperlink>
      <w:r>
        <w:t xml:space="preserve">. A Word copy is generated beside it for the same</w:t>
      </w:r>
      <w:r>
        <w:t xml:space="preserve"> </w:t>
      </w:r>
      <w:r>
        <w:t xml:space="preserve">reason the page is: somebody has the old download URL, and a pointer is worth more to them than a</w:t>
      </w:r>
      <w:r>
        <w:t xml:space="preserve"> </w:t>
      </w:r>
      <w:r>
        <w:t xml:space="preserve">404.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OVERVIEW.md#the-files" TargetMode="External" /><Relationship Type="http://schemas.openxmlformats.org/officeDocument/2006/relationships/hyperlink" Id="rId10" Target="STANDARDS-REFERENCE.md" TargetMode="External" /><Relationship Type="http://schemas.openxmlformats.org/officeDocument/2006/relationships/hyperlink" Id="rId9" Target="WHICH-STANDARDS-APPL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OVERVIEW.md#the-files" TargetMode="External" /><Relationship Type="http://schemas.openxmlformats.org/officeDocument/2006/relationships/hyperlink" Id="rId10" Target="STANDARDS-REFERENCE.md" TargetMode="External" /><Relationship Type="http://schemas.openxmlformats.org/officeDocument/2006/relationships/hyperlink" Id="rId9" Target="WHICH-STANDARDS-APPL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2026-08-11T00:13:39Z</dcterms:created>
  <dcterms:modified xsi:type="dcterms:W3CDTF">2026-08-11T00:13:39Z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