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D62" w:rsidRPr="00CF5365" w:rsidRDefault="00B96215" w:rsidP="00CF5365">
      <w:pPr>
        <w:jc w:val="center"/>
        <w:rPr>
          <w:rFonts w:ascii="华文楷体" w:eastAsia="华文楷体" w:hAnsi="华文楷体"/>
          <w:sz w:val="36"/>
        </w:rPr>
      </w:pPr>
      <w:r>
        <w:rPr>
          <w:rFonts w:ascii="华文楷体" w:eastAsia="华文楷体" w:hAnsi="华文楷体" w:hint="eastAsia"/>
          <w:sz w:val="36"/>
        </w:rPr>
        <w:t>核武器</w:t>
      </w:r>
      <w:r w:rsidR="009C701E">
        <w:rPr>
          <w:rFonts w:ascii="华文楷体" w:eastAsia="华文楷体" w:hAnsi="华文楷体" w:hint="eastAsia"/>
          <w:sz w:val="36"/>
        </w:rPr>
        <w:t>设计的物理基础</w:t>
      </w:r>
    </w:p>
    <w:p w:rsidR="00CF5365" w:rsidRDefault="00CF5365" w:rsidP="00CF5365">
      <w:pPr>
        <w:ind w:firstLine="570"/>
        <w:jc w:val="left"/>
        <w:rPr>
          <w:rFonts w:ascii="华文楷体" w:eastAsia="华文楷体" w:hAnsi="华文楷体"/>
          <w:sz w:val="28"/>
        </w:rPr>
      </w:pPr>
      <w:r w:rsidRPr="00CF5365">
        <w:rPr>
          <w:rFonts w:ascii="华文楷体" w:eastAsia="华文楷体" w:hAnsi="华文楷体" w:hint="eastAsia"/>
          <w:sz w:val="28"/>
        </w:rPr>
        <w:t>核弹是利用易</w:t>
      </w:r>
      <w:r>
        <w:rPr>
          <w:rFonts w:ascii="华文楷体" w:eastAsia="华文楷体" w:hAnsi="华文楷体" w:hint="eastAsia"/>
          <w:sz w:val="28"/>
        </w:rPr>
        <w:t>裂变元素进行链式反应，将亏损的质量以质能方程：E=MC</w:t>
      </w:r>
      <w:r>
        <w:rPr>
          <w:rFonts w:ascii="华文楷体" w:eastAsia="华文楷体" w:hAnsi="华文楷体" w:hint="eastAsia"/>
          <w:sz w:val="28"/>
          <w:vertAlign w:val="superscript"/>
        </w:rPr>
        <w:t>2</w:t>
      </w:r>
      <w:r>
        <w:rPr>
          <w:rFonts w:ascii="华文楷体" w:eastAsia="华文楷体" w:hAnsi="华文楷体" w:hint="eastAsia"/>
          <w:sz w:val="28"/>
        </w:rPr>
        <w:t>转化成如冲击波、辐射等形式的能量，在几百万</w:t>
      </w:r>
      <w:r w:rsidR="00397E98">
        <w:rPr>
          <w:rFonts w:ascii="华文楷体" w:eastAsia="华文楷体" w:hAnsi="华文楷体" w:hint="eastAsia"/>
          <w:sz w:val="28"/>
        </w:rPr>
        <w:t>分之一</w:t>
      </w:r>
      <w:r>
        <w:rPr>
          <w:rFonts w:ascii="华文楷体" w:eastAsia="华文楷体" w:hAnsi="华文楷体" w:hint="eastAsia"/>
          <w:sz w:val="28"/>
        </w:rPr>
        <w:t>秒内释放出来，从而造成巨大破坏的武器，下面，</w:t>
      </w:r>
      <w:r w:rsidR="00E47912">
        <w:rPr>
          <w:rFonts w:ascii="华文楷体" w:eastAsia="华文楷体" w:hAnsi="华文楷体" w:hint="eastAsia"/>
          <w:sz w:val="28"/>
        </w:rPr>
        <w:t>我们将详细</w:t>
      </w:r>
      <w:r>
        <w:rPr>
          <w:rFonts w:ascii="华文楷体" w:eastAsia="华文楷体" w:hAnsi="华文楷体" w:hint="eastAsia"/>
          <w:sz w:val="28"/>
        </w:rPr>
        <w:t>介绍一枚核弹的设计过程。</w:t>
      </w:r>
    </w:p>
    <w:p w:rsidR="00CF5365" w:rsidRPr="002E79BB" w:rsidRDefault="00CF5365" w:rsidP="002E79BB">
      <w:pPr>
        <w:pStyle w:val="a3"/>
        <w:numPr>
          <w:ilvl w:val="0"/>
          <w:numId w:val="6"/>
        </w:numPr>
        <w:ind w:firstLineChars="0"/>
        <w:jc w:val="left"/>
        <w:rPr>
          <w:rFonts w:ascii="华文楷体" w:eastAsia="华文楷体" w:hAnsi="华文楷体"/>
          <w:sz w:val="28"/>
        </w:rPr>
      </w:pPr>
      <w:r w:rsidRPr="002E79BB">
        <w:rPr>
          <w:rFonts w:ascii="华文楷体" w:eastAsia="华文楷体" w:hAnsi="华文楷体" w:hint="eastAsia"/>
          <w:sz w:val="28"/>
        </w:rPr>
        <w:t>认识裂变物质</w:t>
      </w:r>
    </w:p>
    <w:p w:rsidR="00CF5365" w:rsidRDefault="00CF5365" w:rsidP="00CF5365">
      <w:pPr>
        <w:ind w:left="570"/>
        <w:jc w:val="left"/>
        <w:rPr>
          <w:rFonts w:ascii="华文楷体" w:eastAsia="华文楷体" w:hAnsi="华文楷体"/>
          <w:sz w:val="28"/>
        </w:rPr>
      </w:pPr>
      <w:r>
        <w:rPr>
          <w:rFonts w:ascii="华文楷体" w:eastAsia="华文楷体" w:hAnsi="华文楷体" w:hint="eastAsia"/>
          <w:sz w:val="28"/>
        </w:rPr>
        <w:t>首先允许我小小地科普一下，</w:t>
      </w:r>
      <w:r w:rsidRPr="00CF5365">
        <w:rPr>
          <w:rFonts w:ascii="华文楷体" w:eastAsia="华文楷体" w:hAnsi="华文楷体" w:hint="eastAsia"/>
          <w:sz w:val="28"/>
        </w:rPr>
        <w:t>按照宇宙物理学的图景，我们的宇</w:t>
      </w:r>
    </w:p>
    <w:p w:rsidR="00F87060" w:rsidRDefault="00CF5365" w:rsidP="00CF5365">
      <w:pPr>
        <w:jc w:val="left"/>
        <w:rPr>
          <w:rFonts w:ascii="华文楷体" w:eastAsia="华文楷体" w:hAnsi="华文楷体"/>
          <w:sz w:val="28"/>
        </w:rPr>
      </w:pPr>
      <w:r w:rsidRPr="00CF5365">
        <w:rPr>
          <w:rFonts w:ascii="华文楷体" w:eastAsia="华文楷体" w:hAnsi="华文楷体" w:hint="eastAsia"/>
          <w:sz w:val="28"/>
        </w:rPr>
        <w:t>宙产生于一个奇点，起</w:t>
      </w:r>
      <w:r>
        <w:rPr>
          <w:rFonts w:ascii="华文楷体" w:eastAsia="华文楷体" w:hAnsi="华文楷体" w:hint="eastAsia"/>
          <w:sz w:val="28"/>
        </w:rPr>
        <w:t>初并没有物质，只有能量与弦，</w:t>
      </w:r>
      <w:r w:rsidR="004C0A72">
        <w:rPr>
          <w:rFonts w:ascii="华文楷体" w:eastAsia="华文楷体" w:hAnsi="华文楷体" w:hint="eastAsia"/>
          <w:sz w:val="28"/>
        </w:rPr>
        <w:t>在弦与能量交汇的节点产生了光子，高能光子又分裂为正负电子对，</w:t>
      </w:r>
      <w:r w:rsidR="00F87060">
        <w:rPr>
          <w:rFonts w:ascii="华文楷体" w:eastAsia="华文楷体" w:hAnsi="华文楷体" w:hint="eastAsia"/>
          <w:sz w:val="28"/>
        </w:rPr>
        <w:t>随着</w:t>
      </w:r>
      <w:r w:rsidR="000D016C">
        <w:rPr>
          <w:rFonts w:ascii="华文楷体" w:eastAsia="华文楷体" w:hAnsi="华文楷体" w:hint="eastAsia"/>
          <w:sz w:val="28"/>
        </w:rPr>
        <w:t>弦的波动与能量的纠缠诞生出强子及</w:t>
      </w:r>
      <w:r w:rsidR="005127F6">
        <w:rPr>
          <w:rFonts w:ascii="华文楷体" w:eastAsia="华文楷体" w:hAnsi="华文楷体" w:hint="eastAsia"/>
          <w:sz w:val="28"/>
        </w:rPr>
        <w:t>电子、中微子等各种物质，这些物质如夸克、电子等以精细对称的形式结</w:t>
      </w:r>
      <w:r w:rsidR="000D016C">
        <w:rPr>
          <w:rFonts w:ascii="华文楷体" w:eastAsia="华文楷体" w:hAnsi="华文楷体" w:hint="eastAsia"/>
          <w:sz w:val="28"/>
        </w:rPr>
        <w:t>合成稳定的基团，也就是我们熟知的各类元素，在大质量的天体如恒星的中央，较轻的元素比如氢，在巨大的压力下进行聚变反应产生出新的更重的元素，</w:t>
      </w:r>
      <w:r w:rsidR="006522A6">
        <w:rPr>
          <w:rFonts w:ascii="华文楷体" w:eastAsia="华文楷体" w:hAnsi="华文楷体" w:hint="eastAsia"/>
          <w:sz w:val="28"/>
        </w:rPr>
        <w:t>如氦、锂，</w:t>
      </w:r>
      <w:r w:rsidR="000D016C">
        <w:rPr>
          <w:rFonts w:ascii="华文楷体" w:eastAsia="华文楷体" w:hAnsi="华文楷体" w:hint="eastAsia"/>
          <w:sz w:val="28"/>
        </w:rPr>
        <w:t>同时释放出能量，这一</w:t>
      </w:r>
      <w:r w:rsidR="006522A6">
        <w:rPr>
          <w:rFonts w:ascii="华文楷体" w:eastAsia="华文楷体" w:hAnsi="华文楷体" w:hint="eastAsia"/>
          <w:sz w:val="28"/>
        </w:rPr>
        <w:t>自持</w:t>
      </w:r>
      <w:r w:rsidR="000D016C">
        <w:rPr>
          <w:rFonts w:ascii="华文楷体" w:eastAsia="华文楷体" w:hAnsi="华文楷体" w:hint="eastAsia"/>
          <w:sz w:val="28"/>
        </w:rPr>
        <w:t>聚变燃烧反应对原子序数在铁之前的元素是有效的，对于铁之后的物质，则可能是晚年恒星坍缩爆炸的产物，</w:t>
      </w:r>
      <w:r w:rsidR="005E7731">
        <w:rPr>
          <w:rFonts w:ascii="华文楷体" w:eastAsia="华文楷体" w:hAnsi="华文楷体" w:hint="eastAsia"/>
          <w:sz w:val="28"/>
        </w:rPr>
        <w:t>所以平衡性减小，如果原子核受到新的粒子如中子、或者质子等扰动，则新基团的势垒将高于核子结合能，核子将分裂开来，</w:t>
      </w:r>
      <w:r w:rsidR="005127F6">
        <w:rPr>
          <w:rFonts w:ascii="华文楷体" w:eastAsia="华文楷体" w:hAnsi="华文楷体" w:hint="eastAsia"/>
          <w:sz w:val="28"/>
        </w:rPr>
        <w:t>并释放出多余的结合能</w:t>
      </w:r>
      <w:r w:rsidR="00831F39">
        <w:rPr>
          <w:rFonts w:ascii="华文楷体" w:eastAsia="华文楷体" w:hAnsi="华文楷体" w:hint="eastAsia"/>
          <w:sz w:val="28"/>
        </w:rPr>
        <w:t>，这就是核能的来源</w:t>
      </w:r>
      <w:r w:rsidR="005E7731">
        <w:rPr>
          <w:rFonts w:ascii="华文楷体" w:eastAsia="华文楷体" w:hAnsi="华文楷体" w:hint="eastAsia"/>
          <w:sz w:val="28"/>
        </w:rPr>
        <w:t>。</w:t>
      </w:r>
    </w:p>
    <w:p w:rsidR="00CF5365" w:rsidRPr="002E79BB" w:rsidRDefault="005E7731" w:rsidP="002E79BB">
      <w:pPr>
        <w:pStyle w:val="a3"/>
        <w:numPr>
          <w:ilvl w:val="0"/>
          <w:numId w:val="6"/>
        </w:numPr>
        <w:ind w:firstLineChars="0"/>
        <w:jc w:val="left"/>
        <w:rPr>
          <w:rFonts w:ascii="华文楷体" w:eastAsia="华文楷体" w:hAnsi="华文楷体"/>
          <w:sz w:val="28"/>
        </w:rPr>
      </w:pPr>
      <w:r w:rsidRPr="002E79BB">
        <w:rPr>
          <w:rFonts w:ascii="华文楷体" w:eastAsia="华文楷体" w:hAnsi="华文楷体" w:hint="eastAsia"/>
          <w:sz w:val="28"/>
        </w:rPr>
        <w:t>核反应简介</w:t>
      </w:r>
    </w:p>
    <w:p w:rsidR="005E7731" w:rsidRDefault="005E7731" w:rsidP="005E7731">
      <w:pPr>
        <w:pStyle w:val="a3"/>
        <w:ind w:left="720" w:firstLineChars="0" w:firstLine="0"/>
        <w:jc w:val="left"/>
        <w:rPr>
          <w:rFonts w:ascii="华文楷体" w:eastAsia="华文楷体" w:hAnsi="华文楷体"/>
          <w:sz w:val="28"/>
        </w:rPr>
      </w:pPr>
      <w:r>
        <w:rPr>
          <w:rFonts w:ascii="华文楷体" w:eastAsia="华文楷体" w:hAnsi="华文楷体" w:hint="eastAsia"/>
          <w:sz w:val="28"/>
        </w:rPr>
        <w:t>在这里我们主要探讨中子所造成的核反应，当一个自由中子入</w:t>
      </w:r>
    </w:p>
    <w:p w:rsidR="00F87060" w:rsidRDefault="005E7731" w:rsidP="005E7731">
      <w:pPr>
        <w:jc w:val="left"/>
        <w:rPr>
          <w:rFonts w:ascii="华文楷体" w:eastAsia="华文楷体" w:hAnsi="华文楷体"/>
          <w:sz w:val="28"/>
        </w:rPr>
      </w:pPr>
      <w:r w:rsidRPr="005E7731">
        <w:rPr>
          <w:rFonts w:ascii="华文楷体" w:eastAsia="华文楷体" w:hAnsi="华文楷体" w:hint="eastAsia"/>
          <w:sz w:val="28"/>
        </w:rPr>
        <w:t>射到</w:t>
      </w:r>
      <w:r>
        <w:rPr>
          <w:rFonts w:ascii="华文楷体" w:eastAsia="华文楷体" w:hAnsi="华文楷体" w:hint="eastAsia"/>
          <w:sz w:val="28"/>
        </w:rPr>
        <w:t>原子核附近时，按照不同的几率，会产生如下几种反应：</w:t>
      </w:r>
    </w:p>
    <w:p w:rsidR="005E7731" w:rsidRPr="005E7731" w:rsidRDefault="005E7731" w:rsidP="005E7731">
      <w:pPr>
        <w:pStyle w:val="a3"/>
        <w:numPr>
          <w:ilvl w:val="0"/>
          <w:numId w:val="3"/>
        </w:numPr>
        <w:ind w:firstLineChars="0"/>
        <w:jc w:val="left"/>
        <w:rPr>
          <w:rFonts w:ascii="华文楷体" w:eastAsia="华文楷体" w:hAnsi="华文楷体"/>
          <w:sz w:val="28"/>
        </w:rPr>
      </w:pPr>
      <w:r w:rsidRPr="005E7731">
        <w:rPr>
          <w:rFonts w:ascii="华文楷体" w:eastAsia="华文楷体" w:hAnsi="华文楷体" w:hint="eastAsia"/>
          <w:sz w:val="28"/>
        </w:rPr>
        <w:t>弹性散射</w:t>
      </w:r>
      <w:r w:rsidR="006536E2">
        <w:rPr>
          <w:rFonts w:ascii="华文楷体" w:eastAsia="华文楷体" w:hAnsi="华文楷体" w:hint="eastAsia"/>
          <w:sz w:val="28"/>
        </w:rPr>
        <w:t>（EL</w:t>
      </w:r>
      <w:r w:rsidR="006536E2">
        <w:rPr>
          <w:rFonts w:ascii="华文楷体" w:eastAsia="华文楷体" w:hAnsi="华文楷体"/>
          <w:sz w:val="28"/>
        </w:rPr>
        <w:t>）</w:t>
      </w:r>
      <w:r>
        <w:rPr>
          <w:rFonts w:ascii="华文楷体" w:eastAsia="华文楷体" w:hAnsi="华文楷体" w:hint="eastAsia"/>
          <w:sz w:val="28"/>
        </w:rPr>
        <w:t>，就像两个乒乓球相撞，然后又互</w:t>
      </w:r>
      <w:r w:rsidR="00831F39">
        <w:rPr>
          <w:rFonts w:ascii="华文楷体" w:eastAsia="华文楷体" w:hAnsi="华文楷体" w:hint="eastAsia"/>
          <w:sz w:val="28"/>
        </w:rPr>
        <w:t>相弹开了，改变</w:t>
      </w:r>
      <w:r w:rsidR="00831F39">
        <w:rPr>
          <w:rFonts w:ascii="华文楷体" w:eastAsia="华文楷体" w:hAnsi="华文楷体" w:hint="eastAsia"/>
          <w:sz w:val="28"/>
        </w:rPr>
        <w:lastRenderedPageBreak/>
        <w:t>的仅仅是各自的速度和运动方向，我们通过经典力学就足够</w:t>
      </w:r>
      <w:r>
        <w:rPr>
          <w:rFonts w:ascii="华文楷体" w:eastAsia="华文楷体" w:hAnsi="华文楷体" w:hint="eastAsia"/>
          <w:sz w:val="28"/>
        </w:rPr>
        <w:t>了解它们</w:t>
      </w:r>
      <w:r w:rsidR="00831F39">
        <w:rPr>
          <w:rFonts w:ascii="华文楷体" w:eastAsia="华文楷体" w:hAnsi="华文楷体" w:hint="eastAsia"/>
          <w:sz w:val="28"/>
        </w:rPr>
        <w:t>了</w:t>
      </w:r>
      <w:r>
        <w:rPr>
          <w:rFonts w:ascii="华文楷体" w:eastAsia="华文楷体" w:hAnsi="华文楷体" w:hint="eastAsia"/>
          <w:sz w:val="28"/>
        </w:rPr>
        <w:t>。</w:t>
      </w:r>
    </w:p>
    <w:p w:rsidR="005E7731" w:rsidRDefault="005E7731" w:rsidP="005E7731">
      <w:pPr>
        <w:pStyle w:val="a3"/>
        <w:numPr>
          <w:ilvl w:val="0"/>
          <w:numId w:val="3"/>
        </w:numPr>
        <w:ind w:firstLineChars="0"/>
        <w:jc w:val="left"/>
        <w:rPr>
          <w:rFonts w:ascii="华文楷体" w:eastAsia="华文楷体" w:hAnsi="华文楷体"/>
          <w:sz w:val="28"/>
        </w:rPr>
      </w:pPr>
      <w:r>
        <w:rPr>
          <w:rFonts w:ascii="华文楷体" w:eastAsia="华文楷体" w:hAnsi="华文楷体" w:hint="eastAsia"/>
          <w:sz w:val="28"/>
        </w:rPr>
        <w:t>非弹性散射</w:t>
      </w:r>
      <w:r w:rsidR="006536E2">
        <w:rPr>
          <w:rFonts w:ascii="华文楷体" w:eastAsia="华文楷体" w:hAnsi="华文楷体" w:hint="eastAsia"/>
          <w:sz w:val="28"/>
        </w:rPr>
        <w:t>(NON)</w:t>
      </w:r>
      <w:r>
        <w:rPr>
          <w:rFonts w:ascii="华文楷体" w:eastAsia="华文楷体" w:hAnsi="华文楷体" w:hint="eastAsia"/>
          <w:sz w:val="28"/>
        </w:rPr>
        <w:t>，</w:t>
      </w:r>
      <w:r w:rsidR="00831F39">
        <w:rPr>
          <w:rFonts w:ascii="华文楷体" w:eastAsia="华文楷体" w:hAnsi="华文楷体" w:hint="eastAsia"/>
          <w:sz w:val="28"/>
        </w:rPr>
        <w:t>当发生非弹性散射时，中子首先被原子核吸收形成激发状态的复合核，然后复合核通过发射伽马射线放出中子而回到基态，发生这一反应的前提是中子的动能必须达到原子核的第一激发态。</w:t>
      </w:r>
    </w:p>
    <w:p w:rsidR="00831F39" w:rsidRDefault="005E7731" w:rsidP="00831F39">
      <w:pPr>
        <w:pStyle w:val="a3"/>
        <w:numPr>
          <w:ilvl w:val="0"/>
          <w:numId w:val="3"/>
        </w:numPr>
        <w:ind w:firstLineChars="0"/>
        <w:jc w:val="left"/>
        <w:rPr>
          <w:rFonts w:ascii="华文楷体" w:eastAsia="华文楷体" w:hAnsi="华文楷体"/>
          <w:sz w:val="28"/>
        </w:rPr>
      </w:pPr>
      <w:r>
        <w:rPr>
          <w:rFonts w:ascii="华文楷体" w:eastAsia="华文楷体" w:hAnsi="华文楷体" w:hint="eastAsia"/>
          <w:sz w:val="28"/>
        </w:rPr>
        <w:t>吸收</w:t>
      </w:r>
      <w:r w:rsidR="006536E2">
        <w:rPr>
          <w:rFonts w:ascii="华文楷体" w:eastAsia="华文楷体" w:hAnsi="华文楷体" w:hint="eastAsia"/>
          <w:sz w:val="28"/>
        </w:rPr>
        <w:t>(INL)</w:t>
      </w:r>
      <w:r>
        <w:rPr>
          <w:rFonts w:ascii="华文楷体" w:eastAsia="华文楷体" w:hAnsi="华文楷体" w:hint="eastAsia"/>
          <w:sz w:val="28"/>
        </w:rPr>
        <w:t>，</w:t>
      </w:r>
      <w:r w:rsidR="00831F39">
        <w:rPr>
          <w:rFonts w:ascii="华文楷体" w:eastAsia="华文楷体" w:hAnsi="华文楷体" w:hint="eastAsia"/>
          <w:sz w:val="28"/>
        </w:rPr>
        <w:t>吸收反应就是中子被原子核吸收掉了，产生出一个不稳定的复合核，通过发射各种物质如：γ、α、氢离子等来消耗多余的能量来回到基态，有一类元素在吸收低能中子后有很大概率分裂成几个较小的原子核，并释放2个以上的中子，</w:t>
      </w:r>
      <w:r w:rsidR="000015C1">
        <w:rPr>
          <w:rFonts w:ascii="华文楷体" w:eastAsia="华文楷体" w:hAnsi="华文楷体" w:hint="eastAsia"/>
          <w:sz w:val="28"/>
        </w:rPr>
        <w:t>引发新一轮的裂变反应，</w:t>
      </w:r>
      <w:r w:rsidR="00831F39">
        <w:rPr>
          <w:rFonts w:ascii="华文楷体" w:eastAsia="华文楷体" w:hAnsi="华文楷体" w:hint="eastAsia"/>
          <w:sz w:val="28"/>
        </w:rPr>
        <w:t>反应式为：</w:t>
      </w:r>
    </w:p>
    <w:p w:rsidR="00FB3CE6" w:rsidRDefault="00FB3CE6" w:rsidP="00FB3CE6">
      <w:pPr>
        <w:pStyle w:val="a3"/>
        <w:ind w:left="360" w:firstLineChars="0" w:firstLine="0"/>
        <w:jc w:val="left"/>
        <w:rPr>
          <w:rFonts w:ascii="华文楷体" w:eastAsia="华文楷体" w:hAnsi="华文楷体"/>
          <w:sz w:val="28"/>
        </w:rPr>
      </w:pPr>
      <w:r w:rsidRPr="00657244">
        <w:rPr>
          <w:position w:val="-12"/>
        </w:rPr>
        <w:object w:dxaOrig="38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1pt;height:31.55pt" o:ole="">
            <v:imagedata r:id="rId7" o:title=""/>
          </v:shape>
          <o:OLEObject Type="Embed" ProgID="Equation.DSMT4" ShapeID="_x0000_i1025" DrawAspect="Content" ObjectID="_1428247215" r:id="rId8"/>
        </w:object>
      </w:r>
      <w:r w:rsidRPr="00FB3CE6">
        <w:rPr>
          <w:rFonts w:hint="eastAsia"/>
          <w:sz w:val="24"/>
        </w:rPr>
        <w:t>（</w:t>
      </w:r>
      <w:r w:rsidRPr="00FB3CE6">
        <w:rPr>
          <w:rFonts w:hint="eastAsia"/>
          <w:sz w:val="24"/>
        </w:rPr>
        <w:t>1</w:t>
      </w:r>
      <w:r w:rsidRPr="00FB3CE6">
        <w:rPr>
          <w:rFonts w:hint="eastAsia"/>
          <w:sz w:val="24"/>
        </w:rPr>
        <w:t>）</w:t>
      </w:r>
    </w:p>
    <w:p w:rsidR="005E7731" w:rsidRDefault="00FB3CE6" w:rsidP="00831F39">
      <w:pPr>
        <w:pStyle w:val="a3"/>
        <w:ind w:left="360" w:firstLineChars="0" w:firstLine="0"/>
        <w:jc w:val="left"/>
        <w:rPr>
          <w:rFonts w:ascii="华文楷体" w:eastAsia="华文楷体" w:hAnsi="华文楷体"/>
          <w:sz w:val="28"/>
        </w:rPr>
      </w:pPr>
      <w:r>
        <w:rPr>
          <w:rFonts w:ascii="华文楷体" w:eastAsia="华文楷体" w:hAnsi="华文楷体" w:hint="eastAsia"/>
          <w:sz w:val="28"/>
        </w:rPr>
        <w:t>这种</w:t>
      </w:r>
      <w:r w:rsidR="00831F39" w:rsidRPr="00831F39">
        <w:rPr>
          <w:rFonts w:ascii="华文楷体" w:eastAsia="华文楷体" w:hAnsi="华文楷体" w:hint="eastAsia"/>
          <w:sz w:val="28"/>
        </w:rPr>
        <w:t>元素被称为易裂变元素，在核反</w:t>
      </w:r>
      <w:r w:rsidR="000A246F">
        <w:rPr>
          <w:rFonts w:ascii="华文楷体" w:eastAsia="华文楷体" w:hAnsi="华文楷体" w:hint="eastAsia"/>
          <w:sz w:val="28"/>
        </w:rPr>
        <w:t>应工程中具有</w:t>
      </w:r>
      <w:r w:rsidR="00831F39" w:rsidRPr="00831F39">
        <w:rPr>
          <w:rFonts w:ascii="华文楷体" w:eastAsia="华文楷体" w:hAnsi="华文楷体" w:hint="eastAsia"/>
          <w:sz w:val="28"/>
        </w:rPr>
        <w:t>重要的意义，如铀-235、钚-239就属于此类物质。</w:t>
      </w:r>
    </w:p>
    <w:p w:rsidR="006536E2" w:rsidRPr="006536E2" w:rsidRDefault="00FB3CE6" w:rsidP="006536E2">
      <w:pPr>
        <w:pStyle w:val="a3"/>
        <w:ind w:left="360" w:firstLineChars="0" w:firstLine="0"/>
        <w:jc w:val="left"/>
        <w:rPr>
          <w:rFonts w:ascii="华文楷体" w:eastAsia="华文楷体" w:hAnsi="华文楷体"/>
          <w:sz w:val="28"/>
        </w:rPr>
      </w:pPr>
      <w:r>
        <w:rPr>
          <w:rFonts w:ascii="华文楷体" w:eastAsia="华文楷体" w:hAnsi="华文楷体" w:hint="eastAsia"/>
          <w:sz w:val="28"/>
        </w:rPr>
        <w:t>当不同能量的中子入射到不同物质中时，发生每种反应的几率是不</w:t>
      </w:r>
      <w:r w:rsidR="00DF5E13">
        <w:rPr>
          <w:rFonts w:ascii="华文楷体" w:eastAsia="华文楷体" w:hAnsi="华文楷体" w:hint="eastAsia"/>
          <w:sz w:val="28"/>
        </w:rPr>
        <w:t>一样的，</w:t>
      </w:r>
      <w:r w:rsidR="002E79BB">
        <w:rPr>
          <w:rFonts w:ascii="华文楷体" w:eastAsia="华文楷体" w:hAnsi="华文楷体" w:hint="eastAsia"/>
          <w:sz w:val="28"/>
        </w:rPr>
        <w:t>称之为</w:t>
      </w:r>
      <w:r w:rsidR="00DF5E13">
        <w:rPr>
          <w:rFonts w:ascii="华文楷体" w:eastAsia="华文楷体" w:hAnsi="华文楷体" w:hint="eastAsia"/>
          <w:sz w:val="28"/>
        </w:rPr>
        <w:t>核反应</w:t>
      </w:r>
      <w:r w:rsidR="002E79BB">
        <w:rPr>
          <w:rFonts w:ascii="华文楷体" w:eastAsia="华文楷体" w:hAnsi="华文楷体" w:hint="eastAsia"/>
          <w:sz w:val="28"/>
        </w:rPr>
        <w:t>截面，现在网络上有详细的评价核数据库供我们</w:t>
      </w:r>
      <w:r>
        <w:rPr>
          <w:rFonts w:ascii="华文楷体" w:eastAsia="华文楷体" w:hAnsi="华文楷体" w:hint="eastAsia"/>
          <w:sz w:val="28"/>
        </w:rPr>
        <w:t>使用。</w:t>
      </w:r>
      <w:r w:rsidR="006536E2">
        <w:rPr>
          <w:rFonts w:ascii="华文楷体" w:eastAsia="华文楷体" w:hAnsi="华文楷体" w:hint="eastAsia"/>
          <w:sz w:val="28"/>
        </w:rPr>
        <w:t>例如铍-9的总截面</w:t>
      </w:r>
      <w:r w:rsidR="00DF5E13">
        <w:rPr>
          <w:rFonts w:ascii="华文楷体" w:eastAsia="华文楷体" w:hAnsi="华文楷体" w:hint="eastAsia"/>
          <w:sz w:val="28"/>
        </w:rPr>
        <w:t>谱</w:t>
      </w:r>
      <w:r w:rsidR="006536E2">
        <w:rPr>
          <w:rFonts w:ascii="华文楷体" w:eastAsia="华文楷体" w:hAnsi="华文楷体" w:hint="eastAsia"/>
          <w:sz w:val="28"/>
        </w:rPr>
        <w:t>为：</w:t>
      </w:r>
      <w:r w:rsidR="006536E2">
        <w:rPr>
          <w:rFonts w:ascii="仿宋_GB2312" w:eastAsia="仿宋_GB2312" w:hAnsi="宋体" w:cs="宋体"/>
          <w:noProof/>
          <w:kern w:val="0"/>
          <w:sz w:val="24"/>
          <w:szCs w:val="24"/>
        </w:rPr>
        <w:drawing>
          <wp:inline distT="0" distB="0" distL="0" distR="0">
            <wp:extent cx="3621133" cy="1863634"/>
            <wp:effectExtent l="19050" t="0" r="0"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9"/>
                    <a:srcRect/>
                    <a:stretch>
                      <a:fillRect/>
                    </a:stretch>
                  </pic:blipFill>
                  <pic:spPr bwMode="auto">
                    <a:xfrm>
                      <a:off x="0" y="0"/>
                      <a:ext cx="3621133" cy="1863634"/>
                    </a:xfrm>
                    <a:prstGeom prst="rect">
                      <a:avLst/>
                    </a:prstGeom>
                    <a:noFill/>
                    <a:ln w="9525">
                      <a:noFill/>
                      <a:miter lim="800000"/>
                      <a:headEnd/>
                      <a:tailEnd/>
                    </a:ln>
                  </pic:spPr>
                </pic:pic>
              </a:graphicData>
            </a:graphic>
          </wp:inline>
        </w:drawing>
      </w:r>
      <w:r w:rsidR="006536E2">
        <w:rPr>
          <w:rFonts w:ascii="华文楷体" w:eastAsia="华文楷体" w:hAnsi="华文楷体" w:hint="eastAsia"/>
          <w:sz w:val="28"/>
        </w:rPr>
        <w:t xml:space="preserve"> </w:t>
      </w:r>
    </w:p>
    <w:p w:rsidR="00CF5365" w:rsidRPr="002E79BB" w:rsidRDefault="001A6510" w:rsidP="002E79BB">
      <w:pPr>
        <w:pStyle w:val="a3"/>
        <w:numPr>
          <w:ilvl w:val="0"/>
          <w:numId w:val="6"/>
        </w:numPr>
        <w:ind w:firstLineChars="0"/>
        <w:jc w:val="left"/>
        <w:rPr>
          <w:rFonts w:ascii="华文楷体" w:eastAsia="华文楷体" w:hAnsi="华文楷体"/>
          <w:sz w:val="28"/>
        </w:rPr>
      </w:pPr>
      <w:r w:rsidRPr="002E79BB">
        <w:rPr>
          <w:rFonts w:ascii="华文楷体" w:eastAsia="华文楷体" w:hAnsi="华文楷体" w:hint="eastAsia"/>
          <w:sz w:val="28"/>
        </w:rPr>
        <w:lastRenderedPageBreak/>
        <w:t>核临界及弹芯设计</w:t>
      </w:r>
    </w:p>
    <w:p w:rsidR="00FB3CE6" w:rsidRDefault="009B627B" w:rsidP="00FB3CE6">
      <w:pPr>
        <w:pStyle w:val="a3"/>
        <w:ind w:left="720" w:firstLineChars="0" w:firstLine="0"/>
        <w:jc w:val="left"/>
        <w:rPr>
          <w:rFonts w:ascii="华文楷体" w:eastAsia="华文楷体" w:hAnsi="华文楷体"/>
          <w:sz w:val="28"/>
        </w:rPr>
      </w:pPr>
      <w:r>
        <w:rPr>
          <w:rFonts w:ascii="华文楷体" w:eastAsia="华文楷体" w:hAnsi="华文楷体" w:hint="eastAsia"/>
          <w:sz w:val="28"/>
        </w:rPr>
        <w:t>下面我们来正式</w:t>
      </w:r>
      <w:r w:rsidR="00FB3CE6">
        <w:rPr>
          <w:rFonts w:ascii="华文楷体" w:eastAsia="华文楷体" w:hAnsi="华文楷体" w:hint="eastAsia"/>
          <w:sz w:val="28"/>
        </w:rPr>
        <w:t>进入</w:t>
      </w:r>
      <w:r>
        <w:rPr>
          <w:rFonts w:ascii="华文楷体" w:eastAsia="华文楷体" w:hAnsi="华文楷体" w:hint="eastAsia"/>
          <w:sz w:val="28"/>
        </w:rPr>
        <w:t>核弹的</w:t>
      </w:r>
      <w:r w:rsidR="00FB3CE6">
        <w:rPr>
          <w:rFonts w:ascii="华文楷体" w:eastAsia="华文楷体" w:hAnsi="华文楷体" w:hint="eastAsia"/>
          <w:sz w:val="28"/>
        </w:rPr>
        <w:t>理论</w:t>
      </w:r>
      <w:r>
        <w:rPr>
          <w:rFonts w:ascii="华文楷体" w:eastAsia="华文楷体" w:hAnsi="华文楷体" w:hint="eastAsia"/>
          <w:sz w:val="28"/>
        </w:rPr>
        <w:t>设计工作，</w:t>
      </w:r>
      <w:r w:rsidR="00FB3CE6">
        <w:rPr>
          <w:rFonts w:ascii="华文楷体" w:eastAsia="华文楷体" w:hAnsi="华文楷体" w:hint="eastAsia"/>
          <w:sz w:val="28"/>
        </w:rPr>
        <w:t>我们知道核弹的爆</w:t>
      </w:r>
    </w:p>
    <w:p w:rsidR="00DF5E13" w:rsidRDefault="00FB3CE6" w:rsidP="00FB3CE6">
      <w:pPr>
        <w:jc w:val="left"/>
        <w:rPr>
          <w:rFonts w:ascii="华文楷体" w:eastAsia="华文楷体" w:hAnsi="华文楷体"/>
          <w:sz w:val="28"/>
        </w:rPr>
      </w:pPr>
      <w:r w:rsidRPr="00FB3CE6">
        <w:rPr>
          <w:rFonts w:ascii="华文楷体" w:eastAsia="华文楷体" w:hAnsi="华文楷体" w:hint="eastAsia"/>
          <w:sz w:val="28"/>
        </w:rPr>
        <w:t>炸</w:t>
      </w:r>
      <w:r>
        <w:rPr>
          <w:rFonts w:ascii="华文楷体" w:eastAsia="华文楷体" w:hAnsi="华文楷体" w:hint="eastAsia"/>
          <w:sz w:val="28"/>
        </w:rPr>
        <w:t>来自于</w:t>
      </w:r>
      <w:r w:rsidR="000015C1">
        <w:rPr>
          <w:rFonts w:ascii="华文楷体" w:eastAsia="华文楷体" w:hAnsi="华文楷体" w:hint="eastAsia"/>
          <w:sz w:val="28"/>
        </w:rPr>
        <w:t>链式</w:t>
      </w:r>
      <w:r w:rsidRPr="00FB3CE6">
        <w:rPr>
          <w:rFonts w:ascii="华文楷体" w:eastAsia="华文楷体" w:hAnsi="华文楷体" w:hint="eastAsia"/>
          <w:sz w:val="28"/>
        </w:rPr>
        <w:t>反应（1）放出的巨大能量</w:t>
      </w:r>
      <w:r>
        <w:rPr>
          <w:rFonts w:ascii="华文楷体" w:eastAsia="华文楷体" w:hAnsi="华文楷体" w:hint="eastAsia"/>
          <w:sz w:val="28"/>
        </w:rPr>
        <w:t>，</w:t>
      </w:r>
      <w:r w:rsidR="00251C5C">
        <w:rPr>
          <w:rFonts w:ascii="华文楷体" w:eastAsia="华文楷体" w:hAnsi="华文楷体" w:hint="eastAsia"/>
          <w:sz w:val="28"/>
        </w:rPr>
        <w:t>而如何</w:t>
      </w:r>
      <w:r w:rsidR="004231B3">
        <w:rPr>
          <w:rFonts w:ascii="华文楷体" w:eastAsia="华文楷体" w:hAnsi="华文楷体" w:hint="eastAsia"/>
          <w:sz w:val="28"/>
        </w:rPr>
        <w:t>使（1</w:t>
      </w:r>
      <w:r w:rsidR="000015C1">
        <w:rPr>
          <w:rFonts w:ascii="华文楷体" w:eastAsia="华文楷体" w:hAnsi="华文楷体" w:hint="eastAsia"/>
          <w:sz w:val="28"/>
        </w:rPr>
        <w:t>）持续地</w:t>
      </w:r>
      <w:r w:rsidR="004231B3">
        <w:rPr>
          <w:rFonts w:ascii="华文楷体" w:eastAsia="华文楷体" w:hAnsi="华文楷体" w:hint="eastAsia"/>
          <w:sz w:val="28"/>
        </w:rPr>
        <w:t>进行下去，我们就要引入“</w:t>
      </w:r>
      <w:r w:rsidR="000015C1">
        <w:rPr>
          <w:rFonts w:ascii="华文楷体" w:eastAsia="华文楷体" w:hAnsi="华文楷体" w:hint="eastAsia"/>
          <w:sz w:val="28"/>
        </w:rPr>
        <w:t>核</w:t>
      </w:r>
      <w:r w:rsidR="006522A6">
        <w:rPr>
          <w:rFonts w:ascii="华文楷体" w:eastAsia="华文楷体" w:hAnsi="华文楷体" w:hint="eastAsia"/>
          <w:sz w:val="28"/>
        </w:rPr>
        <w:t>临界”这个概念，即单位时间内穿过单位体积</w:t>
      </w:r>
      <w:r w:rsidR="004231B3">
        <w:rPr>
          <w:rFonts w:ascii="华文楷体" w:eastAsia="华文楷体" w:hAnsi="华文楷体" w:hint="eastAsia"/>
          <w:sz w:val="28"/>
        </w:rPr>
        <w:t>的中子数保持恒定，即</w:t>
      </w:r>
      <w:r w:rsidR="000A246F">
        <w:rPr>
          <w:rFonts w:ascii="华文楷体" w:eastAsia="华文楷体" w:hAnsi="华文楷体" w:hint="eastAsia"/>
          <w:sz w:val="28"/>
        </w:rPr>
        <w:t>中子通量守恒。</w:t>
      </w:r>
      <w:r w:rsidR="006522A6">
        <w:rPr>
          <w:rFonts w:ascii="华文楷体" w:eastAsia="华文楷体" w:hAnsi="华文楷体" w:hint="eastAsia"/>
          <w:sz w:val="28"/>
        </w:rPr>
        <w:t>在没有外</w:t>
      </w:r>
      <w:r w:rsidR="004231B3">
        <w:rPr>
          <w:rFonts w:ascii="华文楷体" w:eastAsia="华文楷体" w:hAnsi="华文楷体" w:hint="eastAsia"/>
          <w:sz w:val="28"/>
        </w:rPr>
        <w:t>中子源的情况下，</w:t>
      </w:r>
      <w:r w:rsidR="00DF5E13">
        <w:rPr>
          <w:rFonts w:ascii="华文楷体" w:eastAsia="华文楷体" w:hAnsi="华文楷体" w:hint="eastAsia"/>
          <w:sz w:val="28"/>
        </w:rPr>
        <w:t>核燃料内部的中子扩散方程为</w:t>
      </w:r>
      <w:r w:rsidR="006522A6">
        <w:rPr>
          <w:rFonts w:ascii="华文楷体" w:eastAsia="华文楷体" w:hAnsi="华文楷体" w:hint="eastAsia"/>
          <w:sz w:val="28"/>
        </w:rPr>
        <w:t>（我们假定只有快群中子参与反应）</w:t>
      </w:r>
      <w:r w:rsidR="00DF5E13">
        <w:rPr>
          <w:rFonts w:ascii="华文楷体" w:eastAsia="华文楷体" w:hAnsi="华文楷体" w:hint="eastAsia"/>
          <w:sz w:val="28"/>
        </w:rPr>
        <w:t>：</w:t>
      </w:r>
    </w:p>
    <w:p w:rsidR="00DF5E13" w:rsidRDefault="00DF5E13" w:rsidP="00DF5E13">
      <w:pPr>
        <w:ind w:firstLineChars="100" w:firstLine="280"/>
        <w:jc w:val="left"/>
        <w:rPr>
          <w:rFonts w:ascii="华文楷体" w:eastAsia="华文楷体" w:hAnsi="华文楷体"/>
          <w:sz w:val="28"/>
        </w:rPr>
      </w:pPr>
      <w:r w:rsidRPr="00DF5E13">
        <w:rPr>
          <w:rFonts w:ascii="华文楷体" w:eastAsia="华文楷体" w:hAnsi="华文楷体" w:hint="eastAsia"/>
          <w:sz w:val="28"/>
        </w:rPr>
        <w:object w:dxaOrig="2140" w:dyaOrig="380">
          <v:shape id="_x0000_i1026" type="#_x0000_t75" style="width:141.25pt;height:24.7pt" o:ole="">
            <v:imagedata r:id="rId10" o:title=""/>
          </v:shape>
          <o:OLEObject Type="Embed" ProgID="Equation.DSMT4" ShapeID="_x0000_i1026" DrawAspect="Content" ObjectID="_1428247216" r:id="rId11"/>
        </w:object>
      </w:r>
      <w:r>
        <w:rPr>
          <w:rFonts w:ascii="华文楷体" w:eastAsia="华文楷体" w:hAnsi="华文楷体" w:hint="eastAsia"/>
          <w:sz w:val="28"/>
        </w:rPr>
        <w:t>（2）</w:t>
      </w:r>
    </w:p>
    <w:p w:rsidR="00DF5E13" w:rsidRDefault="00DF5E13" w:rsidP="00DF5E13">
      <w:pPr>
        <w:jc w:val="left"/>
        <w:rPr>
          <w:rFonts w:ascii="华文楷体" w:eastAsia="华文楷体" w:hAnsi="华文楷体"/>
          <w:sz w:val="28"/>
        </w:rPr>
      </w:pPr>
      <w:r>
        <w:rPr>
          <w:rFonts w:ascii="华文楷体" w:eastAsia="华文楷体" w:hAnsi="华文楷体" w:hint="eastAsia"/>
          <w:sz w:val="28"/>
        </w:rPr>
        <w:t xml:space="preserve"> 在反射层内部，中子扩散方程为：</w:t>
      </w:r>
    </w:p>
    <w:p w:rsidR="00DF5E13" w:rsidRPr="00DF5E13" w:rsidRDefault="00DF5E13" w:rsidP="00DF5E13">
      <w:pPr>
        <w:jc w:val="left"/>
        <w:rPr>
          <w:rFonts w:ascii="华文楷体" w:eastAsia="华文楷体" w:hAnsi="华文楷体"/>
          <w:sz w:val="28"/>
        </w:rPr>
      </w:pPr>
      <w:r>
        <w:rPr>
          <w:rFonts w:ascii="华文楷体" w:eastAsia="华文楷体" w:hAnsi="华文楷体" w:hint="eastAsia"/>
          <w:sz w:val="28"/>
        </w:rPr>
        <w:t xml:space="preserve"> </w:t>
      </w:r>
      <w:r w:rsidRPr="00DF5E13">
        <w:rPr>
          <w:rFonts w:ascii="华文楷体" w:eastAsia="华文楷体" w:hAnsi="华文楷体"/>
          <w:sz w:val="28"/>
        </w:rPr>
        <w:object w:dxaOrig="2100" w:dyaOrig="380">
          <v:shape id="_x0000_i1027" type="#_x0000_t75" style="width:147.45pt;height:27.45pt" o:ole="">
            <v:imagedata r:id="rId12" o:title=""/>
          </v:shape>
          <o:OLEObject Type="Embed" ProgID="Equation.DSMT4" ShapeID="_x0000_i1027" DrawAspect="Content" ObjectID="_1428247217" r:id="rId13"/>
        </w:object>
      </w:r>
      <w:r w:rsidRPr="00DF5E13">
        <w:rPr>
          <w:rFonts w:ascii="华文楷体" w:eastAsia="华文楷体" w:hAnsi="华文楷体" w:hint="eastAsia"/>
          <w:sz w:val="28"/>
        </w:rPr>
        <w:t>（3）</w:t>
      </w:r>
    </w:p>
    <w:p w:rsidR="00DF5E13" w:rsidRDefault="00DF5E13" w:rsidP="00DF5E13">
      <w:pPr>
        <w:jc w:val="left"/>
        <w:rPr>
          <w:rFonts w:ascii="华文楷体" w:eastAsia="华文楷体" w:hAnsi="华文楷体"/>
          <w:sz w:val="28"/>
        </w:rPr>
      </w:pPr>
      <w:r w:rsidRPr="00DF5E13">
        <w:rPr>
          <w:rFonts w:ascii="华文楷体" w:eastAsia="华文楷体" w:hAnsi="华文楷体" w:hint="eastAsia"/>
          <w:sz w:val="28"/>
        </w:rPr>
        <w:t>在核燃料与反射层的边界面上</w:t>
      </w:r>
      <w:r w:rsidR="00813599">
        <w:rPr>
          <w:rFonts w:ascii="华文楷体" w:eastAsia="华文楷体" w:hAnsi="华文楷体" w:hint="eastAsia"/>
          <w:sz w:val="28"/>
        </w:rPr>
        <w:t>，必有中子通量相等，中子泄露量相等</w:t>
      </w:r>
      <w:r w:rsidR="006522A6">
        <w:rPr>
          <w:rFonts w:ascii="华文楷体" w:eastAsia="华文楷体" w:hAnsi="华文楷体" w:hint="eastAsia"/>
          <w:sz w:val="28"/>
        </w:rPr>
        <w:t>，</w:t>
      </w:r>
    </w:p>
    <w:p w:rsidR="006522A6" w:rsidRPr="006522A6" w:rsidRDefault="006522A6" w:rsidP="00DF5E13">
      <w:pPr>
        <w:jc w:val="left"/>
        <w:rPr>
          <w:rFonts w:ascii="华文楷体" w:eastAsia="华文楷体" w:hAnsi="华文楷体"/>
          <w:sz w:val="28"/>
        </w:rPr>
      </w:pPr>
      <w:r>
        <w:rPr>
          <w:rFonts w:ascii="华文楷体" w:eastAsia="华文楷体" w:hAnsi="华文楷体" w:hint="eastAsia"/>
          <w:sz w:val="28"/>
        </w:rPr>
        <w:t>边界条件：</w:t>
      </w:r>
    </w:p>
    <w:p w:rsidR="00DF5E13" w:rsidRPr="00DF5E13" w:rsidRDefault="00DF5E13" w:rsidP="00DF5E13">
      <w:pPr>
        <w:jc w:val="left"/>
        <w:rPr>
          <w:rFonts w:ascii="华文楷体" w:eastAsia="华文楷体" w:hAnsi="华文楷体"/>
          <w:sz w:val="28"/>
        </w:rPr>
      </w:pPr>
      <w:r>
        <w:rPr>
          <w:rFonts w:ascii="华文楷体" w:eastAsia="华文楷体" w:hAnsi="华文楷体" w:hint="eastAsia"/>
          <w:sz w:val="28"/>
        </w:rPr>
        <w:t xml:space="preserve">  </w:t>
      </w:r>
      <w:r w:rsidRPr="00DF5E13">
        <w:rPr>
          <w:rFonts w:ascii="华文楷体" w:eastAsia="华文楷体" w:hAnsi="华文楷体"/>
          <w:sz w:val="28"/>
        </w:rPr>
        <w:object w:dxaOrig="1260" w:dyaOrig="360">
          <v:shape id="_x0000_i1028" type="#_x0000_t75" style="width:91.2pt;height:26.05pt" o:ole="">
            <v:imagedata r:id="rId14" o:title=""/>
          </v:shape>
          <o:OLEObject Type="Embed" ProgID="Equation.DSMT4" ShapeID="_x0000_i1028" DrawAspect="Content" ObjectID="_1428247218" r:id="rId15"/>
        </w:object>
      </w:r>
      <w:r w:rsidRPr="00DF5E13">
        <w:rPr>
          <w:rFonts w:ascii="华文楷体" w:eastAsia="华文楷体" w:hAnsi="华文楷体" w:hint="eastAsia"/>
          <w:sz w:val="28"/>
        </w:rPr>
        <w:t>（4）</w:t>
      </w:r>
      <w:r w:rsidR="006522A6">
        <w:rPr>
          <w:rFonts w:ascii="华文楷体" w:eastAsia="华文楷体" w:hAnsi="华文楷体" w:hint="eastAsia"/>
          <w:sz w:val="28"/>
        </w:rPr>
        <w:t xml:space="preserve">           </w:t>
      </w:r>
      <w:r w:rsidR="006522A6" w:rsidRPr="00B96215">
        <w:rPr>
          <w:rFonts w:ascii="华文楷体" w:eastAsia="华文楷体" w:hAnsi="华文楷体"/>
          <w:sz w:val="28"/>
        </w:rPr>
        <w:object w:dxaOrig="1020" w:dyaOrig="440">
          <v:shape id="_x0000_i1029" type="#_x0000_t75" style="width:77.5pt;height:33.6pt" o:ole="">
            <v:imagedata r:id="rId16" o:title=""/>
          </v:shape>
          <o:OLEObject Type="Embed" ProgID="Equation.DSMT4" ShapeID="_x0000_i1029" DrawAspect="Content" ObjectID="_1428247219" r:id="rId17"/>
        </w:object>
      </w:r>
      <w:r w:rsidR="006623BB" w:rsidRPr="00B96215">
        <w:rPr>
          <w:rFonts w:ascii="华文楷体" w:eastAsia="华文楷体" w:hAnsi="华文楷体" w:hint="eastAsia"/>
          <w:sz w:val="28"/>
        </w:rPr>
        <w:t xml:space="preserve"> （5）</w:t>
      </w:r>
    </w:p>
    <w:p w:rsidR="00DF5E13" w:rsidRPr="00DF5E13" w:rsidRDefault="00DF5E13" w:rsidP="00DF5E13">
      <w:pPr>
        <w:jc w:val="left"/>
        <w:rPr>
          <w:rFonts w:ascii="华文楷体" w:eastAsia="华文楷体" w:hAnsi="华文楷体"/>
          <w:sz w:val="28"/>
        </w:rPr>
      </w:pPr>
      <w:r w:rsidRPr="00DF5E13">
        <w:rPr>
          <w:rFonts w:ascii="华文楷体" w:eastAsia="华文楷体" w:hAnsi="华文楷体" w:hint="eastAsia"/>
          <w:sz w:val="28"/>
        </w:rPr>
        <w:t xml:space="preserve">   </w:t>
      </w:r>
      <w:r w:rsidRPr="00DF5E13">
        <w:rPr>
          <w:rFonts w:ascii="华文楷体" w:eastAsia="华文楷体" w:hAnsi="华文楷体"/>
          <w:sz w:val="28"/>
        </w:rPr>
        <w:object w:dxaOrig="1300" w:dyaOrig="380">
          <v:shape id="_x0000_i1030" type="#_x0000_t75" style="width:81.6pt;height:24pt" o:ole="">
            <v:imagedata r:id="rId18" o:title=""/>
          </v:shape>
          <o:OLEObject Type="Embed" ProgID="Equation.DSMT4" ShapeID="_x0000_i1030" DrawAspect="Content" ObjectID="_1428247220" r:id="rId19"/>
        </w:object>
      </w:r>
      <w:r w:rsidRPr="00DF5E13">
        <w:rPr>
          <w:rFonts w:ascii="华文楷体" w:eastAsia="华文楷体" w:hAnsi="华文楷体" w:hint="eastAsia"/>
          <w:sz w:val="28"/>
        </w:rPr>
        <w:t>（</w:t>
      </w:r>
      <w:r w:rsidR="006623BB">
        <w:rPr>
          <w:rFonts w:ascii="华文楷体" w:eastAsia="华文楷体" w:hAnsi="华文楷体" w:hint="eastAsia"/>
          <w:sz w:val="28"/>
        </w:rPr>
        <w:t>6</w:t>
      </w:r>
      <w:r w:rsidRPr="00DF5E13">
        <w:rPr>
          <w:rFonts w:ascii="华文楷体" w:eastAsia="华文楷体" w:hAnsi="华文楷体" w:hint="eastAsia"/>
          <w:sz w:val="28"/>
        </w:rPr>
        <w:t>）</w:t>
      </w:r>
      <w:r w:rsidR="006522A6">
        <w:rPr>
          <w:rFonts w:ascii="华文楷体" w:eastAsia="华文楷体" w:hAnsi="华文楷体" w:hint="eastAsia"/>
          <w:sz w:val="28"/>
        </w:rPr>
        <w:t xml:space="preserve">            </w:t>
      </w:r>
      <w:r w:rsidR="00763700" w:rsidRPr="00B96215">
        <w:rPr>
          <w:rFonts w:ascii="华文楷体" w:eastAsia="华文楷体" w:hAnsi="华文楷体"/>
          <w:sz w:val="28"/>
        </w:rPr>
        <w:object w:dxaOrig="1100" w:dyaOrig="400">
          <v:shape id="_x0000_i1031" type="#_x0000_t75" style="width:85.05pt;height:30.85pt" o:ole="">
            <v:imagedata r:id="rId20" o:title=""/>
          </v:shape>
          <o:OLEObject Type="Embed" ProgID="Equation.DSMT4" ShapeID="_x0000_i1031" DrawAspect="Content" ObjectID="_1428247221" r:id="rId21"/>
        </w:object>
      </w:r>
      <w:r w:rsidR="006623BB" w:rsidRPr="00B96215">
        <w:rPr>
          <w:rFonts w:ascii="华文楷体" w:eastAsia="华文楷体" w:hAnsi="华文楷体" w:hint="eastAsia"/>
          <w:sz w:val="28"/>
        </w:rPr>
        <w:t>（7）</w:t>
      </w:r>
    </w:p>
    <w:p w:rsidR="00B96215" w:rsidRDefault="006623BB" w:rsidP="006623BB">
      <w:pPr>
        <w:ind w:firstLineChars="150" w:firstLine="420"/>
        <w:jc w:val="left"/>
        <w:rPr>
          <w:rFonts w:ascii="华文楷体" w:eastAsia="华文楷体" w:hAnsi="华文楷体"/>
          <w:sz w:val="28"/>
        </w:rPr>
      </w:pPr>
      <w:r>
        <w:rPr>
          <w:rFonts w:ascii="华文楷体" w:eastAsia="华文楷体" w:hAnsi="华文楷体" w:hint="eastAsia"/>
          <w:sz w:val="28"/>
        </w:rPr>
        <w:t>首先，方程（2）有通解：</w:t>
      </w:r>
      <w:r w:rsidRPr="00B96215">
        <w:rPr>
          <w:rFonts w:ascii="华文楷体" w:eastAsia="华文楷体" w:hAnsi="华文楷体"/>
          <w:sz w:val="28"/>
        </w:rPr>
        <w:object w:dxaOrig="2799" w:dyaOrig="620">
          <v:shape id="_x0000_i1032" type="#_x0000_t75" style="width:181.05pt;height:39.75pt" o:ole="">
            <v:imagedata r:id="rId22" o:title=""/>
          </v:shape>
          <o:OLEObject Type="Embed" ProgID="Equation.DSMT4" ShapeID="_x0000_i1032" DrawAspect="Content" ObjectID="_1428247222" r:id="rId23"/>
        </w:object>
      </w:r>
      <w:r w:rsidRPr="00B96215">
        <w:rPr>
          <w:rFonts w:ascii="华文楷体" w:eastAsia="华文楷体" w:hAnsi="华文楷体" w:hint="eastAsia"/>
          <w:sz w:val="28"/>
        </w:rPr>
        <w:t>，</w:t>
      </w:r>
    </w:p>
    <w:p w:rsidR="006623BB" w:rsidRPr="00B96215" w:rsidRDefault="006623BB" w:rsidP="006623BB">
      <w:pPr>
        <w:ind w:firstLineChars="150" w:firstLine="420"/>
        <w:jc w:val="left"/>
        <w:rPr>
          <w:rFonts w:ascii="华文楷体" w:eastAsia="华文楷体" w:hAnsi="华文楷体"/>
          <w:sz w:val="28"/>
        </w:rPr>
      </w:pPr>
      <w:r w:rsidRPr="00B96215">
        <w:rPr>
          <w:rFonts w:ascii="华文楷体" w:eastAsia="华文楷体" w:hAnsi="华文楷体" w:hint="eastAsia"/>
          <w:sz w:val="28"/>
        </w:rPr>
        <w:t>由条件（6）知AC=0，故有</w:t>
      </w:r>
      <w:r w:rsidR="00B96215" w:rsidRPr="00B96215">
        <w:rPr>
          <w:rFonts w:ascii="华文楷体" w:eastAsia="华文楷体" w:hAnsi="华文楷体"/>
          <w:sz w:val="28"/>
        </w:rPr>
        <w:object w:dxaOrig="1600" w:dyaOrig="620">
          <v:shape id="_x0000_i1033" type="#_x0000_t75" style="width:126.85pt;height:39.1pt" o:ole="">
            <v:imagedata r:id="rId24" o:title=""/>
          </v:shape>
          <o:OLEObject Type="Embed" ProgID="Equation.DSMT4" ShapeID="_x0000_i1033" DrawAspect="Content" ObjectID="_1428247223" r:id="rId25"/>
        </w:object>
      </w:r>
      <w:r w:rsidRPr="00B96215">
        <w:rPr>
          <w:rFonts w:ascii="华文楷体" w:eastAsia="华文楷体" w:hAnsi="华文楷体" w:hint="eastAsia"/>
          <w:sz w:val="28"/>
        </w:rPr>
        <w:t>。</w:t>
      </w:r>
    </w:p>
    <w:p w:rsidR="00B96215" w:rsidRDefault="006623BB" w:rsidP="00B96215">
      <w:pPr>
        <w:ind w:leftChars="200" w:left="420"/>
        <w:jc w:val="left"/>
        <w:rPr>
          <w:rFonts w:ascii="华文楷体" w:eastAsia="华文楷体" w:hAnsi="华文楷体"/>
          <w:sz w:val="28"/>
        </w:rPr>
      </w:pPr>
      <w:r w:rsidRPr="00B96215">
        <w:rPr>
          <w:rFonts w:ascii="华文楷体" w:eastAsia="华文楷体" w:hAnsi="华文楷体" w:hint="eastAsia"/>
          <w:sz w:val="28"/>
        </w:rPr>
        <w:t>在反射层中（3）有通解：</w:t>
      </w:r>
      <w:r w:rsidR="00B96215" w:rsidRPr="00B96215">
        <w:rPr>
          <w:rFonts w:ascii="华文楷体" w:eastAsia="华文楷体" w:hAnsi="华文楷体"/>
          <w:sz w:val="28"/>
        </w:rPr>
        <w:object w:dxaOrig="3379" w:dyaOrig="620">
          <v:shape id="_x0000_i1034" type="#_x0000_t75" style="width:229.05pt;height:41.85pt" o:ole="">
            <v:imagedata r:id="rId26" o:title=""/>
          </v:shape>
          <o:OLEObject Type="Embed" ProgID="Equation.DSMT4" ShapeID="_x0000_i1034" DrawAspect="Content" ObjectID="_1428247224" r:id="rId27"/>
        </w:object>
      </w:r>
      <w:r w:rsidRPr="00B96215">
        <w:rPr>
          <w:rFonts w:ascii="华文楷体" w:eastAsia="华文楷体" w:hAnsi="华文楷体" w:hint="eastAsia"/>
          <w:sz w:val="28"/>
        </w:rPr>
        <w:t>，</w:t>
      </w:r>
      <w:r w:rsidR="00B96215" w:rsidRPr="00B96215">
        <w:rPr>
          <w:rFonts w:ascii="华文楷体" w:eastAsia="华文楷体" w:hAnsi="华文楷体" w:hint="eastAsia"/>
          <w:sz w:val="28"/>
        </w:rPr>
        <w:t>由于边界条件（7），</w:t>
      </w:r>
      <w:r w:rsidRPr="00B96215">
        <w:rPr>
          <w:rFonts w:ascii="华文楷体" w:eastAsia="华文楷体" w:hAnsi="华文楷体" w:hint="eastAsia"/>
          <w:sz w:val="28"/>
        </w:rPr>
        <w:t>故有</w:t>
      </w:r>
      <w:r w:rsidR="00B96215" w:rsidRPr="00B96215">
        <w:rPr>
          <w:rFonts w:ascii="华文楷体" w:eastAsia="华文楷体" w:hAnsi="华文楷体"/>
          <w:sz w:val="28"/>
        </w:rPr>
        <w:object w:dxaOrig="2420" w:dyaOrig="360">
          <v:shape id="_x0000_i1035" type="#_x0000_t75" style="width:202.95pt;height:30.15pt" o:ole="">
            <v:imagedata r:id="rId28" o:title=""/>
          </v:shape>
          <o:OLEObject Type="Embed" ProgID="Equation.DSMT4" ShapeID="_x0000_i1035" DrawAspect="Content" ObjectID="_1428247225" r:id="rId29"/>
        </w:object>
      </w:r>
      <w:r w:rsidRPr="00B96215">
        <w:rPr>
          <w:rFonts w:ascii="华文楷体" w:eastAsia="华文楷体" w:hAnsi="华文楷体" w:hint="eastAsia"/>
          <w:sz w:val="28"/>
        </w:rPr>
        <w:t>。</w:t>
      </w:r>
    </w:p>
    <w:p w:rsidR="006623BB" w:rsidRPr="00B96215" w:rsidRDefault="00B96215" w:rsidP="00B96215">
      <w:pPr>
        <w:ind w:leftChars="200" w:left="420"/>
        <w:jc w:val="left"/>
        <w:rPr>
          <w:rFonts w:ascii="华文楷体" w:eastAsia="华文楷体" w:hAnsi="华文楷体"/>
          <w:sz w:val="28"/>
        </w:rPr>
      </w:pPr>
      <w:r w:rsidRPr="00B96215">
        <w:rPr>
          <w:rFonts w:ascii="华文楷体" w:eastAsia="华文楷体" w:hAnsi="华文楷体" w:hint="eastAsia"/>
          <w:sz w:val="28"/>
        </w:rPr>
        <w:lastRenderedPageBreak/>
        <w:t>因此有：</w:t>
      </w:r>
      <w:r w:rsidRPr="00B96215">
        <w:rPr>
          <w:rFonts w:ascii="华文楷体" w:eastAsia="华文楷体" w:hAnsi="华文楷体"/>
          <w:sz w:val="28"/>
        </w:rPr>
        <w:object w:dxaOrig="2500" w:dyaOrig="620">
          <v:shape id="_x0000_i1036" type="#_x0000_t75" style="width:158.4pt;height:39.1pt" o:ole="">
            <v:imagedata r:id="rId30" o:title=""/>
          </v:shape>
          <o:OLEObject Type="Embed" ProgID="Equation.DSMT4" ShapeID="_x0000_i1036" DrawAspect="Content" ObjectID="_1428247226" r:id="rId31"/>
        </w:object>
      </w:r>
      <w:r w:rsidRPr="00B96215">
        <w:rPr>
          <w:rFonts w:ascii="华文楷体" w:eastAsia="华文楷体" w:hAnsi="华文楷体" w:hint="eastAsia"/>
          <w:sz w:val="28"/>
        </w:rPr>
        <w:t>。A为新的参数。</w:t>
      </w:r>
    </w:p>
    <w:p w:rsidR="00B96215" w:rsidRDefault="006623BB" w:rsidP="00B96215">
      <w:pPr>
        <w:ind w:firstLineChars="150" w:firstLine="420"/>
        <w:jc w:val="left"/>
        <w:rPr>
          <w:rFonts w:ascii="华文楷体" w:eastAsia="华文楷体" w:hAnsi="华文楷体"/>
          <w:sz w:val="28"/>
        </w:rPr>
      </w:pPr>
      <w:r w:rsidRPr="00B96215">
        <w:rPr>
          <w:rFonts w:ascii="华文楷体" w:eastAsia="华文楷体" w:hAnsi="华文楷体" w:hint="eastAsia"/>
          <w:sz w:val="28"/>
        </w:rPr>
        <w:t>由条件（</w:t>
      </w:r>
      <w:r w:rsidR="00B96215" w:rsidRPr="00B96215">
        <w:rPr>
          <w:rFonts w:ascii="华文楷体" w:eastAsia="华文楷体" w:hAnsi="华文楷体" w:hint="eastAsia"/>
          <w:sz w:val="28"/>
        </w:rPr>
        <w:t>4）、（6）可得：</w:t>
      </w:r>
    </w:p>
    <w:p w:rsidR="006623BB" w:rsidRPr="00B96215" w:rsidRDefault="00B96215" w:rsidP="00B96215">
      <w:pPr>
        <w:ind w:firstLineChars="700" w:firstLine="1960"/>
        <w:jc w:val="left"/>
        <w:rPr>
          <w:rFonts w:ascii="华文楷体" w:eastAsia="华文楷体" w:hAnsi="华文楷体"/>
          <w:sz w:val="28"/>
        </w:rPr>
      </w:pPr>
      <w:r w:rsidRPr="00B96215">
        <w:rPr>
          <w:rFonts w:ascii="华文楷体" w:eastAsia="华文楷体" w:hAnsi="华文楷体"/>
          <w:sz w:val="28"/>
        </w:rPr>
        <w:object w:dxaOrig="2680" w:dyaOrig="620">
          <v:shape id="_x0000_i1037" type="#_x0000_t75" style="width:174.85pt;height:40.45pt" o:ole="">
            <v:imagedata r:id="rId32" o:title=""/>
          </v:shape>
          <o:OLEObject Type="Embed" ProgID="Equation.DSMT4" ShapeID="_x0000_i1037" DrawAspect="Content" ObjectID="_1428247227" r:id="rId33"/>
        </w:object>
      </w:r>
    </w:p>
    <w:p w:rsidR="00B96215" w:rsidRPr="00B96215" w:rsidRDefault="00B96215" w:rsidP="00B96215">
      <w:pPr>
        <w:ind w:firstLineChars="150" w:firstLine="420"/>
        <w:jc w:val="left"/>
        <w:rPr>
          <w:rFonts w:ascii="华文楷体" w:eastAsia="华文楷体" w:hAnsi="华文楷体"/>
          <w:sz w:val="28"/>
        </w:rPr>
      </w:pPr>
      <w:r w:rsidRPr="00B96215">
        <w:rPr>
          <w:rFonts w:ascii="华文楷体" w:eastAsia="华文楷体" w:hAnsi="华文楷体"/>
          <w:sz w:val="28"/>
        </w:rPr>
        <w:object w:dxaOrig="6480" w:dyaOrig="620">
          <v:shape id="_x0000_i1038" type="#_x0000_t75" style="width:365.5pt;height:34.95pt" o:ole="">
            <v:imagedata r:id="rId34" o:title=""/>
          </v:shape>
          <o:OLEObject Type="Embed" ProgID="Equation.DSMT4" ShapeID="_x0000_i1038" DrawAspect="Content" ObjectID="_1428247228" r:id="rId35"/>
        </w:object>
      </w:r>
    </w:p>
    <w:p w:rsidR="004231B3" w:rsidRDefault="00B96215" w:rsidP="006623BB">
      <w:pPr>
        <w:ind w:firstLineChars="150" w:firstLine="420"/>
        <w:jc w:val="left"/>
        <w:rPr>
          <w:rFonts w:ascii="华文楷体" w:eastAsia="华文楷体" w:hAnsi="华文楷体"/>
          <w:sz w:val="28"/>
        </w:rPr>
      </w:pPr>
      <w:r>
        <w:rPr>
          <w:rFonts w:ascii="华文楷体" w:eastAsia="华文楷体" w:hAnsi="华文楷体" w:hint="eastAsia"/>
          <w:sz w:val="28"/>
        </w:rPr>
        <w:t>将以上两式相除，我们</w:t>
      </w:r>
      <w:r w:rsidR="00DF5E13">
        <w:rPr>
          <w:rFonts w:ascii="华文楷体" w:eastAsia="华文楷体" w:hAnsi="华文楷体" w:hint="eastAsia"/>
          <w:sz w:val="28"/>
        </w:rPr>
        <w:t>就可得到带有反射层的球型核弹临界方程：</w:t>
      </w:r>
    </w:p>
    <w:p w:rsidR="000A246F" w:rsidRPr="00B96215" w:rsidRDefault="00DF545F" w:rsidP="00B96215">
      <w:pPr>
        <w:ind w:firstLineChars="300" w:firstLine="840"/>
        <w:jc w:val="left"/>
        <w:rPr>
          <w:rFonts w:ascii="华文楷体" w:eastAsia="华文楷体" w:hAnsi="华文楷体"/>
          <w:sz w:val="28"/>
        </w:rPr>
      </w:pPr>
      <w:r w:rsidRPr="00B96215">
        <w:rPr>
          <w:rFonts w:ascii="华文楷体" w:eastAsia="华文楷体" w:hAnsi="华文楷体"/>
          <w:sz w:val="28"/>
        </w:rPr>
        <w:object w:dxaOrig="4060" w:dyaOrig="680">
          <v:shape id="_x0000_i1039" type="#_x0000_t75" style="width:325.05pt;height:43.2pt" o:ole="">
            <v:imagedata r:id="rId36" o:title=""/>
          </v:shape>
          <o:OLEObject Type="Embed" ProgID="Equation.DSMT4" ShapeID="_x0000_i1039" DrawAspect="Content" ObjectID="_1428247229" r:id="rId37"/>
        </w:object>
      </w:r>
      <w:r w:rsidRPr="00B96215">
        <w:rPr>
          <w:rFonts w:ascii="华文楷体" w:eastAsia="华文楷体" w:hAnsi="华文楷体" w:hint="eastAsia"/>
          <w:sz w:val="28"/>
        </w:rPr>
        <w:t>（</w:t>
      </w:r>
      <w:r w:rsidR="006623BB" w:rsidRPr="00B96215">
        <w:rPr>
          <w:rFonts w:ascii="华文楷体" w:eastAsia="华文楷体" w:hAnsi="华文楷体" w:hint="eastAsia"/>
          <w:sz w:val="28"/>
        </w:rPr>
        <w:t>8</w:t>
      </w:r>
      <w:r w:rsidRPr="00B96215">
        <w:rPr>
          <w:rFonts w:ascii="华文楷体" w:eastAsia="华文楷体" w:hAnsi="华文楷体" w:hint="eastAsia"/>
          <w:sz w:val="28"/>
        </w:rPr>
        <w:t>）</w:t>
      </w:r>
    </w:p>
    <w:p w:rsidR="00DF545F" w:rsidRDefault="00B96215" w:rsidP="00B96215">
      <w:pPr>
        <w:ind w:firstLineChars="150" w:firstLine="420"/>
        <w:jc w:val="left"/>
        <w:rPr>
          <w:rFonts w:ascii="华文楷体" w:eastAsia="华文楷体" w:hAnsi="华文楷体"/>
          <w:sz w:val="28"/>
        </w:rPr>
      </w:pPr>
      <w:r>
        <w:rPr>
          <w:rFonts w:ascii="华文楷体" w:eastAsia="华文楷体" w:hAnsi="华文楷体" w:hint="eastAsia"/>
          <w:sz w:val="28"/>
        </w:rPr>
        <w:t>（8）式给出了带有反射层的弹芯在核临界时各种材料的物理性质与他们半径的关系。</w:t>
      </w:r>
      <w:r w:rsidR="00DF5E13">
        <w:rPr>
          <w:rFonts w:ascii="华文楷体" w:eastAsia="华文楷体" w:hAnsi="华文楷体" w:hint="eastAsia"/>
          <w:sz w:val="28"/>
        </w:rPr>
        <w:t>经计算，</w:t>
      </w:r>
      <w:r w:rsidR="00BE4EE5">
        <w:rPr>
          <w:rFonts w:ascii="华文楷体" w:eastAsia="华文楷体" w:hAnsi="华文楷体" w:hint="eastAsia"/>
          <w:sz w:val="28"/>
        </w:rPr>
        <w:t>在</w:t>
      </w:r>
      <w:r w:rsidR="00DF5E13">
        <w:rPr>
          <w:rFonts w:ascii="华文楷体" w:eastAsia="华文楷体" w:hAnsi="华文楷体" w:hint="eastAsia"/>
          <w:sz w:val="28"/>
        </w:rPr>
        <w:t>带有足够</w:t>
      </w:r>
      <w:r w:rsidR="009B6977">
        <w:rPr>
          <w:rFonts w:ascii="华文楷体" w:eastAsia="华文楷体" w:hAnsi="华文楷体" w:hint="eastAsia"/>
          <w:sz w:val="28"/>
        </w:rPr>
        <w:t>厚</w:t>
      </w:r>
      <w:r w:rsidR="00DF5E13">
        <w:rPr>
          <w:rFonts w:ascii="华文楷体" w:eastAsia="华文楷体" w:hAnsi="华文楷体" w:hint="eastAsia"/>
          <w:sz w:val="28"/>
        </w:rPr>
        <w:t>度的</w:t>
      </w:r>
      <w:r w:rsidR="009B6977">
        <w:rPr>
          <w:rFonts w:ascii="华文楷体" w:eastAsia="华文楷体" w:hAnsi="华文楷体" w:hint="eastAsia"/>
          <w:sz w:val="28"/>
        </w:rPr>
        <w:t>铍中子反射层时，铀</w:t>
      </w:r>
      <w:r w:rsidR="00DF5E13">
        <w:rPr>
          <w:rFonts w:ascii="华文楷体" w:eastAsia="华文楷体" w:hAnsi="华文楷体" w:hint="eastAsia"/>
          <w:sz w:val="28"/>
        </w:rPr>
        <w:t>-235</w:t>
      </w:r>
      <w:r w:rsidR="00813599">
        <w:rPr>
          <w:rFonts w:ascii="华文楷体" w:eastAsia="华文楷体" w:hAnsi="华文楷体" w:hint="eastAsia"/>
          <w:sz w:val="28"/>
        </w:rPr>
        <w:t>的临界质量为</w:t>
      </w:r>
      <w:r w:rsidR="009B6977">
        <w:rPr>
          <w:rFonts w:ascii="华文楷体" w:eastAsia="华文楷体" w:hAnsi="华文楷体" w:hint="eastAsia"/>
          <w:sz w:val="28"/>
        </w:rPr>
        <w:t>13KG</w:t>
      </w:r>
      <w:r w:rsidR="00813599">
        <w:rPr>
          <w:rFonts w:ascii="华文楷体" w:eastAsia="华文楷体" w:hAnsi="华文楷体" w:hint="eastAsia"/>
          <w:sz w:val="28"/>
        </w:rPr>
        <w:t>。</w:t>
      </w:r>
      <w:r w:rsidR="009B6977">
        <w:rPr>
          <w:rFonts w:ascii="华文楷体" w:eastAsia="华文楷体" w:hAnsi="华文楷体" w:hint="eastAsia"/>
          <w:sz w:val="28"/>
        </w:rPr>
        <w:t>在</w:t>
      </w:r>
      <w:r w:rsidR="00540D2A">
        <w:rPr>
          <w:rFonts w:ascii="华文楷体" w:eastAsia="华文楷体" w:hAnsi="华文楷体" w:hint="eastAsia"/>
          <w:sz w:val="28"/>
        </w:rPr>
        <w:t>我们</w:t>
      </w:r>
      <w:r w:rsidR="009B6977">
        <w:rPr>
          <w:rFonts w:ascii="华文楷体" w:eastAsia="华文楷体" w:hAnsi="华文楷体" w:hint="eastAsia"/>
          <w:sz w:val="28"/>
        </w:rPr>
        <w:t>的设计中，</w:t>
      </w:r>
      <w:r w:rsidR="001A6510">
        <w:rPr>
          <w:rFonts w:ascii="华文楷体" w:eastAsia="华文楷体" w:hAnsi="华文楷体" w:hint="eastAsia"/>
          <w:sz w:val="28"/>
        </w:rPr>
        <w:t>弹芯材料选为铀235</w:t>
      </w:r>
      <w:r w:rsidR="008C0DE8">
        <w:rPr>
          <w:rFonts w:ascii="华文楷体" w:eastAsia="华文楷体" w:hAnsi="华文楷体" w:hint="eastAsia"/>
          <w:sz w:val="28"/>
        </w:rPr>
        <w:t>，反射层为</w:t>
      </w:r>
      <w:r w:rsidR="00053C5D">
        <w:rPr>
          <w:rFonts w:ascii="华文楷体" w:eastAsia="华文楷体" w:hAnsi="华文楷体" w:hint="eastAsia"/>
          <w:sz w:val="28"/>
        </w:rPr>
        <w:t>铍9</w:t>
      </w:r>
      <w:r w:rsidR="001A6510">
        <w:rPr>
          <w:rFonts w:ascii="华文楷体" w:eastAsia="华文楷体" w:hAnsi="华文楷体" w:hint="eastAsia"/>
          <w:sz w:val="28"/>
        </w:rPr>
        <w:t>，</w:t>
      </w:r>
      <w:r w:rsidR="000015C1">
        <w:rPr>
          <w:rFonts w:ascii="华文楷体" w:eastAsia="华文楷体" w:hAnsi="华文楷体" w:hint="eastAsia"/>
          <w:sz w:val="28"/>
        </w:rPr>
        <w:t>弹芯由几层球状的金属壳构成</w:t>
      </w:r>
      <w:r w:rsidR="00540D2A">
        <w:rPr>
          <w:rFonts w:ascii="华文楷体" w:eastAsia="华文楷体" w:hAnsi="华文楷体" w:hint="eastAsia"/>
          <w:sz w:val="28"/>
        </w:rPr>
        <w:t>，中心部位是一个半径为</w:t>
      </w:r>
      <w:r w:rsidR="008C0DE8">
        <w:rPr>
          <w:rFonts w:ascii="华文楷体" w:eastAsia="华文楷体" w:hAnsi="华文楷体" w:hint="eastAsia"/>
          <w:sz w:val="28"/>
        </w:rPr>
        <w:t>3</w:t>
      </w:r>
      <w:r w:rsidR="00540D2A">
        <w:rPr>
          <w:rFonts w:ascii="华文楷体" w:eastAsia="华文楷体" w:hAnsi="华文楷体" w:hint="eastAsia"/>
          <w:sz w:val="28"/>
        </w:rPr>
        <w:t>cm</w:t>
      </w:r>
      <w:r w:rsidR="000015C1">
        <w:rPr>
          <w:rFonts w:ascii="华文楷体" w:eastAsia="华文楷体" w:hAnsi="华文楷体" w:hint="eastAsia"/>
          <w:sz w:val="28"/>
        </w:rPr>
        <w:t>的聚变材料球</w:t>
      </w:r>
      <w:r w:rsidR="008C0DE8">
        <w:rPr>
          <w:rFonts w:ascii="华文楷体" w:eastAsia="华文楷体" w:hAnsi="华文楷体" w:hint="eastAsia"/>
          <w:sz w:val="28"/>
        </w:rPr>
        <w:t>，它是一个铍制的空心金属球</w:t>
      </w:r>
      <w:r w:rsidR="009B6977">
        <w:rPr>
          <w:rFonts w:ascii="华文楷体" w:eastAsia="华文楷体" w:hAnsi="华文楷体" w:hint="eastAsia"/>
          <w:sz w:val="28"/>
        </w:rPr>
        <w:t>，里面填充</w:t>
      </w:r>
      <w:r w:rsidR="008C0DE8">
        <w:rPr>
          <w:rFonts w:ascii="华文楷体" w:eastAsia="华文楷体" w:hAnsi="华文楷体" w:hint="eastAsia"/>
          <w:sz w:val="28"/>
        </w:rPr>
        <w:t>氘化锂</w:t>
      </w:r>
      <w:r w:rsidR="009B6977">
        <w:rPr>
          <w:rFonts w:ascii="华文楷体" w:eastAsia="华文楷体" w:hAnsi="华文楷体" w:hint="eastAsia"/>
          <w:sz w:val="28"/>
        </w:rPr>
        <w:t>固体</w:t>
      </w:r>
      <w:r w:rsidR="008C0DE8">
        <w:rPr>
          <w:rFonts w:ascii="华文楷体" w:eastAsia="华文楷体" w:hAnsi="华文楷体" w:hint="eastAsia"/>
          <w:sz w:val="28"/>
        </w:rPr>
        <w:t>，用来发生聚变反应</w:t>
      </w:r>
      <w:r w:rsidR="000015C1">
        <w:rPr>
          <w:rFonts w:ascii="华文楷体" w:eastAsia="华文楷体" w:hAnsi="华文楷体" w:hint="eastAsia"/>
          <w:sz w:val="28"/>
        </w:rPr>
        <w:t>，外部</w:t>
      </w:r>
      <w:r w:rsidR="00540D2A">
        <w:rPr>
          <w:rFonts w:ascii="华文楷体" w:eastAsia="华文楷体" w:hAnsi="华文楷体" w:hint="eastAsia"/>
          <w:sz w:val="28"/>
        </w:rPr>
        <w:t>为</w:t>
      </w:r>
      <w:r w:rsidR="008C0DE8">
        <w:rPr>
          <w:rFonts w:ascii="华文楷体" w:eastAsia="华文楷体" w:hAnsi="华文楷体" w:hint="eastAsia"/>
          <w:sz w:val="28"/>
        </w:rPr>
        <w:t>3.2</w:t>
      </w:r>
      <w:r w:rsidR="00540D2A">
        <w:rPr>
          <w:rFonts w:ascii="华文楷体" w:eastAsia="华文楷体" w:hAnsi="华文楷体" w:hint="eastAsia"/>
          <w:sz w:val="28"/>
        </w:rPr>
        <w:t>cm</w:t>
      </w:r>
      <w:r w:rsidR="000015C1">
        <w:rPr>
          <w:rFonts w:ascii="华文楷体" w:eastAsia="华文楷体" w:hAnsi="华文楷体" w:hint="eastAsia"/>
          <w:sz w:val="28"/>
        </w:rPr>
        <w:t>厚</w:t>
      </w:r>
      <w:r w:rsidR="00540D2A">
        <w:rPr>
          <w:rFonts w:ascii="华文楷体" w:eastAsia="华文楷体" w:hAnsi="华文楷体" w:hint="eastAsia"/>
          <w:sz w:val="28"/>
        </w:rPr>
        <w:t>的铀235</w:t>
      </w:r>
      <w:r w:rsidR="008C0DE8">
        <w:rPr>
          <w:rFonts w:ascii="华文楷体" w:eastAsia="华文楷体" w:hAnsi="华文楷体" w:hint="eastAsia"/>
          <w:sz w:val="28"/>
        </w:rPr>
        <w:t>燃料层（铀-235总重量为18.5KG），以及6</w:t>
      </w:r>
      <w:r w:rsidR="00540D2A">
        <w:rPr>
          <w:rFonts w:ascii="华文楷体" w:eastAsia="华文楷体" w:hAnsi="华文楷体" w:hint="eastAsia"/>
          <w:sz w:val="28"/>
        </w:rPr>
        <w:t>cm</w:t>
      </w:r>
      <w:r w:rsidR="00DF5E13">
        <w:rPr>
          <w:rFonts w:ascii="华文楷体" w:eastAsia="华文楷体" w:hAnsi="华文楷体" w:hint="eastAsia"/>
          <w:sz w:val="28"/>
        </w:rPr>
        <w:t>厚的铍制反射层，我们</w:t>
      </w:r>
      <w:r w:rsidR="008C0DE8">
        <w:rPr>
          <w:rFonts w:ascii="华文楷体" w:eastAsia="华文楷体" w:hAnsi="华文楷体" w:hint="eastAsia"/>
          <w:sz w:val="28"/>
        </w:rPr>
        <w:t>将一部分</w:t>
      </w:r>
      <w:r w:rsidR="000015C1">
        <w:rPr>
          <w:rFonts w:ascii="华文楷体" w:eastAsia="华文楷体" w:hAnsi="华文楷体" w:hint="eastAsia"/>
          <w:sz w:val="28"/>
        </w:rPr>
        <w:t>反射层布置</w:t>
      </w:r>
      <w:r w:rsidR="00540D2A">
        <w:rPr>
          <w:rFonts w:ascii="华文楷体" w:eastAsia="华文楷体" w:hAnsi="华文楷体" w:hint="eastAsia"/>
          <w:sz w:val="28"/>
        </w:rPr>
        <w:t>在外围</w:t>
      </w:r>
      <w:r w:rsidR="009B6977">
        <w:rPr>
          <w:rFonts w:ascii="华文楷体" w:eastAsia="华文楷体" w:hAnsi="华文楷体" w:hint="eastAsia"/>
          <w:sz w:val="28"/>
        </w:rPr>
        <w:t>，以保证未点火前</w:t>
      </w:r>
      <w:r w:rsidR="008C0DE8">
        <w:rPr>
          <w:rFonts w:ascii="华文楷体" w:eastAsia="华文楷体" w:hAnsi="华文楷体" w:hint="eastAsia"/>
          <w:sz w:val="28"/>
        </w:rPr>
        <w:t>核弹处于次临界状态，</w:t>
      </w:r>
      <w:r w:rsidR="00540D2A">
        <w:rPr>
          <w:rFonts w:ascii="华文楷体" w:eastAsia="华文楷体" w:hAnsi="华文楷体" w:hint="eastAsia"/>
          <w:sz w:val="28"/>
        </w:rPr>
        <w:t>通过查询</w:t>
      </w:r>
      <w:r w:rsidR="008C0DE8">
        <w:rPr>
          <w:rFonts w:ascii="华文楷体" w:eastAsia="华文楷体" w:hAnsi="华文楷体" w:hint="eastAsia"/>
          <w:sz w:val="28"/>
        </w:rPr>
        <w:t>评价核</w:t>
      </w:r>
      <w:r w:rsidR="00540D2A">
        <w:rPr>
          <w:rFonts w:ascii="华文楷体" w:eastAsia="华文楷体" w:hAnsi="华文楷体" w:hint="eastAsia"/>
          <w:sz w:val="28"/>
        </w:rPr>
        <w:t>数据库</w:t>
      </w:r>
      <w:r w:rsidR="008C0DE8">
        <w:rPr>
          <w:rFonts w:ascii="华文楷体" w:eastAsia="华文楷体" w:hAnsi="华文楷体" w:hint="eastAsia"/>
          <w:sz w:val="28"/>
        </w:rPr>
        <w:t>并计算</w:t>
      </w:r>
      <w:r w:rsidR="00DF5E13">
        <w:rPr>
          <w:rFonts w:ascii="华文楷体" w:eastAsia="华文楷体" w:hAnsi="华文楷体" w:hint="eastAsia"/>
          <w:sz w:val="28"/>
        </w:rPr>
        <w:t>，容易</w:t>
      </w:r>
      <w:r w:rsidR="00540D2A">
        <w:rPr>
          <w:rFonts w:ascii="华文楷体" w:eastAsia="华文楷体" w:hAnsi="华文楷体" w:hint="eastAsia"/>
          <w:sz w:val="28"/>
        </w:rPr>
        <w:t>得到如下参数：</w:t>
      </w:r>
      <w:r w:rsidRPr="00C0582B">
        <w:rPr>
          <w:rFonts w:ascii="华文楷体" w:eastAsia="华文楷体" w:hAnsi="华文楷体"/>
          <w:sz w:val="28"/>
        </w:rPr>
        <w:object w:dxaOrig="320" w:dyaOrig="360">
          <v:shape id="_x0000_i1040" type="#_x0000_t75" style="width:19.2pt;height:21.95pt" o:ole="">
            <v:imagedata r:id="rId38" o:title=""/>
          </v:shape>
          <o:OLEObject Type="Embed" ProgID="Equation.DSMT4" ShapeID="_x0000_i1040" DrawAspect="Content" ObjectID="_1428247230" r:id="rId39"/>
        </w:object>
      </w:r>
      <w:r w:rsidR="00540D2A" w:rsidRPr="00C0582B">
        <w:rPr>
          <w:rFonts w:ascii="华文楷体" w:eastAsia="华文楷体" w:hAnsi="华文楷体" w:hint="eastAsia"/>
          <w:sz w:val="28"/>
        </w:rPr>
        <w:t>=</w:t>
      </w:r>
      <w:r w:rsidR="00540D2A">
        <w:rPr>
          <w:rFonts w:ascii="华文楷体" w:eastAsia="华文楷体" w:hAnsi="华文楷体" w:hint="eastAsia"/>
          <w:sz w:val="28"/>
        </w:rPr>
        <w:t>1.02cm，</w:t>
      </w:r>
      <w:r w:rsidRPr="00C0582B">
        <w:rPr>
          <w:rFonts w:ascii="华文楷体" w:eastAsia="华文楷体" w:hAnsi="华文楷体"/>
          <w:sz w:val="28"/>
        </w:rPr>
        <w:object w:dxaOrig="279" w:dyaOrig="360">
          <v:shape id="_x0000_i1041" type="#_x0000_t75" style="width:16.45pt;height:21.95pt" o:ole="">
            <v:imagedata r:id="rId40" o:title=""/>
          </v:shape>
          <o:OLEObject Type="Embed" ProgID="Equation.DSMT4" ShapeID="_x0000_i1041" DrawAspect="Content" ObjectID="_1428247231" r:id="rId41"/>
        </w:object>
      </w:r>
      <w:r w:rsidR="00540D2A" w:rsidRPr="00C0582B">
        <w:rPr>
          <w:rFonts w:ascii="华文楷体" w:eastAsia="华文楷体" w:hAnsi="华文楷体" w:hint="eastAsia"/>
          <w:sz w:val="28"/>
        </w:rPr>
        <w:t>=</w:t>
      </w:r>
      <w:r w:rsidR="00E370B1">
        <w:rPr>
          <w:rFonts w:ascii="华文楷体" w:eastAsia="华文楷体" w:hAnsi="华文楷体" w:hint="eastAsia"/>
          <w:sz w:val="28"/>
        </w:rPr>
        <w:t>0.3059</w:t>
      </w:r>
      <w:r w:rsidR="00540D2A">
        <w:rPr>
          <w:rFonts w:ascii="华文楷体" w:eastAsia="华文楷体" w:hAnsi="华文楷体" w:hint="eastAsia"/>
          <w:sz w:val="28"/>
        </w:rPr>
        <w:t>m，</w:t>
      </w:r>
      <w:r w:rsidR="008C0DE8">
        <w:rPr>
          <w:rFonts w:ascii="华文楷体" w:eastAsia="华文楷体" w:hAnsi="华文楷体" w:hint="eastAsia"/>
          <w:sz w:val="28"/>
        </w:rPr>
        <w:t>R=7</w:t>
      </w:r>
      <w:r w:rsidR="00540D2A">
        <w:rPr>
          <w:rFonts w:ascii="华文楷体" w:eastAsia="华文楷体" w:hAnsi="华文楷体" w:hint="eastAsia"/>
          <w:sz w:val="28"/>
        </w:rPr>
        <w:t>cm,</w:t>
      </w:r>
      <w:r w:rsidR="003E4430">
        <w:rPr>
          <w:rFonts w:ascii="华文楷体" w:eastAsia="华文楷体" w:hAnsi="华文楷体" w:hint="eastAsia"/>
          <w:sz w:val="28"/>
        </w:rPr>
        <w:t>D</w:t>
      </w:r>
      <w:r w:rsidR="003E4430" w:rsidRPr="00E370B1">
        <w:rPr>
          <w:rFonts w:ascii="华文楷体" w:eastAsia="华文楷体" w:hAnsi="华文楷体" w:hint="eastAsia"/>
          <w:sz w:val="28"/>
        </w:rPr>
        <w:t>r</w:t>
      </w:r>
      <w:r w:rsidR="008C0DE8">
        <w:rPr>
          <w:rFonts w:ascii="华文楷体" w:eastAsia="华文楷体" w:hAnsi="华文楷体" w:hint="eastAsia"/>
          <w:sz w:val="28"/>
        </w:rPr>
        <w:t>=0.25/cm</w:t>
      </w:r>
      <w:r w:rsidR="003E4430">
        <w:rPr>
          <w:rFonts w:ascii="华文楷体" w:eastAsia="华文楷体" w:hAnsi="华文楷体" w:hint="eastAsia"/>
          <w:sz w:val="28"/>
        </w:rPr>
        <w:t>,</w:t>
      </w:r>
      <w:r w:rsidR="008C0DE8" w:rsidRPr="00E370B1">
        <w:rPr>
          <w:rFonts w:ascii="华文楷体" w:eastAsia="华文楷体" w:hAnsi="华文楷体"/>
          <w:sz w:val="28"/>
        </w:rPr>
        <w:object w:dxaOrig="920" w:dyaOrig="680">
          <v:shape id="_x0000_i1042" type="#_x0000_t75" style="width:59.65pt;height:41.15pt" o:ole="">
            <v:imagedata r:id="rId42" o:title=""/>
          </v:shape>
          <o:OLEObject Type="Embed" ProgID="Equation.DSMT4" ShapeID="_x0000_i1042" DrawAspect="Content" ObjectID="_1428247232" r:id="rId43"/>
        </w:object>
      </w:r>
      <w:r w:rsidR="003E4430" w:rsidRPr="00E370B1">
        <w:rPr>
          <w:rFonts w:ascii="华文楷体" w:eastAsia="华文楷体" w:hAnsi="华文楷体" w:hint="eastAsia"/>
          <w:sz w:val="28"/>
        </w:rPr>
        <w:t>=</w:t>
      </w:r>
      <w:r w:rsidR="008C0DE8">
        <w:rPr>
          <w:rFonts w:ascii="华文楷体" w:eastAsia="华文楷体" w:hAnsi="华文楷体" w:hint="eastAsia"/>
          <w:sz w:val="28"/>
        </w:rPr>
        <w:t>3333</w:t>
      </w:r>
      <w:r w:rsidR="00E95AE8">
        <w:rPr>
          <w:rFonts w:ascii="华文楷体" w:eastAsia="华文楷体" w:hAnsi="华文楷体" w:hint="eastAsia"/>
          <w:sz w:val="28"/>
        </w:rPr>
        <w:t>cm</w:t>
      </w:r>
      <w:r w:rsidR="00E95AE8">
        <w:rPr>
          <w:rFonts w:ascii="华文楷体" w:eastAsia="华文楷体" w:hAnsi="华文楷体" w:hint="eastAsia"/>
          <w:sz w:val="28"/>
          <w:vertAlign w:val="superscript"/>
        </w:rPr>
        <w:t>2,</w:t>
      </w:r>
      <w:r w:rsidR="00E95AE8">
        <w:rPr>
          <w:rFonts w:ascii="华文楷体" w:eastAsia="华文楷体" w:hAnsi="华文楷体" w:hint="eastAsia"/>
          <w:sz w:val="28"/>
        </w:rPr>
        <w:t>，</w:t>
      </w:r>
      <w:r w:rsidR="00053C5D">
        <w:rPr>
          <w:rFonts w:ascii="华文楷体" w:eastAsia="华文楷体" w:hAnsi="华文楷体" w:hint="eastAsia"/>
          <w:sz w:val="28"/>
        </w:rPr>
        <w:t>代入</w:t>
      </w:r>
      <w:r w:rsidR="00DF545F">
        <w:rPr>
          <w:rFonts w:ascii="华文楷体" w:eastAsia="华文楷体" w:hAnsi="华文楷体" w:hint="eastAsia"/>
          <w:sz w:val="28"/>
        </w:rPr>
        <w:t>计算（</w:t>
      </w:r>
      <w:r w:rsidR="00DF5E13">
        <w:rPr>
          <w:rFonts w:ascii="华文楷体" w:eastAsia="华文楷体" w:hAnsi="华文楷体" w:hint="eastAsia"/>
          <w:sz w:val="28"/>
        </w:rPr>
        <w:t>6</w:t>
      </w:r>
      <w:r w:rsidR="008C0DE8">
        <w:rPr>
          <w:rFonts w:ascii="华文楷体" w:eastAsia="华文楷体" w:hAnsi="华文楷体" w:hint="eastAsia"/>
          <w:sz w:val="28"/>
        </w:rPr>
        <w:t>）式计算，易得当T=4cm时，弹芯是亚临界的，当T=6cm时，弹芯处于超临界状态，</w:t>
      </w:r>
      <w:r w:rsidR="00DF5E13">
        <w:rPr>
          <w:rFonts w:ascii="华文楷体" w:eastAsia="华文楷体" w:hAnsi="华文楷体" w:hint="eastAsia"/>
          <w:sz w:val="28"/>
        </w:rPr>
        <w:t>故而我们将2</w:t>
      </w:r>
      <w:r w:rsidR="007F3C3D">
        <w:rPr>
          <w:rFonts w:ascii="华文楷体" w:eastAsia="华文楷体" w:hAnsi="华文楷体" w:hint="eastAsia"/>
          <w:sz w:val="28"/>
        </w:rPr>
        <w:t>.5</w:t>
      </w:r>
      <w:r w:rsidR="00DF5E13">
        <w:rPr>
          <w:rFonts w:ascii="华文楷体" w:eastAsia="华文楷体" w:hAnsi="华文楷体" w:hint="eastAsia"/>
          <w:sz w:val="28"/>
        </w:rPr>
        <w:t>cm厚的铍布置在紧贴着铀-235表面，其余的放在爆轰驱动机构中去，</w:t>
      </w:r>
      <w:r>
        <w:rPr>
          <w:rFonts w:ascii="华文楷体" w:eastAsia="华文楷体" w:hAnsi="华文楷体" w:hint="eastAsia"/>
          <w:sz w:val="28"/>
        </w:rPr>
        <w:t>为了使反射层具有足够的中子屏蔽性能及动量，</w:t>
      </w:r>
      <w:r>
        <w:rPr>
          <w:rFonts w:ascii="华文楷体" w:eastAsia="华文楷体" w:hAnsi="华文楷体" w:hint="eastAsia"/>
          <w:sz w:val="28"/>
        </w:rPr>
        <w:lastRenderedPageBreak/>
        <w:t>我们在外围布置</w:t>
      </w:r>
      <w:r w:rsidR="007F3C3D">
        <w:rPr>
          <w:rFonts w:ascii="华文楷体" w:eastAsia="华文楷体" w:hAnsi="华文楷体" w:hint="eastAsia"/>
          <w:sz w:val="28"/>
        </w:rPr>
        <w:t>3</w:t>
      </w:r>
      <w:r>
        <w:rPr>
          <w:rFonts w:ascii="华文楷体" w:eastAsia="华文楷体" w:hAnsi="华文楷体" w:hint="eastAsia"/>
          <w:sz w:val="28"/>
        </w:rPr>
        <w:t>cm厚的铍加1cm厚的铀-238金属，总质量大约为50KG,</w:t>
      </w:r>
      <w:r w:rsidR="00E27CC0">
        <w:rPr>
          <w:rFonts w:ascii="华文楷体" w:eastAsia="华文楷体" w:hAnsi="华文楷体" w:hint="eastAsia"/>
          <w:sz w:val="28"/>
        </w:rPr>
        <w:t>当然最后不能忘记在弹芯中间插上一根半径约2cm的中子管（具体设计见后文），这样</w:t>
      </w:r>
      <w:r w:rsidR="008C0DE8">
        <w:rPr>
          <w:rFonts w:ascii="华文楷体" w:eastAsia="华文楷体" w:hAnsi="华文楷体" w:hint="eastAsia"/>
          <w:sz w:val="28"/>
        </w:rPr>
        <w:t>我们就完成了弹芯的临界设计</w:t>
      </w:r>
      <w:r w:rsidR="00AC720E">
        <w:rPr>
          <w:rFonts w:ascii="华文楷体" w:eastAsia="华文楷体" w:hAnsi="华文楷体" w:hint="eastAsia"/>
          <w:sz w:val="28"/>
        </w:rPr>
        <w:t>（当然出于材料的考虑，我们完全可以换成钚-239,这样只需要根据中子截面重新算一遍参数 就可以了）</w:t>
      </w:r>
      <w:r w:rsidR="008C0DE8">
        <w:rPr>
          <w:rFonts w:ascii="华文楷体" w:eastAsia="华文楷体" w:hAnsi="华文楷体" w:hint="eastAsia"/>
          <w:sz w:val="28"/>
        </w:rPr>
        <w:t>。</w:t>
      </w:r>
      <w:r w:rsidR="00DF5E13">
        <w:rPr>
          <w:rFonts w:ascii="华文楷体" w:eastAsia="华文楷体" w:hAnsi="华文楷体" w:hint="eastAsia"/>
          <w:sz w:val="28"/>
        </w:rPr>
        <w:t>结构示意图如下：</w:t>
      </w:r>
    </w:p>
    <w:p w:rsidR="00AC720E" w:rsidRPr="00DF545F" w:rsidRDefault="00AC720E" w:rsidP="00B96215">
      <w:pPr>
        <w:ind w:firstLineChars="150" w:firstLine="420"/>
        <w:jc w:val="left"/>
        <w:rPr>
          <w:rFonts w:ascii="华文楷体" w:eastAsia="华文楷体" w:hAnsi="华文楷体"/>
          <w:sz w:val="28"/>
        </w:rPr>
      </w:pPr>
      <w:r>
        <w:rPr>
          <w:rFonts w:ascii="华文楷体" w:eastAsia="华文楷体" w:hAnsi="华文楷体"/>
          <w:noProof/>
          <w:sz w:val="28"/>
        </w:rPr>
        <w:drawing>
          <wp:inline distT="0" distB="0" distL="0" distR="0">
            <wp:extent cx="2819944" cy="1874491"/>
            <wp:effectExtent l="19050" t="0" r="0" b="0"/>
            <wp:docPr id="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srcRect/>
                    <a:stretch>
                      <a:fillRect/>
                    </a:stretch>
                  </pic:blipFill>
                  <pic:spPr bwMode="auto">
                    <a:xfrm>
                      <a:off x="0" y="0"/>
                      <a:ext cx="2818561" cy="1873572"/>
                    </a:xfrm>
                    <a:prstGeom prst="rect">
                      <a:avLst/>
                    </a:prstGeom>
                    <a:noFill/>
                    <a:ln w="9525">
                      <a:noFill/>
                      <a:miter lim="800000"/>
                      <a:headEnd/>
                      <a:tailEnd/>
                    </a:ln>
                  </pic:spPr>
                </pic:pic>
              </a:graphicData>
            </a:graphic>
          </wp:inline>
        </w:drawing>
      </w:r>
    </w:p>
    <w:p w:rsidR="00DF545F" w:rsidRDefault="00CF5365" w:rsidP="002E79BB">
      <w:pPr>
        <w:pStyle w:val="a3"/>
        <w:numPr>
          <w:ilvl w:val="0"/>
          <w:numId w:val="6"/>
        </w:numPr>
        <w:ind w:firstLineChars="0"/>
        <w:jc w:val="left"/>
        <w:rPr>
          <w:rFonts w:ascii="华文楷体" w:eastAsia="华文楷体" w:hAnsi="华文楷体"/>
          <w:sz w:val="28"/>
        </w:rPr>
      </w:pPr>
      <w:r>
        <w:rPr>
          <w:rFonts w:ascii="华文楷体" w:eastAsia="华文楷体" w:hAnsi="华文楷体" w:hint="eastAsia"/>
          <w:sz w:val="28"/>
        </w:rPr>
        <w:t>综合设计</w:t>
      </w:r>
    </w:p>
    <w:p w:rsidR="00251C5C" w:rsidRDefault="00251C5C" w:rsidP="00DF545F">
      <w:pPr>
        <w:pStyle w:val="a3"/>
        <w:ind w:left="720" w:firstLineChars="0" w:firstLine="0"/>
        <w:jc w:val="left"/>
        <w:rPr>
          <w:rFonts w:ascii="华文楷体" w:eastAsia="华文楷体" w:hAnsi="华文楷体"/>
          <w:sz w:val="28"/>
        </w:rPr>
      </w:pPr>
      <w:r>
        <w:rPr>
          <w:rFonts w:ascii="华文楷体" w:eastAsia="华文楷体" w:hAnsi="华文楷体" w:hint="eastAsia"/>
          <w:sz w:val="28"/>
        </w:rPr>
        <w:t>然而光有临界状态的弹芯尺寸还不够，为了能安全地操作并满</w:t>
      </w:r>
    </w:p>
    <w:p w:rsidR="00251C5C" w:rsidRDefault="00251C5C" w:rsidP="00DF545F">
      <w:pPr>
        <w:jc w:val="left"/>
        <w:rPr>
          <w:rFonts w:ascii="华文楷体" w:eastAsia="华文楷体" w:hAnsi="华文楷体"/>
          <w:sz w:val="28"/>
        </w:rPr>
      </w:pPr>
      <w:r>
        <w:rPr>
          <w:rFonts w:ascii="华文楷体" w:eastAsia="华文楷体" w:hAnsi="华文楷体" w:hint="eastAsia"/>
          <w:sz w:val="28"/>
        </w:rPr>
        <w:t>足顾客</w:t>
      </w:r>
      <w:r w:rsidRPr="00251C5C">
        <w:rPr>
          <w:rFonts w:ascii="华文楷体" w:eastAsia="华文楷体" w:hAnsi="华文楷体" w:hint="eastAsia"/>
          <w:sz w:val="28"/>
        </w:rPr>
        <w:t>的需要</w:t>
      </w:r>
      <w:r w:rsidR="00DF545F" w:rsidRPr="00251C5C">
        <w:rPr>
          <w:rFonts w:ascii="华文楷体" w:eastAsia="华文楷体" w:hAnsi="华文楷体" w:hint="eastAsia"/>
          <w:sz w:val="28"/>
        </w:rPr>
        <w:t>，</w:t>
      </w:r>
      <w:r>
        <w:rPr>
          <w:rFonts w:ascii="华文楷体" w:eastAsia="华文楷体" w:hAnsi="华文楷体" w:hint="eastAsia"/>
          <w:sz w:val="28"/>
        </w:rPr>
        <w:t>我们需要为弹芯装上一套驱动装置（即能迅速地将弹芯由次临界状态变为超临界状态的动力装置）及相应的遥控系统，这样，恐怖份子大帝就可以躺在绿洲上操纵世界了。</w:t>
      </w:r>
    </w:p>
    <w:p w:rsidR="00251C5C" w:rsidRPr="00B96215" w:rsidRDefault="00B96215" w:rsidP="00B96215">
      <w:pPr>
        <w:pStyle w:val="a3"/>
        <w:numPr>
          <w:ilvl w:val="1"/>
          <w:numId w:val="11"/>
        </w:numPr>
        <w:ind w:firstLineChars="0"/>
        <w:jc w:val="left"/>
        <w:rPr>
          <w:rFonts w:ascii="华文楷体" w:eastAsia="华文楷体" w:hAnsi="华文楷体"/>
          <w:sz w:val="28"/>
        </w:rPr>
      </w:pPr>
      <w:r>
        <w:rPr>
          <w:rFonts w:ascii="华文楷体" w:eastAsia="华文楷体" w:hAnsi="华文楷体" w:hint="eastAsia"/>
          <w:sz w:val="28"/>
        </w:rPr>
        <w:t xml:space="preserve"> </w:t>
      </w:r>
      <w:r w:rsidR="00251C5C" w:rsidRPr="00B96215">
        <w:rPr>
          <w:rFonts w:ascii="华文楷体" w:eastAsia="华文楷体" w:hAnsi="华文楷体" w:hint="eastAsia"/>
          <w:sz w:val="28"/>
        </w:rPr>
        <w:t>驱动装置我们选用一个球形爆轰驱动装置，示意图如下：</w:t>
      </w:r>
    </w:p>
    <w:p w:rsidR="00251C5C" w:rsidRDefault="00251C5C" w:rsidP="00251C5C">
      <w:pPr>
        <w:ind w:left="560"/>
        <w:jc w:val="left"/>
        <w:rPr>
          <w:rFonts w:ascii="华文楷体" w:eastAsia="华文楷体" w:hAnsi="华文楷体"/>
          <w:sz w:val="28"/>
        </w:rPr>
      </w:pPr>
      <w:r>
        <w:rPr>
          <w:rFonts w:ascii="仿宋_GB2312" w:eastAsia="仿宋_GB2312"/>
          <w:noProof/>
          <w:sz w:val="24"/>
          <w:szCs w:val="24"/>
        </w:rPr>
        <w:drawing>
          <wp:inline distT="0" distB="0" distL="0" distR="0">
            <wp:extent cx="4274276" cy="2377440"/>
            <wp:effectExtent l="1905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45"/>
                    <a:srcRect/>
                    <a:stretch>
                      <a:fillRect/>
                    </a:stretch>
                  </pic:blipFill>
                  <pic:spPr bwMode="auto">
                    <a:xfrm>
                      <a:off x="0" y="0"/>
                      <a:ext cx="4274431" cy="2377526"/>
                    </a:xfrm>
                    <a:prstGeom prst="rect">
                      <a:avLst/>
                    </a:prstGeom>
                    <a:noFill/>
                    <a:ln w="9525">
                      <a:noFill/>
                      <a:miter lim="800000"/>
                      <a:headEnd/>
                      <a:tailEnd/>
                    </a:ln>
                  </pic:spPr>
                </pic:pic>
              </a:graphicData>
            </a:graphic>
          </wp:inline>
        </w:drawing>
      </w:r>
    </w:p>
    <w:p w:rsidR="000015C1" w:rsidRDefault="000015C1" w:rsidP="000015C1">
      <w:pPr>
        <w:ind w:firstLine="555"/>
        <w:jc w:val="left"/>
        <w:rPr>
          <w:rFonts w:ascii="华文楷体" w:eastAsia="华文楷体" w:hAnsi="华文楷体"/>
          <w:sz w:val="28"/>
        </w:rPr>
      </w:pPr>
      <w:r>
        <w:rPr>
          <w:rFonts w:ascii="华文楷体" w:eastAsia="华文楷体" w:hAnsi="华文楷体" w:hint="eastAsia"/>
          <w:sz w:val="28"/>
        </w:rPr>
        <w:lastRenderedPageBreak/>
        <w:t>该装置的原理是由布置在最外侧的一组炸药透镜均匀地引爆主炸药柱1产生一个向心爆轰波，推动</w:t>
      </w:r>
      <w:r w:rsidR="00CB6892">
        <w:rPr>
          <w:rFonts w:ascii="华文楷体" w:eastAsia="华文楷体" w:hAnsi="华文楷体" w:hint="eastAsia"/>
          <w:sz w:val="28"/>
        </w:rPr>
        <w:t>4</w:t>
      </w:r>
      <w:r w:rsidR="008C0DE8">
        <w:rPr>
          <w:rFonts w:ascii="华文楷体" w:eastAsia="华文楷体" w:hAnsi="华文楷体" w:hint="eastAsia"/>
          <w:sz w:val="28"/>
        </w:rPr>
        <w:t>cm厚的中子</w:t>
      </w:r>
      <w:r>
        <w:rPr>
          <w:rFonts w:ascii="华文楷体" w:eastAsia="华文楷体" w:hAnsi="华文楷体" w:hint="eastAsia"/>
          <w:sz w:val="28"/>
        </w:rPr>
        <w:t>反射层2</w:t>
      </w:r>
      <w:r w:rsidR="008C0DE8">
        <w:rPr>
          <w:rFonts w:ascii="华文楷体" w:eastAsia="华文楷体" w:hAnsi="华文楷体" w:hint="eastAsia"/>
          <w:sz w:val="28"/>
        </w:rPr>
        <w:t>向</w:t>
      </w:r>
      <w:r>
        <w:rPr>
          <w:rFonts w:ascii="华文楷体" w:eastAsia="华文楷体" w:hAnsi="华文楷体" w:hint="eastAsia"/>
          <w:sz w:val="28"/>
        </w:rPr>
        <w:t>铀-235燃料球</w:t>
      </w:r>
      <w:r w:rsidR="008C0DE8">
        <w:rPr>
          <w:rFonts w:ascii="华文楷体" w:eastAsia="华文楷体" w:hAnsi="华文楷体" w:hint="eastAsia"/>
          <w:sz w:val="28"/>
        </w:rPr>
        <w:t>3迅速压缩，</w:t>
      </w:r>
      <w:r w:rsidR="006536E2">
        <w:rPr>
          <w:rFonts w:ascii="华文楷体" w:eastAsia="华文楷体" w:hAnsi="华文楷体" w:hint="eastAsia"/>
          <w:sz w:val="28"/>
        </w:rPr>
        <w:t>当</w:t>
      </w:r>
      <w:r w:rsidR="008C0DE8">
        <w:rPr>
          <w:rFonts w:ascii="华文楷体" w:eastAsia="华文楷体" w:hAnsi="华文楷体" w:hint="eastAsia"/>
          <w:sz w:val="28"/>
        </w:rPr>
        <w:t>反射层与核燃料之间紧密结合时</w:t>
      </w:r>
      <w:r>
        <w:rPr>
          <w:rFonts w:ascii="华文楷体" w:eastAsia="华文楷体" w:hAnsi="华文楷体" w:hint="eastAsia"/>
          <w:sz w:val="28"/>
        </w:rPr>
        <w:t>，延时电路启动中子管释放出中子来点燃处于超临界状态的核燃料，从而引发链式反应。要取得良好的爆轰压缩效果，我们必须对每个过程及参数进行周密地计算。</w:t>
      </w:r>
    </w:p>
    <w:p w:rsidR="00E47912" w:rsidRDefault="004160DB" w:rsidP="000015C1">
      <w:pPr>
        <w:ind w:firstLine="555"/>
        <w:jc w:val="left"/>
        <w:rPr>
          <w:rFonts w:ascii="华文楷体" w:eastAsia="华文楷体" w:hAnsi="华文楷体"/>
          <w:sz w:val="28"/>
        </w:rPr>
      </w:pPr>
      <w:r>
        <w:rPr>
          <w:rFonts w:ascii="华文楷体" w:eastAsia="华文楷体" w:hAnsi="华文楷体" w:hint="eastAsia"/>
          <w:sz w:val="28"/>
        </w:rPr>
        <w:t>首先我们需要求得中子反射层即飞板被炸药1驱动后能达到的最高加速度以及加速的时间，设t=0时，密度为，长度为l，质量为m</w:t>
      </w:r>
      <w:r w:rsidR="00B00D04">
        <w:rPr>
          <w:rFonts w:ascii="华文楷体" w:eastAsia="华文楷体" w:hAnsi="华文楷体" w:hint="eastAsia"/>
          <w:sz w:val="28"/>
        </w:rPr>
        <w:t>，爆速为D</w:t>
      </w:r>
      <w:r>
        <w:rPr>
          <w:rFonts w:ascii="华文楷体" w:eastAsia="华文楷体" w:hAnsi="华文楷体" w:hint="eastAsia"/>
          <w:sz w:val="28"/>
        </w:rPr>
        <w:t>的炸药在外围被均匀起爆，t=l/D时，爆轰波到达反射层</w:t>
      </w:r>
      <w:r w:rsidR="00B96215">
        <w:rPr>
          <w:rFonts w:ascii="华文楷体" w:eastAsia="华文楷体" w:hAnsi="华文楷体" w:hint="eastAsia"/>
          <w:sz w:val="28"/>
        </w:rPr>
        <w:t>M</w:t>
      </w:r>
      <w:r>
        <w:rPr>
          <w:rFonts w:ascii="华文楷体" w:eastAsia="华文楷体" w:hAnsi="华文楷体" w:hint="eastAsia"/>
          <w:sz w:val="28"/>
        </w:rPr>
        <w:t>表面，根据文献【</w:t>
      </w:r>
      <w:r w:rsidR="00BE4EE5">
        <w:rPr>
          <w:rFonts w:ascii="华文楷体" w:eastAsia="华文楷体" w:hAnsi="华文楷体" w:hint="eastAsia"/>
          <w:sz w:val="28"/>
        </w:rPr>
        <w:t>15</w:t>
      </w:r>
      <w:r>
        <w:rPr>
          <w:rFonts w:ascii="华文楷体" w:eastAsia="华文楷体" w:hAnsi="华文楷体" w:hint="eastAsia"/>
          <w:sz w:val="28"/>
        </w:rPr>
        <w:t>】，粒子的速度u满足关系：</w:t>
      </w:r>
    </w:p>
    <w:p w:rsidR="004160DB" w:rsidRDefault="00B00D04" w:rsidP="000015C1">
      <w:pPr>
        <w:ind w:firstLine="555"/>
        <w:jc w:val="left"/>
        <w:rPr>
          <w:rFonts w:ascii="华文楷体" w:eastAsia="华文楷体" w:hAnsi="华文楷体"/>
          <w:sz w:val="28"/>
        </w:rPr>
      </w:pPr>
      <w:r w:rsidRPr="003856C6">
        <w:rPr>
          <w:rFonts w:ascii="华文楷体" w:eastAsia="华文楷体" w:hAnsi="华文楷体"/>
          <w:sz w:val="28"/>
        </w:rPr>
        <w:object w:dxaOrig="2220" w:dyaOrig="660">
          <v:shape id="_x0000_i1043" type="#_x0000_t75" style="width:147.45pt;height:44.55pt" o:ole="">
            <v:imagedata r:id="rId46" o:title=""/>
          </v:shape>
          <o:OLEObject Type="Embed" ProgID="Equation.DSMT4" ShapeID="_x0000_i1043" DrawAspect="Content" ObjectID="_1428247233" r:id="rId47"/>
        </w:object>
      </w:r>
      <w:r w:rsidRPr="00B00D04">
        <w:rPr>
          <w:rFonts w:ascii="华文楷体" w:eastAsia="华文楷体" w:hAnsi="华文楷体" w:hint="eastAsia"/>
          <w:sz w:val="28"/>
        </w:rPr>
        <w:t>（7）</w:t>
      </w:r>
    </w:p>
    <w:p w:rsidR="00397E98" w:rsidRPr="003856C6" w:rsidRDefault="00397E98" w:rsidP="000015C1">
      <w:pPr>
        <w:ind w:firstLine="555"/>
        <w:jc w:val="left"/>
        <w:rPr>
          <w:rFonts w:ascii="华文楷体" w:eastAsia="华文楷体" w:hAnsi="华文楷体"/>
          <w:sz w:val="28"/>
        </w:rPr>
      </w:pPr>
    </w:p>
    <w:p w:rsidR="00B00D04" w:rsidRDefault="00B00D04" w:rsidP="000015C1">
      <w:pPr>
        <w:ind w:firstLine="555"/>
        <w:jc w:val="left"/>
        <w:rPr>
          <w:rFonts w:ascii="华文楷体" w:eastAsia="华文楷体" w:hAnsi="华文楷体"/>
          <w:sz w:val="28"/>
        </w:rPr>
      </w:pPr>
      <w:r w:rsidRPr="00B00D04">
        <w:rPr>
          <w:rFonts w:ascii="华文楷体" w:eastAsia="华文楷体" w:hAnsi="华文楷体" w:hint="eastAsia"/>
          <w:sz w:val="28"/>
        </w:rPr>
        <w:t>其中</w:t>
      </w:r>
      <w:r w:rsidR="003856C6">
        <w:rPr>
          <w:rFonts w:ascii="华文楷体" w:eastAsia="华文楷体" w:hAnsi="华文楷体" w:hint="eastAsia"/>
          <w:sz w:val="28"/>
        </w:rPr>
        <w:t xml:space="preserve">  </w:t>
      </w:r>
      <w:r w:rsidR="00397E98" w:rsidRPr="003856C6">
        <w:rPr>
          <w:rFonts w:ascii="华文楷体" w:eastAsia="华文楷体" w:hAnsi="华文楷体"/>
          <w:sz w:val="28"/>
        </w:rPr>
        <w:object w:dxaOrig="2380" w:dyaOrig="360">
          <v:shape id="_x0000_i1044" type="#_x0000_t75" style="width:187.9pt;height:34.3pt" o:ole="">
            <v:imagedata r:id="rId48" o:title=""/>
          </v:shape>
          <o:OLEObject Type="Embed" ProgID="Equation.DSMT4" ShapeID="_x0000_i1044" DrawAspect="Content" ObjectID="_1428247234" r:id="rId49"/>
        </w:object>
      </w:r>
      <w:r w:rsidRPr="00B00D04">
        <w:rPr>
          <w:rFonts w:ascii="华文楷体" w:eastAsia="华文楷体" w:hAnsi="华文楷体" w:hint="eastAsia"/>
          <w:sz w:val="28"/>
        </w:rPr>
        <w:t>（8）</w:t>
      </w:r>
    </w:p>
    <w:p w:rsidR="00397E98" w:rsidRDefault="003856C6" w:rsidP="000015C1">
      <w:pPr>
        <w:ind w:firstLine="555"/>
        <w:jc w:val="left"/>
        <w:rPr>
          <w:rFonts w:ascii="华文楷体" w:eastAsia="华文楷体" w:hAnsi="华文楷体"/>
          <w:sz w:val="28"/>
        </w:rPr>
      </w:pPr>
      <w:r>
        <w:rPr>
          <w:rFonts w:ascii="华文楷体" w:eastAsia="华文楷体" w:hAnsi="华文楷体" w:hint="eastAsia"/>
          <w:sz w:val="28"/>
        </w:rPr>
        <w:t xml:space="preserve">      </w:t>
      </w:r>
    </w:p>
    <w:p w:rsidR="003856C6" w:rsidRPr="003856C6" w:rsidRDefault="003856C6" w:rsidP="00397E98">
      <w:pPr>
        <w:ind w:firstLineChars="447" w:firstLine="1252"/>
        <w:jc w:val="left"/>
        <w:rPr>
          <w:rFonts w:ascii="华文楷体" w:eastAsia="华文楷体" w:hAnsi="华文楷体"/>
          <w:sz w:val="28"/>
        </w:rPr>
      </w:pPr>
      <w:r>
        <w:rPr>
          <w:rFonts w:ascii="华文楷体" w:eastAsia="华文楷体" w:hAnsi="华文楷体" w:hint="eastAsia"/>
          <w:sz w:val="28"/>
        </w:rPr>
        <w:t xml:space="preserve"> </w:t>
      </w:r>
      <w:r w:rsidRPr="003856C6">
        <w:rPr>
          <w:rFonts w:ascii="华文楷体" w:eastAsia="华文楷体" w:hAnsi="华文楷体"/>
          <w:sz w:val="28"/>
        </w:rPr>
        <w:object w:dxaOrig="1820" w:dyaOrig="320">
          <v:shape id="_x0000_i1045" type="#_x0000_t75" style="width:139.2pt;height:24pt" o:ole="">
            <v:imagedata r:id="rId50" o:title=""/>
          </v:shape>
          <o:OLEObject Type="Embed" ProgID="Equation.DSMT4" ShapeID="_x0000_i1045" DrawAspect="Content" ObjectID="_1428247235" r:id="rId51"/>
        </w:object>
      </w:r>
      <w:r w:rsidRPr="003856C6">
        <w:rPr>
          <w:rFonts w:ascii="华文楷体" w:eastAsia="华文楷体" w:hAnsi="华文楷体" w:hint="eastAsia"/>
          <w:sz w:val="28"/>
        </w:rPr>
        <w:t xml:space="preserve">       (9)</w:t>
      </w:r>
    </w:p>
    <w:p w:rsidR="00AC720E" w:rsidRDefault="003856C6" w:rsidP="00AC720E">
      <w:pPr>
        <w:ind w:firstLine="570"/>
        <w:jc w:val="left"/>
        <w:rPr>
          <w:rFonts w:ascii="华文楷体" w:eastAsia="华文楷体" w:hAnsi="华文楷体"/>
          <w:sz w:val="28"/>
        </w:rPr>
      </w:pPr>
      <w:r w:rsidRPr="003856C6">
        <w:rPr>
          <w:rFonts w:ascii="华文楷体" w:eastAsia="华文楷体" w:hAnsi="华文楷体" w:hint="eastAsia"/>
          <w:sz w:val="28"/>
        </w:rPr>
        <w:t>我们可以</w:t>
      </w:r>
      <w:r w:rsidR="006522A6">
        <w:rPr>
          <w:rFonts w:ascii="华文楷体" w:eastAsia="华文楷体" w:hAnsi="华文楷体" w:hint="eastAsia"/>
          <w:sz w:val="28"/>
        </w:rPr>
        <w:t>算出，u的极限值大约是</w:t>
      </w:r>
      <w:r w:rsidR="00550ED2">
        <w:rPr>
          <w:rFonts w:ascii="华文楷体" w:eastAsia="华文楷体" w:hAnsi="华文楷体" w:hint="eastAsia"/>
          <w:sz w:val="28"/>
        </w:rPr>
        <w:t>D/3，</w:t>
      </w:r>
      <w:r w:rsidR="00B96215">
        <w:rPr>
          <w:rFonts w:ascii="华文楷体" w:eastAsia="华文楷体" w:hAnsi="华文楷体" w:hint="eastAsia"/>
          <w:sz w:val="28"/>
        </w:rPr>
        <w:t>为了尽可能地提高压缩效果，m/M取7~8左右，飞行空腔不宜过长，否则会造成较大的变形，按常规取为4.5cm就足够了，我们要</w:t>
      </w:r>
      <w:r w:rsidR="006536E2">
        <w:rPr>
          <w:rFonts w:ascii="华文楷体" w:eastAsia="华文楷体" w:hAnsi="华文楷体" w:hint="eastAsia"/>
          <w:sz w:val="28"/>
        </w:rPr>
        <w:t>推动的反射层</w:t>
      </w:r>
      <w:r w:rsidR="007F3C3D">
        <w:rPr>
          <w:rFonts w:ascii="华文楷体" w:eastAsia="华文楷体" w:hAnsi="华文楷体" w:hint="eastAsia"/>
          <w:sz w:val="28"/>
        </w:rPr>
        <w:t>内径为13.2cm,外径为17.2，其中包括3cm厚的铍金属，1cm厚的铀238,总重量为40kg，</w:t>
      </w:r>
      <w:r w:rsidR="00BE4EE5">
        <w:rPr>
          <w:rFonts w:ascii="华文楷体" w:eastAsia="华文楷体" w:hAnsi="华文楷体" w:hint="eastAsia"/>
          <w:sz w:val="28"/>
        </w:rPr>
        <w:t>这样向心压缩时，它们就可以完美地亲吻到核燃料球上，主炸药1的质量取为400kg，材料可以选用</w:t>
      </w:r>
      <w:r w:rsidR="00BE4EE5" w:rsidRPr="000015C1">
        <w:rPr>
          <w:rFonts w:ascii="华文楷体" w:eastAsia="华文楷体" w:hAnsi="华文楷体" w:hint="eastAsia"/>
          <w:sz w:val="28"/>
        </w:rPr>
        <w:t>JO-9159，该种炸药密度为1.86g/cm3,</w:t>
      </w:r>
      <w:r w:rsidR="00BE4EE5" w:rsidRPr="001A6510">
        <w:rPr>
          <w:rFonts w:ascii="华文楷体" w:eastAsia="华文楷体" w:hAnsi="华文楷体" w:hint="eastAsia"/>
          <w:sz w:val="28"/>
        </w:rPr>
        <w:lastRenderedPageBreak/>
        <w:t>正常爆速为8.86km/s,爆压为36.8Gpa，Gurney速度为2.85km/S，与美国的PBX-9404</w:t>
      </w:r>
      <w:r w:rsidR="00BE4EE5">
        <w:rPr>
          <w:rFonts w:ascii="华文楷体" w:eastAsia="华文楷体" w:hAnsi="华文楷体" w:hint="eastAsia"/>
          <w:sz w:val="28"/>
        </w:rPr>
        <w:t>炸药性能相当，属于我国军方最好的炸药。</w:t>
      </w:r>
      <w:r w:rsidR="007F3C3D">
        <w:rPr>
          <w:rFonts w:ascii="华文楷体" w:eastAsia="华文楷体" w:hAnsi="华文楷体" w:hint="eastAsia"/>
          <w:sz w:val="28"/>
        </w:rPr>
        <w:t>我</w:t>
      </w:r>
      <w:r w:rsidR="00AC720E">
        <w:rPr>
          <w:rFonts w:ascii="华文楷体" w:eastAsia="华文楷体" w:hAnsi="华文楷体" w:hint="eastAsia"/>
          <w:sz w:val="28"/>
        </w:rPr>
        <w:t>们</w:t>
      </w:r>
      <w:r w:rsidR="00BE4EE5">
        <w:rPr>
          <w:rFonts w:ascii="华文楷体" w:eastAsia="华文楷体" w:hAnsi="华文楷体" w:hint="eastAsia"/>
          <w:sz w:val="28"/>
        </w:rPr>
        <w:t>可以</w:t>
      </w:r>
      <w:r w:rsidR="00AC720E">
        <w:rPr>
          <w:rFonts w:ascii="华文楷体" w:eastAsia="华文楷体" w:hAnsi="华文楷体" w:hint="eastAsia"/>
          <w:sz w:val="28"/>
        </w:rPr>
        <w:t>将</w:t>
      </w:r>
      <w:r w:rsidR="00BE4EE5">
        <w:rPr>
          <w:rFonts w:ascii="华文楷体" w:eastAsia="华文楷体" w:hAnsi="华文楷体" w:hint="eastAsia"/>
          <w:sz w:val="28"/>
        </w:rPr>
        <w:t>反射层</w:t>
      </w:r>
      <w:r w:rsidR="00AC720E">
        <w:rPr>
          <w:rFonts w:ascii="华文楷体" w:eastAsia="华文楷体" w:hAnsi="华文楷体" w:hint="eastAsia"/>
          <w:sz w:val="28"/>
        </w:rPr>
        <w:t>制成如下图的锥体均匀布置在球面上：</w:t>
      </w:r>
    </w:p>
    <w:p w:rsidR="00AC720E" w:rsidRDefault="00BE4EE5" w:rsidP="00AC720E">
      <w:pPr>
        <w:ind w:firstLine="570"/>
        <w:jc w:val="left"/>
        <w:rPr>
          <w:rFonts w:ascii="华文楷体" w:eastAsia="华文楷体" w:hAnsi="华文楷体"/>
          <w:sz w:val="28"/>
        </w:rPr>
      </w:pPr>
      <w:r>
        <w:rPr>
          <w:rFonts w:ascii="华文楷体" w:eastAsia="华文楷体" w:hAnsi="华文楷体"/>
          <w:noProof/>
          <w:sz w:val="28"/>
        </w:rPr>
        <w:drawing>
          <wp:inline distT="0" distB="0" distL="0" distR="0">
            <wp:extent cx="4093193" cy="1898469"/>
            <wp:effectExtent l="19050" t="0" r="2557" b="0"/>
            <wp:docPr id="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2"/>
                    <a:srcRect/>
                    <a:stretch>
                      <a:fillRect/>
                    </a:stretch>
                  </pic:blipFill>
                  <pic:spPr bwMode="auto">
                    <a:xfrm>
                      <a:off x="0" y="0"/>
                      <a:ext cx="4100951" cy="1902067"/>
                    </a:xfrm>
                    <a:prstGeom prst="rect">
                      <a:avLst/>
                    </a:prstGeom>
                    <a:noFill/>
                    <a:ln w="9525">
                      <a:noFill/>
                      <a:miter lim="800000"/>
                      <a:headEnd/>
                      <a:tailEnd/>
                    </a:ln>
                  </pic:spPr>
                </pic:pic>
              </a:graphicData>
            </a:graphic>
          </wp:inline>
        </w:drawing>
      </w:r>
    </w:p>
    <w:p w:rsidR="00B96215" w:rsidRPr="001B55FD" w:rsidRDefault="00B96215" w:rsidP="00AC720E">
      <w:pPr>
        <w:ind w:firstLine="570"/>
        <w:jc w:val="left"/>
        <w:rPr>
          <w:rFonts w:ascii="华文楷体" w:eastAsia="华文楷体" w:hAnsi="华文楷体"/>
          <w:sz w:val="28"/>
        </w:rPr>
      </w:pPr>
      <w:r>
        <w:rPr>
          <w:rFonts w:ascii="华文楷体" w:eastAsia="华文楷体" w:hAnsi="华文楷体" w:hint="eastAsia"/>
          <w:sz w:val="28"/>
        </w:rPr>
        <w:t>经计算，</w:t>
      </w:r>
      <w:r w:rsidR="00583646">
        <w:rPr>
          <w:rFonts w:ascii="华文楷体" w:eastAsia="华文楷体" w:hAnsi="华文楷体" w:hint="eastAsia"/>
          <w:sz w:val="28"/>
        </w:rPr>
        <w:t>主</w:t>
      </w:r>
      <w:r>
        <w:rPr>
          <w:rFonts w:ascii="华文楷体" w:eastAsia="华文楷体" w:hAnsi="华文楷体" w:hint="eastAsia"/>
          <w:sz w:val="28"/>
        </w:rPr>
        <w:t>炸药的外径为</w:t>
      </w:r>
      <w:r w:rsidR="00583646">
        <w:rPr>
          <w:rFonts w:ascii="华文楷体" w:eastAsia="华文楷体" w:hAnsi="华文楷体" w:hint="eastAsia"/>
          <w:sz w:val="28"/>
        </w:rPr>
        <w:t>38.5</w:t>
      </w:r>
      <w:r w:rsidR="001B55FD">
        <w:rPr>
          <w:rFonts w:ascii="华文楷体" w:eastAsia="华文楷体" w:hAnsi="华文楷体" w:hint="eastAsia"/>
          <w:sz w:val="28"/>
        </w:rPr>
        <w:t>cm，炸弹总质量约一吨左右。爆轰波从主炸药外端传播至反射层共耗时t=S/U=2.39X10</w:t>
      </w:r>
      <w:r w:rsidR="001B55FD">
        <w:rPr>
          <w:rFonts w:ascii="华文楷体" w:eastAsia="华文楷体" w:hAnsi="华文楷体" w:hint="eastAsia"/>
          <w:sz w:val="28"/>
          <w:vertAlign w:val="superscript"/>
        </w:rPr>
        <w:t>-5</w:t>
      </w:r>
      <w:r w:rsidR="001B55FD">
        <w:rPr>
          <w:rFonts w:ascii="华文楷体" w:eastAsia="华文楷体" w:hAnsi="华文楷体" w:hint="eastAsia"/>
          <w:sz w:val="28"/>
        </w:rPr>
        <w:t>秒，随后反射层金属通过4.5cm的自由空腔被加速到接近Gurney速度，约3KM/s撞击核燃料球，飞行耗时1.5X10</w:t>
      </w:r>
      <w:r w:rsidR="001B55FD">
        <w:rPr>
          <w:rFonts w:ascii="华文楷体" w:eastAsia="华文楷体" w:hAnsi="华文楷体" w:hint="eastAsia"/>
          <w:sz w:val="28"/>
          <w:vertAlign w:val="superscript"/>
        </w:rPr>
        <w:t>-5</w:t>
      </w:r>
      <w:r w:rsidR="001B55FD">
        <w:rPr>
          <w:rFonts w:ascii="华文楷体" w:eastAsia="华文楷体" w:hAnsi="华文楷体" w:hint="eastAsia"/>
          <w:sz w:val="28"/>
        </w:rPr>
        <w:t>秒，两者共计耗时3.85X10</w:t>
      </w:r>
      <w:r w:rsidR="001B55FD">
        <w:rPr>
          <w:rFonts w:ascii="华文楷体" w:eastAsia="华文楷体" w:hAnsi="华文楷体" w:hint="eastAsia"/>
          <w:sz w:val="28"/>
          <w:vertAlign w:val="superscript"/>
        </w:rPr>
        <w:t>-5</w:t>
      </w:r>
      <w:r w:rsidR="001B55FD">
        <w:rPr>
          <w:rFonts w:ascii="华文楷体" w:eastAsia="华文楷体" w:hAnsi="华文楷体" w:hint="eastAsia"/>
          <w:sz w:val="28"/>
        </w:rPr>
        <w:t>秒。</w:t>
      </w:r>
    </w:p>
    <w:p w:rsidR="001A6510" w:rsidRDefault="00B96215" w:rsidP="00B96215">
      <w:pPr>
        <w:jc w:val="left"/>
        <w:rPr>
          <w:rFonts w:ascii="华文楷体" w:eastAsia="华文楷体" w:hAnsi="华文楷体"/>
          <w:sz w:val="28"/>
        </w:rPr>
      </w:pPr>
      <w:r>
        <w:rPr>
          <w:rFonts w:ascii="华文楷体" w:eastAsia="华文楷体" w:hAnsi="华文楷体" w:hint="eastAsia"/>
          <w:sz w:val="28"/>
        </w:rPr>
        <w:t xml:space="preserve">4.2  </w:t>
      </w:r>
      <w:r w:rsidR="001A6510">
        <w:rPr>
          <w:rFonts w:ascii="华文楷体" w:eastAsia="华文楷体" w:hAnsi="华文楷体" w:hint="eastAsia"/>
          <w:sz w:val="28"/>
        </w:rPr>
        <w:t>炸药透镜</w:t>
      </w:r>
    </w:p>
    <w:p w:rsidR="00E47912" w:rsidRDefault="001A6510" w:rsidP="00E47912">
      <w:pPr>
        <w:ind w:firstLineChars="200" w:firstLine="560"/>
        <w:jc w:val="left"/>
        <w:rPr>
          <w:rFonts w:ascii="华文楷体" w:eastAsia="华文楷体" w:hAnsi="华文楷体"/>
          <w:sz w:val="28"/>
        </w:rPr>
      </w:pPr>
      <w:r w:rsidRPr="001A6510">
        <w:rPr>
          <w:rFonts w:ascii="华文楷体" w:eastAsia="华文楷体" w:hAnsi="华文楷体" w:hint="eastAsia"/>
          <w:sz w:val="28"/>
        </w:rPr>
        <w:t>在炸药中，爆轰波是以电子雷管为点爆散心的，而我们所设</w:t>
      </w:r>
    </w:p>
    <w:p w:rsidR="001A6510" w:rsidRPr="001A6510" w:rsidRDefault="001A6510" w:rsidP="00E47912">
      <w:pPr>
        <w:jc w:val="left"/>
        <w:rPr>
          <w:rFonts w:ascii="华文楷体" w:eastAsia="华文楷体" w:hAnsi="华文楷体"/>
          <w:sz w:val="28"/>
        </w:rPr>
      </w:pPr>
      <w:r w:rsidRPr="001A6510">
        <w:rPr>
          <w:rFonts w:ascii="华文楷体" w:eastAsia="华文楷体" w:hAnsi="华文楷体" w:hint="eastAsia"/>
          <w:sz w:val="28"/>
        </w:rPr>
        <w:t xml:space="preserve">计的装置是一个直径一米多的球体，为了将球面波转化成我们所需的平面波，均匀地投射到主炸药表面，我们可以仿效光学折射原理，利用两种高低爆速的炸药组合成炸药透镜，即平面波发生器。如图（十）所示：   </w:t>
      </w:r>
    </w:p>
    <w:p w:rsidR="001A6510" w:rsidRPr="001A6510" w:rsidRDefault="001A6510" w:rsidP="001A6510">
      <w:pPr>
        <w:ind w:firstLineChars="600" w:firstLine="1680"/>
        <w:jc w:val="left"/>
        <w:rPr>
          <w:rFonts w:ascii="华文楷体" w:eastAsia="华文楷体" w:hAnsi="华文楷体"/>
          <w:sz w:val="28"/>
        </w:rPr>
      </w:pPr>
      <w:r w:rsidRPr="001A6510">
        <w:rPr>
          <w:rFonts w:ascii="华文楷体" w:eastAsia="华文楷体" w:hAnsi="华文楷体" w:hint="eastAsia"/>
          <w:sz w:val="28"/>
        </w:rPr>
        <w:lastRenderedPageBreak/>
        <w:t xml:space="preserve">     </w:t>
      </w:r>
      <w:r w:rsidRPr="001A6510">
        <w:rPr>
          <w:rFonts w:ascii="华文楷体" w:eastAsia="华文楷体" w:hAnsi="华文楷体"/>
          <w:noProof/>
          <w:sz w:val="28"/>
        </w:rPr>
        <w:drawing>
          <wp:inline distT="0" distB="0" distL="0" distR="0">
            <wp:extent cx="3107327" cy="1968058"/>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53"/>
                    <a:srcRect/>
                    <a:stretch>
                      <a:fillRect/>
                    </a:stretch>
                  </pic:blipFill>
                  <pic:spPr bwMode="auto">
                    <a:xfrm>
                      <a:off x="0" y="0"/>
                      <a:ext cx="3108310" cy="1968681"/>
                    </a:xfrm>
                    <a:prstGeom prst="rect">
                      <a:avLst/>
                    </a:prstGeom>
                    <a:noFill/>
                    <a:ln w="9525">
                      <a:noFill/>
                      <a:miter lim="800000"/>
                      <a:headEnd/>
                      <a:tailEnd/>
                    </a:ln>
                  </pic:spPr>
                </pic:pic>
              </a:graphicData>
            </a:graphic>
          </wp:inline>
        </w:drawing>
      </w:r>
    </w:p>
    <w:p w:rsidR="00E47912" w:rsidRDefault="001A6510" w:rsidP="001A6510">
      <w:pPr>
        <w:ind w:left="560"/>
        <w:jc w:val="left"/>
        <w:rPr>
          <w:rFonts w:ascii="华文楷体" w:eastAsia="华文楷体" w:hAnsi="华文楷体"/>
          <w:sz w:val="28"/>
        </w:rPr>
      </w:pPr>
      <w:r w:rsidRPr="001A6510">
        <w:rPr>
          <w:rFonts w:ascii="华文楷体" w:eastAsia="华文楷体" w:hAnsi="华文楷体" w:hint="eastAsia"/>
          <w:sz w:val="28"/>
        </w:rPr>
        <w:t>在这里，我们以Baratol(TNT/Ba(NO3)2作为低速炸药，</w:t>
      </w:r>
    </w:p>
    <w:p w:rsidR="001A6510" w:rsidRPr="001A6510" w:rsidRDefault="001A6510" w:rsidP="00E47912">
      <w:pPr>
        <w:jc w:val="left"/>
        <w:rPr>
          <w:rFonts w:ascii="华文楷体" w:eastAsia="华文楷体" w:hAnsi="华文楷体"/>
          <w:sz w:val="28"/>
        </w:rPr>
      </w:pPr>
      <w:r w:rsidRPr="001A6510">
        <w:rPr>
          <w:rFonts w:ascii="华文楷体" w:eastAsia="华文楷体" w:hAnsi="华文楷体" w:hint="eastAsia"/>
          <w:sz w:val="28"/>
        </w:rPr>
        <w:t>铸装TNT/RDX（40/60）作为高爆速炸药，两者交界面处理成圆滑双曲面，锥顶角β符合如下公式：</w:t>
      </w:r>
    </w:p>
    <w:p w:rsidR="001A6510" w:rsidRPr="001A6510" w:rsidRDefault="001A6510" w:rsidP="001A6510">
      <w:pPr>
        <w:ind w:left="560"/>
        <w:jc w:val="left"/>
        <w:rPr>
          <w:rFonts w:ascii="华文楷体" w:eastAsia="华文楷体" w:hAnsi="华文楷体"/>
          <w:sz w:val="28"/>
        </w:rPr>
      </w:pPr>
      <w:r w:rsidRPr="001A6510">
        <w:rPr>
          <w:rFonts w:ascii="华文楷体" w:eastAsia="华文楷体" w:hAnsi="华文楷体" w:hint="eastAsia"/>
          <w:sz w:val="28"/>
        </w:rPr>
        <w:t xml:space="preserve">   </w:t>
      </w:r>
      <w:r w:rsidRPr="001A6510">
        <w:rPr>
          <w:rFonts w:ascii="华文楷体" w:eastAsia="华文楷体" w:hAnsi="华文楷体" w:hint="eastAsia"/>
          <w:sz w:val="28"/>
        </w:rPr>
        <w:object w:dxaOrig="1620" w:dyaOrig="780">
          <v:shape id="_x0000_i1046" type="#_x0000_t75" style="width:87.1pt;height:39.1pt" o:ole="">
            <v:imagedata r:id="rId54" o:title=""/>
          </v:shape>
          <o:OLEObject Type="Embed" ProgID="Equation.DSMT4" ShapeID="_x0000_i1046" DrawAspect="Content" ObjectID="_1428247236" r:id="rId55"/>
        </w:object>
      </w:r>
    </w:p>
    <w:p w:rsidR="00E47912" w:rsidRDefault="001A6510" w:rsidP="00E47912">
      <w:pPr>
        <w:ind w:firstLineChars="200" w:firstLine="560"/>
        <w:jc w:val="left"/>
        <w:rPr>
          <w:rFonts w:ascii="华文楷体" w:eastAsia="华文楷体" w:hAnsi="华文楷体"/>
          <w:sz w:val="28"/>
        </w:rPr>
      </w:pPr>
      <w:r w:rsidRPr="001A6510">
        <w:rPr>
          <w:rFonts w:ascii="华文楷体" w:eastAsia="华文楷体" w:hAnsi="华文楷体" w:hint="eastAsia"/>
          <w:sz w:val="28"/>
        </w:rPr>
        <w:t>带入计算得顶角为为53°，为了在球面上保持对称，我们</w:t>
      </w:r>
    </w:p>
    <w:p w:rsidR="00E47912" w:rsidRPr="00142F54" w:rsidRDefault="001A6510" w:rsidP="00E47912">
      <w:pPr>
        <w:jc w:val="left"/>
        <w:rPr>
          <w:rFonts w:ascii="华文楷体" w:eastAsia="华文楷体" w:hAnsi="华文楷体"/>
          <w:sz w:val="28"/>
        </w:rPr>
      </w:pPr>
      <w:r w:rsidRPr="001A6510">
        <w:rPr>
          <w:rFonts w:ascii="华文楷体" w:eastAsia="华文楷体" w:hAnsi="华文楷体" w:hint="eastAsia"/>
          <w:sz w:val="28"/>
        </w:rPr>
        <w:t>将32个多边形炸药透镜对称装在主炸药的表面，就像一个个突起的足球皮，1945年胖子核弹就是采用类似的炸药透镜</w:t>
      </w:r>
      <w:r w:rsidR="003B08E3">
        <w:rPr>
          <w:rFonts w:ascii="华文楷体" w:eastAsia="华文楷体" w:hAnsi="华文楷体" w:hint="eastAsia"/>
          <w:sz w:val="28"/>
        </w:rPr>
        <w:t>，由于</w:t>
      </w:r>
      <w:r w:rsidR="004160DB">
        <w:rPr>
          <w:rFonts w:ascii="华文楷体" w:eastAsia="华文楷体" w:hAnsi="华文楷体" w:hint="eastAsia"/>
          <w:sz w:val="28"/>
        </w:rPr>
        <w:t>对爆炸时间计算的需要，该炸药透镜的工作高度可近似看成是轴线处（即尖顶处）低速炸药</w:t>
      </w:r>
      <w:r w:rsidR="004160DB" w:rsidRPr="001A6510">
        <w:rPr>
          <w:rFonts w:ascii="华文楷体" w:eastAsia="华文楷体" w:hAnsi="华文楷体" w:hint="eastAsia"/>
          <w:sz w:val="28"/>
        </w:rPr>
        <w:t>Baratol</w:t>
      </w:r>
      <w:r w:rsidR="004160DB">
        <w:rPr>
          <w:rFonts w:ascii="华文楷体" w:eastAsia="华文楷体" w:hAnsi="华文楷体" w:hint="eastAsia"/>
          <w:sz w:val="28"/>
        </w:rPr>
        <w:t>高度的1.4</w:t>
      </w:r>
      <w:r w:rsidR="001B55FD">
        <w:rPr>
          <w:rFonts w:ascii="华文楷体" w:eastAsia="华文楷体" w:hAnsi="华文楷体" w:hint="eastAsia"/>
          <w:sz w:val="28"/>
        </w:rPr>
        <w:t>倍左右，所以爆轰波通过炸药透镜的时间是</w:t>
      </w:r>
      <w:r w:rsidR="00142F54">
        <w:rPr>
          <w:rFonts w:ascii="华文楷体" w:eastAsia="华文楷体" w:hAnsi="华文楷体" w:hint="eastAsia"/>
          <w:sz w:val="28"/>
        </w:rPr>
        <w:t>1.5X10</w:t>
      </w:r>
      <w:r w:rsidR="00142F54">
        <w:rPr>
          <w:rFonts w:ascii="华文楷体" w:eastAsia="华文楷体" w:hAnsi="华文楷体" w:hint="eastAsia"/>
          <w:sz w:val="28"/>
          <w:vertAlign w:val="superscript"/>
        </w:rPr>
        <w:t>-5</w:t>
      </w:r>
      <w:r w:rsidR="00142F54">
        <w:rPr>
          <w:rFonts w:ascii="华文楷体" w:eastAsia="华文楷体" w:hAnsi="华文楷体" w:hint="eastAsia"/>
          <w:sz w:val="28"/>
        </w:rPr>
        <w:t>秒。</w:t>
      </w:r>
    </w:p>
    <w:p w:rsidR="00E47912" w:rsidRDefault="001A6510" w:rsidP="00E47912">
      <w:pPr>
        <w:ind w:firstLineChars="200" w:firstLine="560"/>
        <w:jc w:val="left"/>
        <w:rPr>
          <w:rFonts w:ascii="华文楷体" w:eastAsia="华文楷体" w:hAnsi="华文楷体"/>
          <w:sz w:val="28"/>
        </w:rPr>
      </w:pPr>
      <w:r w:rsidRPr="001A6510">
        <w:rPr>
          <w:rFonts w:ascii="华文楷体" w:eastAsia="华文楷体" w:hAnsi="华文楷体" w:hint="eastAsia"/>
          <w:sz w:val="28"/>
        </w:rPr>
        <w:t>最后为了将中子管部件插入裂变材料中心，我们需要拆掉一</w:t>
      </w:r>
    </w:p>
    <w:p w:rsidR="001A6510" w:rsidRPr="001A6510" w:rsidRDefault="001A6510" w:rsidP="00E47912">
      <w:pPr>
        <w:jc w:val="left"/>
        <w:rPr>
          <w:rFonts w:ascii="华文楷体" w:eastAsia="华文楷体" w:hAnsi="华文楷体"/>
          <w:sz w:val="28"/>
        </w:rPr>
      </w:pPr>
      <w:r w:rsidRPr="001A6510">
        <w:rPr>
          <w:rFonts w:ascii="华文楷体" w:eastAsia="华文楷体" w:hAnsi="华文楷体" w:hint="eastAsia"/>
          <w:sz w:val="28"/>
        </w:rPr>
        <w:t>块炸药透镜组件，这对其产生的不均衡度不到10%，是可以接受的。</w:t>
      </w:r>
    </w:p>
    <w:p w:rsidR="001A6510" w:rsidRPr="001A6510" w:rsidRDefault="005127F6" w:rsidP="005127F6">
      <w:pPr>
        <w:rPr>
          <w:rFonts w:ascii="华文楷体" w:eastAsia="华文楷体" w:hAnsi="华文楷体"/>
          <w:sz w:val="28"/>
        </w:rPr>
      </w:pPr>
      <w:r>
        <w:rPr>
          <w:rFonts w:ascii="华文楷体" w:eastAsia="华文楷体" w:hAnsi="华文楷体" w:hint="eastAsia"/>
          <w:sz w:val="28"/>
        </w:rPr>
        <w:t xml:space="preserve">第五章  </w:t>
      </w:r>
      <w:r w:rsidR="001A6510" w:rsidRPr="001A6510">
        <w:rPr>
          <w:rFonts w:ascii="华文楷体" w:eastAsia="华文楷体" w:hAnsi="华文楷体" w:hint="eastAsia"/>
          <w:sz w:val="28"/>
        </w:rPr>
        <w:t>中子管组件</w:t>
      </w:r>
    </w:p>
    <w:p w:rsidR="001A6510" w:rsidRPr="001A6510" w:rsidRDefault="005127F6" w:rsidP="001A6510">
      <w:pPr>
        <w:jc w:val="left"/>
        <w:rPr>
          <w:rFonts w:ascii="华文楷体" w:eastAsia="华文楷体" w:hAnsi="华文楷体"/>
          <w:sz w:val="28"/>
        </w:rPr>
      </w:pPr>
      <w:r>
        <w:rPr>
          <w:rFonts w:ascii="华文楷体" w:eastAsia="华文楷体" w:hAnsi="华文楷体" w:hint="eastAsia"/>
          <w:sz w:val="28"/>
        </w:rPr>
        <w:t>5</w:t>
      </w:r>
      <w:r w:rsidR="001A6510" w:rsidRPr="001A6510">
        <w:rPr>
          <w:rFonts w:ascii="华文楷体" w:eastAsia="华文楷体" w:hAnsi="华文楷体" w:hint="eastAsia"/>
          <w:sz w:val="28"/>
        </w:rPr>
        <w:t>.1 商品中子管的使用</w:t>
      </w:r>
    </w:p>
    <w:p w:rsidR="008322C6" w:rsidRDefault="001A6510" w:rsidP="001A6510">
      <w:pPr>
        <w:ind w:firstLineChars="200" w:firstLine="560"/>
        <w:jc w:val="left"/>
        <w:rPr>
          <w:rFonts w:ascii="华文楷体" w:eastAsia="华文楷体" w:hAnsi="华文楷体"/>
          <w:sz w:val="28"/>
        </w:rPr>
      </w:pPr>
      <w:r w:rsidRPr="001A6510">
        <w:rPr>
          <w:rFonts w:ascii="华文楷体" w:eastAsia="华文楷体" w:hAnsi="华文楷体" w:hint="eastAsia"/>
          <w:sz w:val="28"/>
        </w:rPr>
        <w:t>中子管是为核弹提供中子源的关键部件，它是利用penning放电原理，</w:t>
      </w:r>
      <w:r>
        <w:rPr>
          <w:rFonts w:ascii="华文楷体" w:eastAsia="华文楷体" w:hAnsi="华文楷体" w:hint="eastAsia"/>
          <w:sz w:val="28"/>
        </w:rPr>
        <w:t>将氢离子</w:t>
      </w:r>
      <w:r w:rsidRPr="001A6510">
        <w:rPr>
          <w:rFonts w:ascii="华文楷体" w:eastAsia="华文楷体" w:hAnsi="华文楷体" w:hint="eastAsia"/>
          <w:sz w:val="28"/>
        </w:rPr>
        <w:t>通过引出电极并高压加速后轰击在靶材料上，进行D-D、D-T反应</w:t>
      </w:r>
      <w:r w:rsidR="008322C6">
        <w:rPr>
          <w:rFonts w:ascii="华文楷体" w:eastAsia="华文楷体" w:hAnsi="华文楷体" w:hint="eastAsia"/>
          <w:sz w:val="28"/>
        </w:rPr>
        <w:t>，即：</w:t>
      </w:r>
    </w:p>
    <w:p w:rsidR="008322C6" w:rsidRDefault="008322C6" w:rsidP="008322C6">
      <w:pPr>
        <w:ind w:firstLineChars="200" w:firstLine="420"/>
        <w:jc w:val="left"/>
      </w:pPr>
      <w:r w:rsidRPr="009A3167">
        <w:rPr>
          <w:position w:val="-30"/>
        </w:rPr>
        <w:object w:dxaOrig="2880" w:dyaOrig="720">
          <v:shape id="_x0000_i1047" type="#_x0000_t75" style="width:200.9pt;height:50.75pt" o:ole="">
            <v:imagedata r:id="rId56" o:title=""/>
          </v:shape>
          <o:OLEObject Type="Embed" ProgID="Equation.DSMT4" ShapeID="_x0000_i1047" DrawAspect="Content" ObjectID="_1428247237" r:id="rId57"/>
        </w:object>
      </w:r>
    </w:p>
    <w:p w:rsidR="001A6510" w:rsidRPr="001A6510" w:rsidRDefault="001A6510" w:rsidP="008322C6">
      <w:pPr>
        <w:ind w:firstLineChars="200" w:firstLine="560"/>
        <w:jc w:val="left"/>
        <w:rPr>
          <w:rFonts w:ascii="华文楷体" w:eastAsia="华文楷体" w:hAnsi="华文楷体"/>
          <w:sz w:val="28"/>
        </w:rPr>
      </w:pPr>
      <w:r w:rsidRPr="001A6510">
        <w:rPr>
          <w:rFonts w:ascii="华文楷体" w:eastAsia="华文楷体" w:hAnsi="华文楷体" w:hint="eastAsia"/>
          <w:sz w:val="28"/>
        </w:rPr>
        <w:t>从而产生</w:t>
      </w:r>
      <w:r w:rsidR="008322C6">
        <w:rPr>
          <w:rFonts w:ascii="华文楷体" w:eastAsia="华文楷体" w:hAnsi="华文楷体" w:hint="eastAsia"/>
          <w:sz w:val="28"/>
        </w:rPr>
        <w:t>17</w:t>
      </w:r>
      <w:r w:rsidRPr="001A6510">
        <w:rPr>
          <w:rFonts w:ascii="华文楷体" w:eastAsia="华文楷体" w:hAnsi="华文楷体" w:hint="eastAsia"/>
          <w:sz w:val="28"/>
        </w:rPr>
        <w:t>Mev或者3Mev的中子，对于核弹专用中子源，最重要的指标是中子产额。</w:t>
      </w:r>
    </w:p>
    <w:p w:rsidR="001A6510" w:rsidRPr="001A6510" w:rsidRDefault="001A6510" w:rsidP="001A6510">
      <w:pPr>
        <w:ind w:firstLineChars="200" w:firstLine="560"/>
        <w:jc w:val="left"/>
        <w:rPr>
          <w:rFonts w:ascii="华文楷体" w:eastAsia="华文楷体" w:hAnsi="华文楷体"/>
          <w:sz w:val="28"/>
        </w:rPr>
      </w:pPr>
      <w:r w:rsidRPr="001A6510">
        <w:rPr>
          <w:rFonts w:ascii="华文楷体" w:eastAsia="华文楷体" w:hAnsi="华文楷体" w:hint="eastAsia"/>
          <w:sz w:val="28"/>
        </w:rPr>
        <w:t>一个很简便的办法就是，我们只要弄到实验室或大学的批</w:t>
      </w:r>
      <w:r>
        <w:rPr>
          <w:rFonts w:ascii="华文楷体" w:eastAsia="华文楷体" w:hAnsi="华文楷体" w:hint="eastAsia"/>
          <w:sz w:val="28"/>
        </w:rPr>
        <w:t>文就可以购买成品，用途就注明是探伤检测</w:t>
      </w:r>
      <w:r w:rsidRPr="001A6510">
        <w:rPr>
          <w:rFonts w:ascii="华文楷体" w:eastAsia="华文楷体" w:hAnsi="华文楷体" w:hint="eastAsia"/>
          <w:sz w:val="28"/>
        </w:rPr>
        <w:t>。目前市面上可以买到的中子管大致有如下几种型号，</w:t>
      </w:r>
    </w:p>
    <w:p w:rsidR="001A6510" w:rsidRPr="001A6510" w:rsidRDefault="001A6510" w:rsidP="001A6510">
      <w:pPr>
        <w:jc w:val="left"/>
        <w:rPr>
          <w:rFonts w:ascii="华文楷体" w:eastAsia="华文楷体" w:hAnsi="华文楷体"/>
          <w:sz w:val="28"/>
        </w:rPr>
      </w:pPr>
      <w:r w:rsidRPr="001A6510">
        <w:rPr>
          <w:rFonts w:ascii="华文楷体" w:eastAsia="华文楷体" w:hAnsi="华文楷体"/>
          <w:noProof/>
          <w:sz w:val="28"/>
        </w:rPr>
        <w:drawing>
          <wp:inline distT="0" distB="0" distL="0" distR="0">
            <wp:extent cx="5379448" cy="2123877"/>
            <wp:effectExtent l="19050" t="0" r="0" b="0"/>
            <wp:docPr id="24" name="图片 16" descr="C:\Documents and Settings\Administrator\Application Data\Tencent\Users\307044759\QQ\WinTemp\RichOle\EJBSF)S1J6AUR1QZE$UNAJ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C:\Documents and Settings\Administrator\Application Data\Tencent\Users\307044759\QQ\WinTemp\RichOle\EJBSF)S1J6AUR1QZE$UNAJQ.jpg"/>
                    <pic:cNvPicPr>
                      <a:picLocks noChangeAspect="1" noChangeArrowheads="1"/>
                    </pic:cNvPicPr>
                  </pic:nvPicPr>
                  <pic:blipFill>
                    <a:blip r:embed="rId58"/>
                    <a:srcRect/>
                    <a:stretch>
                      <a:fillRect/>
                    </a:stretch>
                  </pic:blipFill>
                  <pic:spPr bwMode="auto">
                    <a:xfrm>
                      <a:off x="0" y="0"/>
                      <a:ext cx="5381625" cy="2124737"/>
                    </a:xfrm>
                    <a:prstGeom prst="rect">
                      <a:avLst/>
                    </a:prstGeom>
                    <a:noFill/>
                    <a:ln w="9525">
                      <a:noFill/>
                      <a:miter lim="800000"/>
                      <a:headEnd/>
                      <a:tailEnd/>
                    </a:ln>
                  </pic:spPr>
                </pic:pic>
              </a:graphicData>
            </a:graphic>
          </wp:inline>
        </w:drawing>
      </w:r>
    </w:p>
    <w:p w:rsidR="001A6510" w:rsidRPr="001A6510" w:rsidRDefault="005127F6" w:rsidP="001A6510">
      <w:pPr>
        <w:jc w:val="left"/>
        <w:rPr>
          <w:rFonts w:ascii="华文楷体" w:eastAsia="华文楷体" w:hAnsi="华文楷体"/>
          <w:sz w:val="28"/>
        </w:rPr>
      </w:pPr>
      <w:r>
        <w:rPr>
          <w:rFonts w:ascii="华文楷体" w:eastAsia="华文楷体" w:hAnsi="华文楷体" w:hint="eastAsia"/>
          <w:sz w:val="28"/>
        </w:rPr>
        <w:t>5</w:t>
      </w:r>
      <w:r w:rsidR="001A6510" w:rsidRPr="001A6510">
        <w:rPr>
          <w:rFonts w:ascii="华文楷体" w:eastAsia="华文楷体" w:hAnsi="华文楷体" w:hint="eastAsia"/>
          <w:sz w:val="28"/>
        </w:rPr>
        <w:t>.2 自己研发的产品</w:t>
      </w:r>
    </w:p>
    <w:p w:rsidR="001A6510" w:rsidRPr="001A6510" w:rsidRDefault="001A6510" w:rsidP="001A6510">
      <w:pPr>
        <w:ind w:firstLineChars="200" w:firstLine="560"/>
        <w:jc w:val="left"/>
        <w:rPr>
          <w:rFonts w:ascii="华文楷体" w:eastAsia="华文楷体" w:hAnsi="华文楷体"/>
          <w:sz w:val="28"/>
        </w:rPr>
      </w:pPr>
      <w:r w:rsidRPr="001A6510">
        <w:rPr>
          <w:rFonts w:ascii="华文楷体" w:eastAsia="华文楷体" w:hAnsi="华文楷体" w:hint="eastAsia"/>
          <w:sz w:val="28"/>
        </w:rPr>
        <w:t>如果买不到成品，或者不合要求，也可以自己来组装一个，并且投产后还可以产生经济效益，下面来介绍一种目前通用的高效中子管，图片来自文献【10】：</w:t>
      </w:r>
    </w:p>
    <w:p w:rsidR="001A6510" w:rsidRPr="001A6510" w:rsidRDefault="001A6510" w:rsidP="001A6510">
      <w:pPr>
        <w:jc w:val="left"/>
        <w:rPr>
          <w:rFonts w:ascii="华文楷体" w:eastAsia="华文楷体" w:hAnsi="华文楷体"/>
          <w:sz w:val="28"/>
        </w:rPr>
      </w:pPr>
      <w:r w:rsidRPr="001A6510">
        <w:rPr>
          <w:rFonts w:ascii="华文楷体" w:eastAsia="华文楷体" w:hAnsi="华文楷体"/>
          <w:noProof/>
          <w:sz w:val="28"/>
        </w:rPr>
        <w:lastRenderedPageBreak/>
        <w:drawing>
          <wp:inline distT="0" distB="0" distL="0" distR="0">
            <wp:extent cx="3709671" cy="3152503"/>
            <wp:effectExtent l="19050" t="0" r="5079" b="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59"/>
                    <a:srcRect/>
                    <a:stretch>
                      <a:fillRect/>
                    </a:stretch>
                  </pic:blipFill>
                  <pic:spPr bwMode="auto">
                    <a:xfrm>
                      <a:off x="0" y="0"/>
                      <a:ext cx="3709670" cy="3152502"/>
                    </a:xfrm>
                    <a:prstGeom prst="rect">
                      <a:avLst/>
                    </a:prstGeom>
                    <a:noFill/>
                    <a:ln w="9525">
                      <a:noFill/>
                      <a:miter lim="800000"/>
                      <a:headEnd/>
                      <a:tailEnd/>
                    </a:ln>
                  </pic:spPr>
                </pic:pic>
              </a:graphicData>
            </a:graphic>
          </wp:inline>
        </w:drawing>
      </w:r>
    </w:p>
    <w:p w:rsidR="001A6510" w:rsidRPr="001A6510" w:rsidRDefault="001A6510" w:rsidP="001A6510">
      <w:pPr>
        <w:jc w:val="left"/>
        <w:rPr>
          <w:rFonts w:ascii="华文楷体" w:eastAsia="华文楷体" w:hAnsi="华文楷体"/>
          <w:sz w:val="28"/>
        </w:rPr>
      </w:pPr>
      <w:r w:rsidRPr="001A6510">
        <w:rPr>
          <w:rFonts w:ascii="华文楷体" w:eastAsia="华文楷体" w:hAnsi="华文楷体" w:hint="eastAsia"/>
          <w:sz w:val="28"/>
        </w:rPr>
        <w:t>主要由</w:t>
      </w:r>
    </w:p>
    <w:p w:rsidR="001A6510" w:rsidRPr="001A6510" w:rsidRDefault="001A6510" w:rsidP="001A6510">
      <w:pPr>
        <w:jc w:val="left"/>
        <w:rPr>
          <w:rFonts w:ascii="华文楷体" w:eastAsia="华文楷体" w:hAnsi="华文楷体"/>
          <w:sz w:val="28"/>
        </w:rPr>
      </w:pPr>
      <w:r w:rsidRPr="001A6510">
        <w:rPr>
          <w:rFonts w:ascii="华文楷体" w:eastAsia="华文楷体" w:hAnsi="华文楷体" w:hint="eastAsia"/>
          <w:sz w:val="28"/>
        </w:rPr>
        <w:t xml:space="preserve">     1.空腔penning离子源2.加速电极3.锆-石墨储氘器4.铜-钛靶5.真空陶瓷外壳6.高压电源控制系统，等6个主要部分组成，目前美国最先进的中子管产额可稳定达到10</w:t>
      </w:r>
      <w:r>
        <w:rPr>
          <w:rFonts w:ascii="华文楷体" w:eastAsia="华文楷体" w:hAnsi="华文楷体" w:hint="eastAsia"/>
          <w:sz w:val="28"/>
          <w:vertAlign w:val="superscript"/>
        </w:rPr>
        <w:t>14</w:t>
      </w:r>
      <w:r w:rsidRPr="001A6510">
        <w:rPr>
          <w:rFonts w:ascii="华文楷体" w:eastAsia="华文楷体" w:hAnsi="华文楷体" w:hint="eastAsia"/>
          <w:sz w:val="28"/>
        </w:rPr>
        <w:t>n/S,而我们因为材料及真空工艺的原因，目标定在10</w:t>
      </w:r>
      <w:r>
        <w:rPr>
          <w:rFonts w:ascii="华文楷体" w:eastAsia="华文楷体" w:hAnsi="华文楷体" w:hint="eastAsia"/>
          <w:sz w:val="28"/>
          <w:vertAlign w:val="superscript"/>
        </w:rPr>
        <w:t>10</w:t>
      </w:r>
      <w:r w:rsidRPr="001A6510">
        <w:rPr>
          <w:rFonts w:ascii="华文楷体" w:eastAsia="华文楷体" w:hAnsi="华文楷体" w:hint="eastAsia"/>
          <w:sz w:val="28"/>
        </w:rPr>
        <w:t>n/s也能凑合用了。</w:t>
      </w:r>
    </w:p>
    <w:p w:rsidR="001A6510" w:rsidRPr="001A6510" w:rsidRDefault="001A6510" w:rsidP="001A6510">
      <w:pPr>
        <w:ind w:firstLineChars="200" w:firstLine="560"/>
        <w:jc w:val="left"/>
        <w:rPr>
          <w:rFonts w:ascii="华文楷体" w:eastAsia="华文楷体" w:hAnsi="华文楷体"/>
          <w:sz w:val="28"/>
        </w:rPr>
      </w:pPr>
      <w:r w:rsidRPr="001A6510">
        <w:rPr>
          <w:rFonts w:ascii="华文楷体" w:eastAsia="华文楷体" w:hAnsi="华文楷体" w:hint="eastAsia"/>
          <w:sz w:val="28"/>
        </w:rPr>
        <w:t>设计并制造一个精密的电子产品并非易事，我们可以根据已有的产品及理</w:t>
      </w:r>
      <w:r w:rsidR="00AA7A07">
        <w:rPr>
          <w:rFonts w:ascii="华文楷体" w:eastAsia="华文楷体" w:hAnsi="华文楷体" w:hint="eastAsia"/>
          <w:sz w:val="28"/>
        </w:rPr>
        <w:t>论来优化细节，尽量少走弯路，节省投资。</w:t>
      </w:r>
    </w:p>
    <w:p w:rsidR="001A6510" w:rsidRPr="001A6510" w:rsidRDefault="00AA7A07" w:rsidP="001A6510">
      <w:pPr>
        <w:ind w:firstLineChars="200" w:firstLine="560"/>
        <w:jc w:val="left"/>
        <w:rPr>
          <w:rFonts w:ascii="华文楷体" w:eastAsia="华文楷体" w:hAnsi="华文楷体"/>
          <w:sz w:val="28"/>
        </w:rPr>
      </w:pPr>
      <w:r>
        <w:rPr>
          <w:rFonts w:ascii="华文楷体" w:eastAsia="华文楷体" w:hAnsi="华文楷体" w:hint="eastAsia"/>
          <w:sz w:val="28"/>
        </w:rPr>
        <w:t>一种可靠的中子管结构</w:t>
      </w:r>
      <w:r w:rsidR="001A6510" w:rsidRPr="001A6510">
        <w:rPr>
          <w:rFonts w:ascii="华文楷体" w:eastAsia="华文楷体" w:hAnsi="华文楷体" w:hint="eastAsia"/>
          <w:sz w:val="28"/>
        </w:rPr>
        <w:t>图如下：</w:t>
      </w:r>
    </w:p>
    <w:p w:rsidR="001A6510" w:rsidRPr="001A6510" w:rsidRDefault="001A6510" w:rsidP="00AA7A07">
      <w:pPr>
        <w:widowControl/>
        <w:jc w:val="left"/>
        <w:rPr>
          <w:rFonts w:ascii="华文楷体" w:eastAsia="华文楷体" w:hAnsi="华文楷体"/>
          <w:sz w:val="28"/>
        </w:rPr>
      </w:pPr>
      <w:r w:rsidRPr="001A6510">
        <w:rPr>
          <w:rFonts w:ascii="华文楷体" w:eastAsia="华文楷体" w:hAnsi="华文楷体"/>
          <w:noProof/>
          <w:sz w:val="28"/>
        </w:rPr>
        <w:drawing>
          <wp:inline distT="0" distB="0" distL="0" distR="0">
            <wp:extent cx="5179967" cy="2202443"/>
            <wp:effectExtent l="19050" t="0" r="1633" b="0"/>
            <wp:docPr id="26"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2"/>
                    <pic:cNvPicPr>
                      <a:picLocks noChangeAspect="1" noChangeArrowheads="1"/>
                    </pic:cNvPicPr>
                  </pic:nvPicPr>
                  <pic:blipFill>
                    <a:blip r:embed="rId60"/>
                    <a:srcRect/>
                    <a:stretch>
                      <a:fillRect/>
                    </a:stretch>
                  </pic:blipFill>
                  <pic:spPr bwMode="auto">
                    <a:xfrm>
                      <a:off x="0" y="0"/>
                      <a:ext cx="5186851" cy="2205370"/>
                    </a:xfrm>
                    <a:prstGeom prst="rect">
                      <a:avLst/>
                    </a:prstGeom>
                    <a:noFill/>
                    <a:ln w="9525">
                      <a:noFill/>
                      <a:miter lim="800000"/>
                      <a:headEnd/>
                      <a:tailEnd/>
                    </a:ln>
                  </pic:spPr>
                </pic:pic>
              </a:graphicData>
            </a:graphic>
          </wp:inline>
        </w:drawing>
      </w:r>
    </w:p>
    <w:p w:rsidR="001A6510" w:rsidRPr="001A6510" w:rsidRDefault="001A6510" w:rsidP="001A6510">
      <w:pPr>
        <w:tabs>
          <w:tab w:val="left" w:pos="1470"/>
        </w:tabs>
        <w:ind w:firstLineChars="250" w:firstLine="700"/>
        <w:rPr>
          <w:rFonts w:ascii="华文楷体" w:eastAsia="华文楷体" w:hAnsi="华文楷体"/>
          <w:sz w:val="28"/>
        </w:rPr>
      </w:pPr>
      <w:r w:rsidRPr="001A6510">
        <w:rPr>
          <w:rFonts w:ascii="华文楷体" w:eastAsia="华文楷体" w:hAnsi="华文楷体" w:hint="eastAsia"/>
          <w:sz w:val="28"/>
        </w:rPr>
        <w:lastRenderedPageBreak/>
        <w:t>为了跟我们所设计的核弹相匹配，离子源的阳极为φ14mm的钼电极筒，靠末端是空腔钼阴极，其中空腔结构为：2mmX10mm的凹槽，这种结构可以增大轴线处等离子体密度。参考文献【11】，靠近加速极的是对阴极，中间开一</w:t>
      </w:r>
      <w:r w:rsidRPr="001A6510">
        <w:rPr>
          <w:rFonts w:ascii="华文楷体" w:eastAsia="华文楷体" w:hAnsi="华文楷体" w:hint="eastAsia"/>
          <w:sz w:val="28"/>
        </w:rPr>
        <w:object w:dxaOrig="200" w:dyaOrig="320">
          <v:shape id="_x0000_i1048" type="#_x0000_t75" style="width:9.6pt;height:15.75pt" o:ole="">
            <v:imagedata r:id="rId61" o:title=""/>
          </v:shape>
          <o:OLEObject Type="Embed" ProgID="Equation.DSMT4" ShapeID="_x0000_i1048" DrawAspect="Content" ObjectID="_1428247238" r:id="rId62"/>
        </w:object>
      </w:r>
      <w:r w:rsidRPr="001A6510">
        <w:rPr>
          <w:rFonts w:ascii="华文楷体" w:eastAsia="华文楷体" w:hAnsi="华文楷体" w:hint="eastAsia"/>
          <w:sz w:val="28"/>
        </w:rPr>
        <w:t>4mm的孔，两极间距为2mm,极间用绝缘子绝缘。外面分别用绝缘子固定在φ17mm的可伐金属筒上，再把可伐金属筒与1.5mm厚的氧化铝陶瓷外壳焊接在一起，这样做的好处是将强磁场限制在筒内，并加强了结构强度。0.5T的强磁场由两块钐钴镍永磁体提供，在200°以内场强稳定。气压控制装置与储氘器相整合，工作时用一根钨灯丝加热，功率为5V，6A。靶做成顶角为120°的圆锥以增加聚变反应面积，靶基为无氧铜，靶膜为0.74~0.78mg/cm2的钛靶，采用电子枪蒸镀工艺制成。平时管内压强为10-5Pa，工作时为10-3Pa。</w:t>
      </w:r>
    </w:p>
    <w:p w:rsidR="001A6510" w:rsidRPr="001A6510" w:rsidRDefault="005127F6" w:rsidP="001A6510">
      <w:pPr>
        <w:tabs>
          <w:tab w:val="left" w:pos="1470"/>
        </w:tabs>
        <w:rPr>
          <w:rFonts w:ascii="华文楷体" w:eastAsia="华文楷体" w:hAnsi="华文楷体"/>
          <w:sz w:val="28"/>
        </w:rPr>
      </w:pPr>
      <w:r>
        <w:rPr>
          <w:rFonts w:ascii="华文楷体" w:eastAsia="华文楷体" w:hAnsi="华文楷体" w:hint="eastAsia"/>
          <w:sz w:val="28"/>
        </w:rPr>
        <w:t>5</w:t>
      </w:r>
      <w:r w:rsidR="001A6510" w:rsidRPr="001A6510">
        <w:rPr>
          <w:rFonts w:ascii="华文楷体" w:eastAsia="华文楷体" w:hAnsi="华文楷体" w:hint="eastAsia"/>
          <w:sz w:val="28"/>
        </w:rPr>
        <w:t>.2.1中子管高压电源系统【12】</w:t>
      </w:r>
    </w:p>
    <w:p w:rsidR="001A6510" w:rsidRPr="00142F54" w:rsidRDefault="001A6510" w:rsidP="001A6510">
      <w:pPr>
        <w:tabs>
          <w:tab w:val="left" w:pos="1470"/>
        </w:tabs>
        <w:ind w:firstLine="480"/>
        <w:rPr>
          <w:rFonts w:ascii="华文楷体" w:eastAsia="华文楷体" w:hAnsi="华文楷体"/>
          <w:sz w:val="28"/>
        </w:rPr>
      </w:pPr>
      <w:r w:rsidRPr="001A6510">
        <w:rPr>
          <w:rFonts w:ascii="华文楷体" w:eastAsia="华文楷体" w:hAnsi="华文楷体" w:hint="eastAsia"/>
          <w:sz w:val="28"/>
        </w:rPr>
        <w:t>中子管电路共需要三路电源，5KV/20mA的离子源电源，5V/6A的灯丝电源,以及200KV/5mA</w:t>
      </w:r>
      <w:r w:rsidR="00550ED2">
        <w:rPr>
          <w:rFonts w:ascii="华文楷体" w:eastAsia="华文楷体" w:hAnsi="华文楷体" w:hint="eastAsia"/>
          <w:sz w:val="28"/>
        </w:rPr>
        <w:t>的靶极电源。在这里，我们可以直接购买</w:t>
      </w:r>
      <w:r w:rsidRPr="001A6510">
        <w:rPr>
          <w:rFonts w:ascii="华文楷体" w:eastAsia="华文楷体" w:hAnsi="华文楷体" w:hint="eastAsia"/>
          <w:sz w:val="28"/>
        </w:rPr>
        <w:t>市场成品然后组装起来，为了便于核弹的机动部署，整枚核弹用高</w:t>
      </w:r>
      <w:r w:rsidR="00142F54">
        <w:rPr>
          <w:rFonts w:ascii="华文楷体" w:eastAsia="华文楷体" w:hAnsi="华文楷体" w:hint="eastAsia"/>
          <w:sz w:val="28"/>
        </w:rPr>
        <w:t>能电池组统一供电，通过逆变器及开关电源转换后提供给其他用电部门，需要注意的是，中子管高压电极开启时间应设定在常规炸药点火后5.35X10</w:t>
      </w:r>
      <w:r w:rsidR="00142F54">
        <w:rPr>
          <w:rFonts w:ascii="华文楷体" w:eastAsia="华文楷体" w:hAnsi="华文楷体" w:hint="eastAsia"/>
          <w:sz w:val="28"/>
          <w:vertAlign w:val="superscript"/>
        </w:rPr>
        <w:t>-5</w:t>
      </w:r>
      <w:r w:rsidR="00142F54">
        <w:rPr>
          <w:rFonts w:ascii="华文楷体" w:eastAsia="华文楷体" w:hAnsi="华文楷体" w:hint="eastAsia"/>
          <w:sz w:val="28"/>
        </w:rPr>
        <w:t>秒。</w:t>
      </w:r>
    </w:p>
    <w:p w:rsidR="008322C6" w:rsidRPr="008322C6" w:rsidRDefault="008322C6" w:rsidP="008322C6">
      <w:pPr>
        <w:tabs>
          <w:tab w:val="left" w:pos="1470"/>
        </w:tabs>
        <w:ind w:firstLine="480"/>
        <w:rPr>
          <w:rFonts w:ascii="华文楷体" w:eastAsia="华文楷体" w:hAnsi="华文楷体"/>
          <w:sz w:val="28"/>
        </w:rPr>
      </w:pPr>
      <w:r>
        <w:rPr>
          <w:rFonts w:ascii="华文楷体" w:eastAsia="华文楷体" w:hAnsi="华文楷体" w:hint="eastAsia"/>
          <w:sz w:val="28"/>
        </w:rPr>
        <w:t>例如：</w:t>
      </w:r>
      <w:r w:rsidRPr="001A6510">
        <w:rPr>
          <w:rFonts w:ascii="华文楷体" w:eastAsia="华文楷体" w:hAnsi="华文楷体" w:hint="eastAsia"/>
          <w:sz w:val="28"/>
        </w:rPr>
        <w:t>天津东文高压厂的高压电源模块可以稳定达到5KV，20mA的技术条件，有民用，工业，军品三种型号可选择，模块外形如图：</w:t>
      </w:r>
      <w:r w:rsidRPr="001A6510">
        <w:rPr>
          <w:rFonts w:ascii="华文楷体" w:eastAsia="华文楷体" w:hAnsi="华文楷体"/>
          <w:noProof/>
          <w:sz w:val="28"/>
        </w:rPr>
        <w:lastRenderedPageBreak/>
        <w:drawing>
          <wp:inline distT="0" distB="0" distL="0" distR="0">
            <wp:extent cx="1888127" cy="1036320"/>
            <wp:effectExtent l="19050" t="0" r="0" b="0"/>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63"/>
                    <a:srcRect/>
                    <a:stretch>
                      <a:fillRect/>
                    </a:stretch>
                  </pic:blipFill>
                  <pic:spPr bwMode="auto">
                    <a:xfrm>
                      <a:off x="0" y="0"/>
                      <a:ext cx="1890066" cy="1037384"/>
                    </a:xfrm>
                    <a:prstGeom prst="rect">
                      <a:avLst/>
                    </a:prstGeom>
                    <a:noFill/>
                    <a:ln w="9525">
                      <a:noFill/>
                      <a:miter lim="800000"/>
                      <a:headEnd/>
                      <a:tailEnd/>
                    </a:ln>
                  </pic:spPr>
                </pic:pic>
              </a:graphicData>
            </a:graphic>
          </wp:inline>
        </w:drawing>
      </w:r>
    </w:p>
    <w:p w:rsidR="008322C6" w:rsidRDefault="008322C6" w:rsidP="001A6510">
      <w:pPr>
        <w:tabs>
          <w:tab w:val="left" w:pos="1470"/>
        </w:tabs>
        <w:ind w:firstLine="480"/>
        <w:rPr>
          <w:rFonts w:ascii="华文楷体" w:eastAsia="华文楷体" w:hAnsi="华文楷体"/>
          <w:sz w:val="28"/>
        </w:rPr>
      </w:pPr>
    </w:p>
    <w:p w:rsidR="008322C6" w:rsidRPr="008322C6" w:rsidRDefault="008322C6" w:rsidP="008322C6">
      <w:pPr>
        <w:tabs>
          <w:tab w:val="left" w:pos="1470"/>
        </w:tabs>
        <w:rPr>
          <w:rFonts w:ascii="华文楷体" w:eastAsia="华文楷体" w:hAnsi="华文楷体"/>
          <w:sz w:val="28"/>
        </w:rPr>
      </w:pPr>
      <w:r w:rsidRPr="008322C6">
        <w:rPr>
          <w:rFonts w:ascii="华文楷体" w:eastAsia="华文楷体" w:hAnsi="华文楷体" w:hint="eastAsia"/>
          <w:sz w:val="28"/>
        </w:rPr>
        <w:t>5.3 电子雷管及手机遥控装置</w:t>
      </w:r>
    </w:p>
    <w:p w:rsidR="008322C6" w:rsidRPr="008322C6" w:rsidRDefault="008322C6" w:rsidP="008322C6">
      <w:pPr>
        <w:ind w:firstLine="480"/>
        <w:rPr>
          <w:rFonts w:ascii="华文楷体" w:eastAsia="华文楷体" w:hAnsi="华文楷体"/>
          <w:sz w:val="28"/>
        </w:rPr>
      </w:pPr>
      <w:r w:rsidRPr="008322C6">
        <w:rPr>
          <w:rFonts w:ascii="华文楷体" w:eastAsia="华文楷体" w:hAnsi="华文楷体" w:hint="eastAsia"/>
          <w:sz w:val="28"/>
        </w:rPr>
        <w:t>下面我们来确定电子雷管及手机遥控开关，为了降低设计成本，直接采购市场成品。</w:t>
      </w:r>
    </w:p>
    <w:p w:rsidR="008322C6" w:rsidRPr="008322C6" w:rsidRDefault="008322C6" w:rsidP="008322C6">
      <w:pPr>
        <w:ind w:firstLine="480"/>
        <w:rPr>
          <w:rFonts w:ascii="华文楷体" w:eastAsia="华文楷体" w:hAnsi="华文楷体"/>
          <w:sz w:val="28"/>
        </w:rPr>
      </w:pPr>
      <w:r w:rsidRPr="008322C6">
        <w:rPr>
          <w:rFonts w:ascii="华文楷体" w:eastAsia="华文楷体" w:hAnsi="华文楷体" w:hint="eastAsia"/>
          <w:sz w:val="28"/>
        </w:rPr>
        <w:t>电子雷管是国际上成熟发展并逐渐走向普及应用的一种先进的引爆产品，目前仍有较大发展潜力，与传统的延时火药雷管相比，具有安全性高，误爆率低达10-12，定时精度可达0.1ms</w:t>
      </w:r>
      <w:r>
        <w:rPr>
          <w:rFonts w:ascii="华文楷体" w:eastAsia="华文楷体" w:hAnsi="华文楷体" w:hint="eastAsia"/>
          <w:sz w:val="28"/>
        </w:rPr>
        <w:t>，拥</w:t>
      </w:r>
      <w:r w:rsidRPr="008322C6">
        <w:rPr>
          <w:rFonts w:ascii="华文楷体" w:eastAsia="华文楷体" w:hAnsi="华文楷体" w:hint="eastAsia"/>
          <w:sz w:val="28"/>
        </w:rPr>
        <w:t>有不可替代的优势，电子雷管的基本原理如图【14】：</w:t>
      </w:r>
    </w:p>
    <w:p w:rsidR="008322C6" w:rsidRPr="008322C6" w:rsidRDefault="008322C6" w:rsidP="008322C6">
      <w:pPr>
        <w:ind w:firstLine="480"/>
        <w:rPr>
          <w:rFonts w:ascii="华文楷体" w:eastAsia="华文楷体" w:hAnsi="华文楷体"/>
          <w:sz w:val="28"/>
        </w:rPr>
      </w:pPr>
      <w:r w:rsidRPr="008322C6">
        <w:rPr>
          <w:rFonts w:ascii="华文楷体" w:eastAsia="华文楷体" w:hAnsi="华文楷体"/>
          <w:noProof/>
          <w:sz w:val="28"/>
        </w:rPr>
        <w:drawing>
          <wp:inline distT="0" distB="0" distL="0" distR="0">
            <wp:extent cx="3220538" cy="1532708"/>
            <wp:effectExtent l="19050" t="0" r="0" b="0"/>
            <wp:docPr id="37"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64"/>
                    <a:srcRect/>
                    <a:stretch>
                      <a:fillRect/>
                    </a:stretch>
                  </pic:blipFill>
                  <pic:spPr bwMode="auto">
                    <a:xfrm>
                      <a:off x="0" y="0"/>
                      <a:ext cx="3221990" cy="1533399"/>
                    </a:xfrm>
                    <a:prstGeom prst="rect">
                      <a:avLst/>
                    </a:prstGeom>
                    <a:noFill/>
                    <a:ln w="9525">
                      <a:noFill/>
                      <a:miter lim="800000"/>
                      <a:headEnd/>
                      <a:tailEnd/>
                    </a:ln>
                  </pic:spPr>
                </pic:pic>
              </a:graphicData>
            </a:graphic>
          </wp:inline>
        </w:drawing>
      </w:r>
    </w:p>
    <w:p w:rsidR="008322C6" w:rsidRPr="008322C6" w:rsidRDefault="008322C6" w:rsidP="008322C6">
      <w:pPr>
        <w:ind w:firstLine="480"/>
        <w:rPr>
          <w:rFonts w:ascii="华文楷体" w:eastAsia="华文楷体" w:hAnsi="华文楷体"/>
          <w:sz w:val="28"/>
        </w:rPr>
      </w:pPr>
      <w:r w:rsidRPr="008322C6">
        <w:rPr>
          <w:rFonts w:ascii="华文楷体" w:eastAsia="华文楷体" w:hAnsi="华文楷体" w:hint="eastAsia"/>
          <w:sz w:val="28"/>
        </w:rPr>
        <w:t>从开关稳压电源上接一路15VDC电线给控制器储能电容C1及起爆储能电容C2充电，C2采用一个68uf/50V的陶瓷电容，在已充电情况下，当单片机判断起爆器传来“起爆”脉冲信号时，即启动K3，引爆雷管， K3采用一个装有两级反相器驱动的MOS-FET物理开关，可高效迅速地将电容C2中的能量导入点火桥丝。</w:t>
      </w:r>
    </w:p>
    <w:p w:rsidR="008322C6" w:rsidRPr="008322C6" w:rsidRDefault="008322C6" w:rsidP="008322C6">
      <w:pPr>
        <w:rPr>
          <w:rFonts w:ascii="华文楷体" w:eastAsia="华文楷体" w:hAnsi="华文楷体"/>
          <w:sz w:val="28"/>
        </w:rPr>
      </w:pPr>
      <w:r w:rsidRPr="008322C6">
        <w:rPr>
          <w:rFonts w:ascii="华文楷体" w:eastAsia="华文楷体" w:hAnsi="华文楷体" w:hint="eastAsia"/>
          <w:sz w:val="28"/>
        </w:rPr>
        <w:t>为方便起见，我们可购买现有产品加以适当改装</w:t>
      </w:r>
      <w:r>
        <w:rPr>
          <w:rFonts w:ascii="华文楷体" w:eastAsia="华文楷体" w:hAnsi="华文楷体" w:hint="eastAsia"/>
          <w:sz w:val="28"/>
        </w:rPr>
        <w:t>。</w:t>
      </w:r>
    </w:p>
    <w:p w:rsidR="008322C6" w:rsidRPr="008322C6" w:rsidRDefault="008322C6" w:rsidP="008322C6">
      <w:pPr>
        <w:ind w:firstLineChars="150" w:firstLine="420"/>
        <w:rPr>
          <w:rFonts w:ascii="华文楷体" w:eastAsia="华文楷体" w:hAnsi="华文楷体"/>
          <w:sz w:val="28"/>
        </w:rPr>
      </w:pPr>
      <w:r>
        <w:rPr>
          <w:rFonts w:ascii="华文楷体" w:eastAsia="华文楷体" w:hAnsi="华文楷体" w:hint="eastAsia"/>
          <w:sz w:val="28"/>
        </w:rPr>
        <w:t>例如：</w:t>
      </w:r>
      <w:r w:rsidRPr="008322C6">
        <w:rPr>
          <w:rFonts w:ascii="华文楷体" w:eastAsia="华文楷体" w:hAnsi="华文楷体" w:hint="eastAsia"/>
          <w:sz w:val="28"/>
        </w:rPr>
        <w:t>日本旭化成工业公司在二十世纪八十年代开发的EDD高</w:t>
      </w:r>
      <w:r w:rsidRPr="008322C6">
        <w:rPr>
          <w:rFonts w:ascii="华文楷体" w:eastAsia="华文楷体" w:hAnsi="华文楷体" w:hint="eastAsia"/>
          <w:sz w:val="28"/>
        </w:rPr>
        <w:lastRenderedPageBreak/>
        <w:t>精度电子雷管，示意图如下:</w:t>
      </w:r>
    </w:p>
    <w:p w:rsidR="008322C6" w:rsidRPr="008322C6" w:rsidRDefault="008322C6" w:rsidP="008322C6">
      <w:pPr>
        <w:pStyle w:val="a3"/>
        <w:ind w:left="840" w:firstLineChars="0" w:firstLine="0"/>
        <w:rPr>
          <w:rFonts w:ascii="华文楷体" w:eastAsia="华文楷体" w:hAnsi="华文楷体"/>
          <w:sz w:val="28"/>
        </w:rPr>
      </w:pPr>
      <w:r w:rsidRPr="008322C6">
        <w:rPr>
          <w:rFonts w:ascii="华文楷体" w:eastAsia="华文楷体" w:hAnsi="华文楷体"/>
          <w:noProof/>
          <w:sz w:val="28"/>
        </w:rPr>
        <w:drawing>
          <wp:inline distT="0" distB="0" distL="0" distR="0">
            <wp:extent cx="3744595" cy="1254125"/>
            <wp:effectExtent l="19050" t="0" r="8255" b="0"/>
            <wp:docPr id="38"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65"/>
                    <a:srcRect/>
                    <a:stretch>
                      <a:fillRect/>
                    </a:stretch>
                  </pic:blipFill>
                  <pic:spPr bwMode="auto">
                    <a:xfrm>
                      <a:off x="0" y="0"/>
                      <a:ext cx="3744595" cy="1254125"/>
                    </a:xfrm>
                    <a:prstGeom prst="rect">
                      <a:avLst/>
                    </a:prstGeom>
                    <a:noFill/>
                    <a:ln w="9525">
                      <a:noFill/>
                      <a:miter lim="800000"/>
                      <a:headEnd/>
                      <a:tailEnd/>
                    </a:ln>
                  </pic:spPr>
                </pic:pic>
              </a:graphicData>
            </a:graphic>
          </wp:inline>
        </w:drawing>
      </w:r>
    </w:p>
    <w:p w:rsidR="008322C6" w:rsidRPr="008322C6" w:rsidRDefault="008322C6" w:rsidP="008322C6">
      <w:pPr>
        <w:pStyle w:val="a3"/>
        <w:numPr>
          <w:ilvl w:val="1"/>
          <w:numId w:val="10"/>
        </w:numPr>
        <w:ind w:firstLineChars="0"/>
        <w:rPr>
          <w:rFonts w:ascii="华文楷体" w:eastAsia="华文楷体" w:hAnsi="华文楷体"/>
          <w:sz w:val="28"/>
        </w:rPr>
      </w:pPr>
      <w:r w:rsidRPr="008322C6">
        <w:rPr>
          <w:rFonts w:ascii="华文楷体" w:eastAsia="华文楷体" w:hAnsi="华文楷体" w:hint="eastAsia"/>
          <w:sz w:val="28"/>
        </w:rPr>
        <w:t xml:space="preserve">  手机遥控电路</w:t>
      </w:r>
    </w:p>
    <w:p w:rsidR="008322C6" w:rsidRPr="008322C6" w:rsidRDefault="008322C6" w:rsidP="00E47912">
      <w:pPr>
        <w:ind w:firstLineChars="200" w:firstLine="560"/>
        <w:rPr>
          <w:rFonts w:ascii="华文楷体" w:eastAsia="华文楷体" w:hAnsi="华文楷体"/>
          <w:sz w:val="28"/>
        </w:rPr>
      </w:pPr>
      <w:r w:rsidRPr="008322C6">
        <w:rPr>
          <w:rFonts w:ascii="华文楷体" w:eastAsia="华文楷体" w:hAnsi="华文楷体" w:hint="eastAsia"/>
          <w:sz w:val="28"/>
        </w:rPr>
        <w:t>手机遥控开关作为核弹的总开关，要求在宇宙中任何一个有手机信号覆盖的城市均能遥控</w:t>
      </w:r>
      <w:r w:rsidR="00E47912">
        <w:rPr>
          <w:rFonts w:ascii="华文楷体" w:eastAsia="华文楷体" w:hAnsi="华文楷体" w:hint="eastAsia"/>
          <w:sz w:val="28"/>
        </w:rPr>
        <w:t>起动</w:t>
      </w:r>
      <w:r w:rsidRPr="008322C6">
        <w:rPr>
          <w:rFonts w:ascii="华文楷体" w:eastAsia="华文楷体" w:hAnsi="华文楷体" w:hint="eastAsia"/>
          <w:sz w:val="28"/>
        </w:rPr>
        <w:t>核弹</w:t>
      </w:r>
      <w:r w:rsidR="00E47912">
        <w:rPr>
          <w:rFonts w:ascii="华文楷体" w:eastAsia="华文楷体" w:hAnsi="华文楷体" w:hint="eastAsia"/>
          <w:sz w:val="28"/>
        </w:rPr>
        <w:t>引爆程序</w:t>
      </w:r>
      <w:r w:rsidRPr="008322C6">
        <w:rPr>
          <w:rFonts w:ascii="华文楷体" w:eastAsia="华文楷体" w:hAnsi="华文楷体" w:hint="eastAsia"/>
          <w:sz w:val="28"/>
        </w:rPr>
        <w:t>，手机遥控器可选用</w:t>
      </w:r>
      <w:r>
        <w:rPr>
          <w:rFonts w:ascii="华文楷体" w:eastAsia="华文楷体" w:hAnsi="华文楷体" w:hint="eastAsia"/>
          <w:sz w:val="28"/>
        </w:rPr>
        <w:t>国内某</w:t>
      </w:r>
      <w:r w:rsidRPr="008322C6">
        <w:rPr>
          <w:rFonts w:ascii="华文楷体" w:eastAsia="华文楷体" w:hAnsi="华文楷体" w:hint="eastAsia"/>
          <w:sz w:val="28"/>
        </w:rPr>
        <w:t>公司</w:t>
      </w:r>
      <w:r>
        <w:rPr>
          <w:rFonts w:ascii="华文楷体" w:eastAsia="华文楷体" w:hAnsi="华文楷体" w:hint="eastAsia"/>
          <w:sz w:val="28"/>
        </w:rPr>
        <w:t>相关产品，外型及参数如图：</w:t>
      </w:r>
    </w:p>
    <w:p w:rsidR="008322C6" w:rsidRPr="008322C6" w:rsidRDefault="008322C6" w:rsidP="008322C6">
      <w:pPr>
        <w:ind w:firstLine="480"/>
        <w:rPr>
          <w:rFonts w:ascii="华文楷体" w:eastAsia="华文楷体" w:hAnsi="华文楷体"/>
          <w:sz w:val="28"/>
        </w:rPr>
      </w:pPr>
      <w:r w:rsidRPr="008322C6">
        <w:rPr>
          <w:rFonts w:ascii="华文楷体" w:eastAsia="华文楷体" w:hAnsi="华文楷体"/>
          <w:noProof/>
          <w:sz w:val="28"/>
        </w:rPr>
        <w:drawing>
          <wp:inline distT="0" distB="0" distL="0" distR="0">
            <wp:extent cx="1626053" cy="1663337"/>
            <wp:effectExtent l="19050" t="0" r="0" b="0"/>
            <wp:docPr id="4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66"/>
                    <a:srcRect/>
                    <a:stretch>
                      <a:fillRect/>
                    </a:stretch>
                  </pic:blipFill>
                  <pic:spPr bwMode="auto">
                    <a:xfrm>
                      <a:off x="0" y="0"/>
                      <a:ext cx="1628775" cy="1666121"/>
                    </a:xfrm>
                    <a:prstGeom prst="rect">
                      <a:avLst/>
                    </a:prstGeom>
                    <a:noFill/>
                    <a:ln w="9525">
                      <a:noFill/>
                      <a:miter lim="800000"/>
                      <a:headEnd/>
                      <a:tailEnd/>
                    </a:ln>
                  </pic:spPr>
                </pic:pic>
              </a:graphicData>
            </a:graphic>
          </wp:inline>
        </w:drawing>
      </w:r>
      <w:r w:rsidRPr="008322C6">
        <w:rPr>
          <w:rFonts w:ascii="华文楷体" w:eastAsia="华文楷体" w:hAnsi="华文楷体"/>
          <w:noProof/>
          <w:sz w:val="28"/>
        </w:rPr>
        <w:drawing>
          <wp:inline distT="0" distB="0" distL="0" distR="0">
            <wp:extent cx="2051685" cy="1524000"/>
            <wp:effectExtent l="19050" t="0" r="5715" b="0"/>
            <wp:docPr id="4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67"/>
                    <a:srcRect/>
                    <a:stretch>
                      <a:fillRect/>
                    </a:stretch>
                  </pic:blipFill>
                  <pic:spPr bwMode="auto">
                    <a:xfrm>
                      <a:off x="0" y="0"/>
                      <a:ext cx="2055495" cy="1526830"/>
                    </a:xfrm>
                    <a:prstGeom prst="rect">
                      <a:avLst/>
                    </a:prstGeom>
                    <a:noFill/>
                    <a:ln w="9525">
                      <a:noFill/>
                      <a:miter lim="800000"/>
                      <a:headEnd/>
                      <a:tailEnd/>
                    </a:ln>
                  </pic:spPr>
                </pic:pic>
              </a:graphicData>
            </a:graphic>
          </wp:inline>
        </w:drawing>
      </w:r>
    </w:p>
    <w:p w:rsidR="00251C5C" w:rsidRDefault="008322C6" w:rsidP="00BE4EE5">
      <w:pPr>
        <w:tabs>
          <w:tab w:val="left" w:pos="1470"/>
        </w:tabs>
        <w:ind w:leftChars="200" w:left="420"/>
        <w:rPr>
          <w:rFonts w:ascii="华文楷体" w:eastAsia="华文楷体" w:hAnsi="华文楷体"/>
          <w:sz w:val="28"/>
        </w:rPr>
      </w:pPr>
      <w:r>
        <w:rPr>
          <w:rFonts w:ascii="华文楷体" w:eastAsia="华文楷体" w:hAnsi="华文楷体" w:hint="eastAsia"/>
          <w:sz w:val="28"/>
        </w:rPr>
        <w:t>这样，通过将上述部件组装在一起，一枚绝对可以起爆的</w:t>
      </w:r>
      <w:r w:rsidR="00070D17">
        <w:rPr>
          <w:rFonts w:ascii="华文楷体" w:eastAsia="华文楷体" w:hAnsi="华文楷体" w:hint="eastAsia"/>
          <w:sz w:val="28"/>
        </w:rPr>
        <w:t>低成本高效率的核弹就诞生了，</w:t>
      </w:r>
      <w:r>
        <w:rPr>
          <w:rFonts w:ascii="华文楷体" w:eastAsia="华文楷体" w:hAnsi="华文楷体" w:hint="eastAsia"/>
          <w:sz w:val="28"/>
        </w:rPr>
        <w:t>希望能</w:t>
      </w:r>
      <w:r w:rsidR="00AA7A07">
        <w:rPr>
          <w:rFonts w:ascii="华文楷体" w:eastAsia="华文楷体" w:hAnsi="华文楷体" w:hint="eastAsia"/>
          <w:sz w:val="28"/>
        </w:rPr>
        <w:t>对大家</w:t>
      </w:r>
      <w:r>
        <w:rPr>
          <w:rFonts w:ascii="华文楷体" w:eastAsia="华文楷体" w:hAnsi="华文楷体" w:hint="eastAsia"/>
          <w:sz w:val="28"/>
        </w:rPr>
        <w:t>有</w:t>
      </w:r>
      <w:r w:rsidR="00AA7A07">
        <w:rPr>
          <w:rFonts w:ascii="华文楷体" w:eastAsia="华文楷体" w:hAnsi="华文楷体" w:hint="eastAsia"/>
          <w:sz w:val="28"/>
        </w:rPr>
        <w:t>所</w:t>
      </w:r>
      <w:r>
        <w:rPr>
          <w:rFonts w:ascii="华文楷体" w:eastAsia="华文楷体" w:hAnsi="华文楷体" w:hint="eastAsia"/>
          <w:sz w:val="28"/>
        </w:rPr>
        <w:t>帮助：）</w:t>
      </w:r>
    </w:p>
    <w:p w:rsidR="00BE4EE5" w:rsidRPr="00BE4EE5" w:rsidRDefault="00BE4EE5" w:rsidP="00BE4EE5">
      <w:pPr>
        <w:ind w:firstLine="480"/>
        <w:rPr>
          <w:rFonts w:ascii="仿宋_GB2312" w:eastAsia="仿宋_GB2312" w:hAnsi="华文楷体"/>
          <w:sz w:val="24"/>
          <w:szCs w:val="24"/>
        </w:rPr>
      </w:pPr>
      <w:r w:rsidRPr="00BE4EE5">
        <w:rPr>
          <w:rFonts w:ascii="仿宋_GB2312" w:eastAsia="仿宋_GB2312" w:hAnsi="华文楷体" w:hint="eastAsia"/>
          <w:sz w:val="24"/>
          <w:szCs w:val="24"/>
        </w:rPr>
        <w:t>参考文献</w:t>
      </w:r>
    </w:p>
    <w:p w:rsidR="00BE4EE5" w:rsidRPr="00BE4EE5" w:rsidRDefault="00BE4EE5" w:rsidP="00BE4EE5">
      <w:pPr>
        <w:pStyle w:val="a3"/>
        <w:numPr>
          <w:ilvl w:val="0"/>
          <w:numId w:val="12"/>
        </w:numPr>
        <w:ind w:firstLineChars="0"/>
        <w:rPr>
          <w:rFonts w:ascii="仿宋_GB2312" w:eastAsia="仿宋_GB2312" w:hAnsiTheme="minorEastAsia"/>
          <w:sz w:val="24"/>
          <w:szCs w:val="24"/>
        </w:rPr>
      </w:pPr>
      <w:r w:rsidRPr="00BE4EE5">
        <w:rPr>
          <w:rFonts w:ascii="仿宋_GB2312" w:eastAsia="仿宋_GB2312" w:hAnsiTheme="minorEastAsia" w:hint="eastAsia"/>
          <w:sz w:val="24"/>
          <w:szCs w:val="24"/>
        </w:rPr>
        <w:t>阎昌琪.核反应堆工程.哈尔滨工程大学出版社.2004</w:t>
      </w:r>
    </w:p>
    <w:p w:rsidR="00BE4EE5" w:rsidRPr="00BE4EE5" w:rsidRDefault="00BE4EE5" w:rsidP="00BE4EE5">
      <w:pPr>
        <w:pStyle w:val="a3"/>
        <w:numPr>
          <w:ilvl w:val="0"/>
          <w:numId w:val="12"/>
        </w:numPr>
        <w:ind w:firstLineChars="0"/>
        <w:rPr>
          <w:rFonts w:ascii="仿宋_GB2312" w:eastAsia="仿宋_GB2312" w:hAnsiTheme="minorEastAsia"/>
          <w:sz w:val="24"/>
          <w:szCs w:val="24"/>
        </w:rPr>
      </w:pPr>
      <w:r w:rsidRPr="00BE4EE5">
        <w:rPr>
          <w:rFonts w:ascii="仿宋_GB2312" w:eastAsia="仿宋_GB2312" w:hAnsiTheme="minorEastAsia" w:hint="eastAsia"/>
          <w:sz w:val="24"/>
          <w:szCs w:val="24"/>
        </w:rPr>
        <w:t>黄祖洽.核反应堆中子动力学基础.北京大学出版社.2007</w:t>
      </w:r>
    </w:p>
    <w:p w:rsidR="00BE4EE5" w:rsidRPr="00BE4EE5" w:rsidRDefault="00BE4EE5" w:rsidP="00BE4EE5">
      <w:pPr>
        <w:pStyle w:val="a3"/>
        <w:numPr>
          <w:ilvl w:val="0"/>
          <w:numId w:val="12"/>
        </w:numPr>
        <w:ind w:firstLineChars="0"/>
        <w:rPr>
          <w:rFonts w:ascii="仿宋_GB2312" w:eastAsia="仿宋_GB2312" w:hAnsiTheme="minorEastAsia"/>
          <w:sz w:val="24"/>
          <w:szCs w:val="24"/>
        </w:rPr>
      </w:pPr>
      <w:r w:rsidRPr="00BE4EE5">
        <w:rPr>
          <w:rFonts w:ascii="仿宋_GB2312" w:eastAsia="仿宋_GB2312" w:hAnsiTheme="minorEastAsia" w:hint="eastAsia"/>
          <w:sz w:val="24"/>
          <w:szCs w:val="24"/>
        </w:rPr>
        <w:t>韩银录.中子与裂变核238U反应双微分截面的理论分析.期刊论文.2004.28(2)</w:t>
      </w:r>
    </w:p>
    <w:p w:rsidR="00BE4EE5" w:rsidRPr="00BE4EE5" w:rsidRDefault="00BE4EE5" w:rsidP="00BE4EE5">
      <w:pPr>
        <w:pStyle w:val="a3"/>
        <w:numPr>
          <w:ilvl w:val="0"/>
          <w:numId w:val="12"/>
        </w:numPr>
        <w:ind w:firstLineChars="0"/>
        <w:rPr>
          <w:rFonts w:ascii="仿宋_GB2312" w:eastAsia="仿宋_GB2312" w:hAnsiTheme="minorEastAsia"/>
          <w:sz w:val="24"/>
          <w:szCs w:val="24"/>
        </w:rPr>
      </w:pPr>
      <w:r w:rsidRPr="00BE4EE5">
        <w:rPr>
          <w:rFonts w:ascii="仿宋_GB2312" w:eastAsia="仿宋_GB2312" w:hAnsiTheme="minorEastAsia" w:hint="eastAsia"/>
          <w:sz w:val="24"/>
          <w:szCs w:val="24"/>
        </w:rPr>
        <w:t>朱士尧.核聚变原理.中国科学技术大学出版社.1992</w:t>
      </w:r>
    </w:p>
    <w:p w:rsidR="00BE4EE5" w:rsidRPr="00BE4EE5" w:rsidRDefault="00BE4EE5" w:rsidP="00BE4EE5">
      <w:pPr>
        <w:pStyle w:val="a3"/>
        <w:numPr>
          <w:ilvl w:val="0"/>
          <w:numId w:val="12"/>
        </w:numPr>
        <w:ind w:firstLineChars="0"/>
        <w:rPr>
          <w:rFonts w:ascii="仿宋_GB2312" w:eastAsia="仿宋_GB2312" w:hAnsiTheme="minorEastAsia"/>
          <w:sz w:val="24"/>
          <w:szCs w:val="24"/>
        </w:rPr>
      </w:pPr>
      <w:r w:rsidRPr="00BE4EE5">
        <w:rPr>
          <w:rFonts w:ascii="仿宋_GB2312" w:eastAsia="仿宋_GB2312" w:hAnsiTheme="minorEastAsia" w:hint="eastAsia"/>
          <w:sz w:val="24"/>
          <w:szCs w:val="24"/>
        </w:rPr>
        <w:t>蔡章生.核动力反应堆中子动力学.国防工业出版社.2005</w:t>
      </w:r>
    </w:p>
    <w:p w:rsidR="00BE4EE5" w:rsidRPr="00BE4EE5" w:rsidRDefault="00BE4EE5" w:rsidP="00BE4EE5">
      <w:pPr>
        <w:pStyle w:val="a3"/>
        <w:numPr>
          <w:ilvl w:val="0"/>
          <w:numId w:val="12"/>
        </w:numPr>
        <w:ind w:firstLineChars="0"/>
        <w:rPr>
          <w:rFonts w:ascii="仿宋_GB2312" w:eastAsia="仿宋_GB2312" w:hAnsiTheme="minorEastAsia"/>
          <w:sz w:val="24"/>
          <w:szCs w:val="24"/>
        </w:rPr>
      </w:pPr>
      <w:r w:rsidRPr="00BE4EE5">
        <w:rPr>
          <w:rFonts w:ascii="仿宋_GB2312" w:eastAsia="仿宋_GB2312" w:hAnsiTheme="minorEastAsia" w:hint="eastAsia"/>
          <w:sz w:val="24"/>
          <w:szCs w:val="24"/>
        </w:rPr>
        <w:t>л.п.ОРЛЕНКО.Explosion Physics.ФИЗМАТЛИТ.2002.</w:t>
      </w:r>
    </w:p>
    <w:p w:rsidR="00BE4EE5" w:rsidRPr="00BE4EE5" w:rsidRDefault="00BE4EE5" w:rsidP="00BE4EE5">
      <w:pPr>
        <w:pStyle w:val="a3"/>
        <w:numPr>
          <w:ilvl w:val="0"/>
          <w:numId w:val="12"/>
        </w:numPr>
        <w:ind w:firstLineChars="0"/>
        <w:rPr>
          <w:rFonts w:ascii="仿宋_GB2312" w:eastAsia="仿宋_GB2312" w:hAnsiTheme="minorEastAsia"/>
          <w:sz w:val="24"/>
          <w:szCs w:val="24"/>
        </w:rPr>
      </w:pPr>
      <w:r w:rsidRPr="00BE4EE5">
        <w:rPr>
          <w:rFonts w:ascii="仿宋_GB2312" w:eastAsia="仿宋_GB2312" w:hAnsiTheme="minorEastAsia" w:hint="eastAsia"/>
          <w:sz w:val="24"/>
          <w:szCs w:val="24"/>
        </w:rPr>
        <w:t>孙承纬.多级炸药爆轰驱动技术的Gurney模型优化分析.期刊论文.2004.24(4)</w:t>
      </w:r>
    </w:p>
    <w:p w:rsidR="00BE4EE5" w:rsidRPr="00BE4EE5" w:rsidRDefault="00BE4EE5" w:rsidP="00BE4EE5">
      <w:pPr>
        <w:pStyle w:val="a3"/>
        <w:numPr>
          <w:ilvl w:val="0"/>
          <w:numId w:val="12"/>
        </w:numPr>
        <w:ind w:firstLineChars="0"/>
        <w:rPr>
          <w:rFonts w:ascii="仿宋_GB2312" w:eastAsia="仿宋_GB2312" w:hAnsiTheme="minorEastAsia"/>
          <w:sz w:val="24"/>
          <w:szCs w:val="24"/>
        </w:rPr>
      </w:pPr>
      <w:r w:rsidRPr="00BE4EE5">
        <w:rPr>
          <w:rFonts w:ascii="仿宋_GB2312" w:eastAsia="仿宋_GB2312" w:hAnsiTheme="minorEastAsia" w:hint="eastAsia"/>
          <w:sz w:val="24"/>
          <w:szCs w:val="24"/>
        </w:rPr>
        <w:t>孙承纬.平面二级炸药强暴轰驱动装置的优化设计.期刊论文.2009.23(2)</w:t>
      </w:r>
    </w:p>
    <w:p w:rsidR="00BE4EE5" w:rsidRPr="00BE4EE5" w:rsidRDefault="00BE4EE5" w:rsidP="00BE4EE5">
      <w:pPr>
        <w:pStyle w:val="a3"/>
        <w:numPr>
          <w:ilvl w:val="0"/>
          <w:numId w:val="12"/>
        </w:numPr>
        <w:ind w:firstLineChars="0"/>
        <w:rPr>
          <w:rFonts w:ascii="仿宋_GB2312" w:eastAsia="仿宋_GB2312" w:hAnsiTheme="minorEastAsia"/>
          <w:sz w:val="24"/>
          <w:szCs w:val="24"/>
        </w:rPr>
      </w:pPr>
      <w:r w:rsidRPr="00BE4EE5">
        <w:rPr>
          <w:rFonts w:ascii="仿宋_GB2312" w:eastAsia="仿宋_GB2312" w:hAnsiTheme="minorEastAsia" w:hint="eastAsia"/>
          <w:sz w:val="24"/>
          <w:szCs w:val="24"/>
        </w:rPr>
        <w:t>赵锋，炸药强爆轰驱动高速飞片的实验及理论研究.2005</w:t>
      </w:r>
    </w:p>
    <w:p w:rsidR="00BE4EE5" w:rsidRPr="00BE4EE5" w:rsidRDefault="00BE4EE5" w:rsidP="00BE4EE5">
      <w:pPr>
        <w:pStyle w:val="a3"/>
        <w:numPr>
          <w:ilvl w:val="0"/>
          <w:numId w:val="12"/>
        </w:numPr>
        <w:ind w:firstLineChars="0"/>
        <w:rPr>
          <w:rFonts w:ascii="仿宋_GB2312" w:eastAsia="仿宋_GB2312" w:hAnsiTheme="minorEastAsia"/>
          <w:sz w:val="24"/>
          <w:szCs w:val="24"/>
        </w:rPr>
      </w:pPr>
      <w:r w:rsidRPr="00BE4EE5">
        <w:rPr>
          <w:rFonts w:ascii="仿宋_GB2312" w:eastAsia="仿宋_GB2312" w:hAnsiTheme="minorEastAsia" w:hint="eastAsia"/>
          <w:sz w:val="24"/>
          <w:szCs w:val="24"/>
        </w:rPr>
        <w:lastRenderedPageBreak/>
        <w:t>王启新.强度为2.5X109中子管的研制.期刊论文.1993.27(3)</w:t>
      </w:r>
    </w:p>
    <w:p w:rsidR="00BE4EE5" w:rsidRPr="00BE4EE5" w:rsidRDefault="00BE4EE5" w:rsidP="00BE4EE5">
      <w:pPr>
        <w:pStyle w:val="a3"/>
        <w:numPr>
          <w:ilvl w:val="0"/>
          <w:numId w:val="12"/>
        </w:numPr>
        <w:ind w:firstLineChars="0"/>
        <w:rPr>
          <w:rFonts w:ascii="仿宋_GB2312" w:eastAsia="仿宋_GB2312" w:hAnsiTheme="minorEastAsia"/>
          <w:sz w:val="24"/>
          <w:szCs w:val="24"/>
        </w:rPr>
      </w:pPr>
      <w:r w:rsidRPr="00BE4EE5">
        <w:rPr>
          <w:rFonts w:ascii="仿宋_GB2312" w:eastAsia="仿宋_GB2312" w:hAnsiTheme="minorEastAsia" w:hint="eastAsia"/>
          <w:sz w:val="24"/>
          <w:szCs w:val="24"/>
        </w:rPr>
        <w:t>Л.М夏宁.等离子体发射带电粒子束源.国防工业出版社.2000</w:t>
      </w:r>
    </w:p>
    <w:p w:rsidR="00BE4EE5" w:rsidRPr="00BE4EE5" w:rsidRDefault="00BE4EE5" w:rsidP="00BE4EE5">
      <w:pPr>
        <w:pStyle w:val="a3"/>
        <w:numPr>
          <w:ilvl w:val="0"/>
          <w:numId w:val="12"/>
        </w:numPr>
        <w:ind w:firstLineChars="0"/>
        <w:rPr>
          <w:rFonts w:ascii="仿宋_GB2312" w:eastAsia="仿宋_GB2312" w:hAnsiTheme="minorEastAsia"/>
          <w:sz w:val="24"/>
          <w:szCs w:val="24"/>
        </w:rPr>
      </w:pPr>
      <w:r w:rsidRPr="00BE4EE5">
        <w:rPr>
          <w:rFonts w:ascii="仿宋_GB2312" w:eastAsia="仿宋_GB2312" w:hAnsiTheme="minorEastAsia" w:hint="eastAsia"/>
          <w:sz w:val="24"/>
          <w:szCs w:val="24"/>
        </w:rPr>
        <w:t>杨喜峰.便携式1010中子发生器电路的研制.2004</w:t>
      </w:r>
    </w:p>
    <w:p w:rsidR="00BE4EE5" w:rsidRPr="00BE4EE5" w:rsidRDefault="00BE4EE5" w:rsidP="00BE4EE5">
      <w:pPr>
        <w:pStyle w:val="a3"/>
        <w:numPr>
          <w:ilvl w:val="0"/>
          <w:numId w:val="12"/>
        </w:numPr>
        <w:ind w:firstLineChars="0"/>
        <w:rPr>
          <w:rFonts w:ascii="仿宋_GB2312" w:eastAsia="仿宋_GB2312" w:hAnsiTheme="minorEastAsia"/>
          <w:sz w:val="24"/>
          <w:szCs w:val="24"/>
        </w:rPr>
      </w:pPr>
      <w:r w:rsidRPr="00BE4EE5">
        <w:rPr>
          <w:rFonts w:ascii="仿宋_GB2312" w:eastAsia="仿宋_GB2312" w:hAnsiTheme="minorEastAsia" w:hint="eastAsia"/>
          <w:sz w:val="24"/>
          <w:szCs w:val="24"/>
        </w:rPr>
        <w:t>韩秀凤.对炸药驱动飞片速度的理论计算方法及评价.期刊论文.2005.28(1)</w:t>
      </w:r>
    </w:p>
    <w:p w:rsidR="00BE4EE5" w:rsidRPr="00BE4EE5" w:rsidRDefault="00BE4EE5" w:rsidP="00BE4EE5">
      <w:pPr>
        <w:pStyle w:val="a3"/>
        <w:numPr>
          <w:ilvl w:val="0"/>
          <w:numId w:val="12"/>
        </w:numPr>
        <w:ind w:firstLineChars="0"/>
        <w:rPr>
          <w:rFonts w:ascii="仿宋_GB2312" w:eastAsia="仿宋_GB2312" w:hAnsiTheme="minorEastAsia"/>
          <w:sz w:val="24"/>
          <w:szCs w:val="24"/>
        </w:rPr>
      </w:pPr>
      <w:r w:rsidRPr="00BE4EE5">
        <w:rPr>
          <w:rFonts w:ascii="仿宋_GB2312" w:eastAsia="仿宋_GB2312" w:hAnsiTheme="minorEastAsia" w:hint="eastAsia"/>
          <w:sz w:val="24"/>
          <w:szCs w:val="24"/>
        </w:rPr>
        <w:t>刘星.几种典型电子雷管简介.期刊论文.2003.12</w:t>
      </w:r>
    </w:p>
    <w:p w:rsidR="00BE4EE5" w:rsidRPr="00397E98" w:rsidRDefault="00BE4EE5" w:rsidP="00397E98">
      <w:pPr>
        <w:pStyle w:val="a3"/>
        <w:numPr>
          <w:ilvl w:val="0"/>
          <w:numId w:val="12"/>
        </w:numPr>
        <w:ind w:firstLineChars="0"/>
        <w:rPr>
          <w:rFonts w:ascii="仿宋_GB2312" w:eastAsia="仿宋_GB2312" w:hAnsiTheme="minorEastAsia"/>
          <w:sz w:val="24"/>
          <w:szCs w:val="24"/>
        </w:rPr>
      </w:pPr>
      <w:r w:rsidRPr="00BE4EE5">
        <w:rPr>
          <w:rFonts w:ascii="仿宋_GB2312" w:eastAsia="仿宋_GB2312" w:hAnsiTheme="minorEastAsia" w:hint="eastAsia"/>
          <w:sz w:val="24"/>
          <w:szCs w:val="24"/>
        </w:rPr>
        <w:t>炸药爆炸理论。</w:t>
      </w:r>
    </w:p>
    <w:p w:rsidR="00BE4EE5" w:rsidRPr="00BE4EE5" w:rsidRDefault="00BE4EE5" w:rsidP="00BE4EE5">
      <w:pPr>
        <w:ind w:firstLineChars="200" w:firstLine="560"/>
        <w:jc w:val="left"/>
        <w:rPr>
          <w:rFonts w:ascii="华文楷体" w:eastAsia="华文楷体" w:hAnsi="华文楷体"/>
          <w:sz w:val="28"/>
        </w:rPr>
      </w:pPr>
      <w:r w:rsidRPr="00BE4EE5">
        <w:rPr>
          <w:rFonts w:ascii="华文楷体" w:eastAsia="华文楷体" w:hAnsi="华文楷体" w:hint="eastAsia"/>
          <w:sz w:val="28"/>
        </w:rPr>
        <w:t>哈恩发现了核裂变反应</w:t>
      </w:r>
    </w:p>
    <w:p w:rsidR="00BE4EE5" w:rsidRPr="00BE4EE5" w:rsidRDefault="00BE4EE5" w:rsidP="00BE4EE5">
      <w:pPr>
        <w:ind w:firstLineChars="200" w:firstLine="560"/>
        <w:jc w:val="left"/>
        <w:rPr>
          <w:rFonts w:ascii="华文楷体" w:eastAsia="华文楷体" w:hAnsi="华文楷体"/>
          <w:sz w:val="28"/>
        </w:rPr>
      </w:pPr>
      <w:r w:rsidRPr="00BE4EE5">
        <w:rPr>
          <w:rFonts w:ascii="华文楷体" w:eastAsia="华文楷体" w:hAnsi="华文楷体" w:hint="eastAsia"/>
          <w:sz w:val="28"/>
        </w:rPr>
        <w:t>至今已过去68个年头</w:t>
      </w:r>
    </w:p>
    <w:p w:rsidR="00BE4EE5" w:rsidRPr="00BE4EE5" w:rsidRDefault="00BE4EE5" w:rsidP="00BE4EE5">
      <w:pPr>
        <w:ind w:firstLineChars="200" w:firstLine="560"/>
        <w:jc w:val="left"/>
        <w:rPr>
          <w:rFonts w:ascii="华文楷体" w:eastAsia="华文楷体" w:hAnsi="华文楷体"/>
          <w:sz w:val="28"/>
        </w:rPr>
      </w:pPr>
      <w:r w:rsidRPr="00BE4EE5">
        <w:rPr>
          <w:rFonts w:ascii="华文楷体" w:eastAsia="华文楷体" w:hAnsi="华文楷体" w:hint="eastAsia"/>
          <w:sz w:val="28"/>
        </w:rPr>
        <w:t>你在图书馆，正凝视着书上的字母</w:t>
      </w:r>
    </w:p>
    <w:p w:rsidR="00BE4EE5" w:rsidRPr="00BE4EE5" w:rsidRDefault="00BE4EE5" w:rsidP="00BE4EE5">
      <w:pPr>
        <w:ind w:firstLineChars="200" w:firstLine="560"/>
        <w:jc w:val="left"/>
        <w:rPr>
          <w:rFonts w:ascii="华文楷体" w:eastAsia="华文楷体" w:hAnsi="华文楷体"/>
          <w:sz w:val="28"/>
        </w:rPr>
      </w:pPr>
      <w:r w:rsidRPr="00BE4EE5">
        <w:rPr>
          <w:rFonts w:ascii="华文楷体" w:eastAsia="华文楷体" w:hAnsi="华文楷体" w:hint="eastAsia"/>
          <w:sz w:val="28"/>
        </w:rPr>
        <w:t>我却在一旁计算你嘴边弧线的方程，</w:t>
      </w:r>
    </w:p>
    <w:p w:rsidR="00BE4EE5" w:rsidRPr="00BE4EE5" w:rsidRDefault="00BE4EE5" w:rsidP="00BE4EE5">
      <w:pPr>
        <w:ind w:firstLineChars="200" w:firstLine="560"/>
        <w:jc w:val="left"/>
        <w:rPr>
          <w:rFonts w:ascii="华文楷体" w:eastAsia="华文楷体" w:hAnsi="华文楷体"/>
          <w:sz w:val="28"/>
        </w:rPr>
      </w:pPr>
    </w:p>
    <w:p w:rsidR="00BE4EE5" w:rsidRPr="00BE4EE5" w:rsidRDefault="00BE4EE5" w:rsidP="00BE4EE5">
      <w:pPr>
        <w:ind w:firstLineChars="200" w:firstLine="560"/>
        <w:jc w:val="left"/>
        <w:rPr>
          <w:rFonts w:ascii="华文楷体" w:eastAsia="华文楷体" w:hAnsi="华文楷体"/>
          <w:sz w:val="28"/>
        </w:rPr>
      </w:pPr>
      <w:r w:rsidRPr="00BE4EE5">
        <w:rPr>
          <w:rFonts w:ascii="华文楷体" w:eastAsia="华文楷体" w:hAnsi="华文楷体" w:hint="eastAsia"/>
          <w:sz w:val="28"/>
        </w:rPr>
        <w:t>聚变、裂变、散射、俘获，那是谁的发现</w:t>
      </w:r>
    </w:p>
    <w:p w:rsidR="00BE4EE5" w:rsidRPr="00BE4EE5" w:rsidRDefault="00BE4EE5" w:rsidP="00BE4EE5">
      <w:pPr>
        <w:ind w:firstLineChars="200" w:firstLine="560"/>
        <w:jc w:val="left"/>
        <w:rPr>
          <w:rFonts w:ascii="华文楷体" w:eastAsia="华文楷体" w:hAnsi="华文楷体"/>
          <w:sz w:val="28"/>
        </w:rPr>
      </w:pPr>
      <w:r w:rsidRPr="00BE4EE5">
        <w:rPr>
          <w:rFonts w:ascii="华文楷体" w:eastAsia="华文楷体" w:hAnsi="华文楷体" w:hint="eastAsia"/>
          <w:sz w:val="28"/>
        </w:rPr>
        <w:t>我像孤独的中微子，已在银河中穿梭了几十万光年</w:t>
      </w:r>
    </w:p>
    <w:p w:rsidR="00BE4EE5" w:rsidRPr="00BE4EE5" w:rsidRDefault="00BE4EE5" w:rsidP="00BE4EE5">
      <w:pPr>
        <w:ind w:firstLineChars="200" w:firstLine="560"/>
        <w:jc w:val="left"/>
        <w:rPr>
          <w:rFonts w:ascii="华文楷体" w:eastAsia="华文楷体" w:hAnsi="华文楷体"/>
          <w:sz w:val="28"/>
        </w:rPr>
      </w:pPr>
      <w:r w:rsidRPr="00BE4EE5">
        <w:rPr>
          <w:rFonts w:ascii="华文楷体" w:eastAsia="华文楷体" w:hAnsi="华文楷体" w:hint="eastAsia"/>
          <w:sz w:val="28"/>
        </w:rPr>
        <w:t>加速器加速了我的心跳</w:t>
      </w:r>
    </w:p>
    <w:p w:rsidR="00BE4EE5" w:rsidRPr="00BE4EE5" w:rsidRDefault="00BE4EE5" w:rsidP="00BE4EE5">
      <w:pPr>
        <w:ind w:firstLineChars="200" w:firstLine="560"/>
        <w:jc w:val="left"/>
        <w:rPr>
          <w:rFonts w:ascii="华文楷体" w:eastAsia="华文楷体" w:hAnsi="华文楷体"/>
          <w:sz w:val="28"/>
        </w:rPr>
      </w:pPr>
      <w:r w:rsidRPr="00BE4EE5">
        <w:rPr>
          <w:rFonts w:ascii="华文楷体" w:eastAsia="华文楷体" w:hAnsi="华文楷体" w:hint="eastAsia"/>
          <w:sz w:val="28"/>
        </w:rPr>
        <w:t>离心机分解了我的梦想</w:t>
      </w:r>
    </w:p>
    <w:p w:rsidR="00BE4EE5" w:rsidRPr="00BE4EE5" w:rsidRDefault="00BE4EE5" w:rsidP="00BE4EE5">
      <w:pPr>
        <w:ind w:firstLineChars="200" w:firstLine="560"/>
        <w:jc w:val="left"/>
        <w:rPr>
          <w:rFonts w:ascii="华文楷体" w:eastAsia="华文楷体" w:hAnsi="华文楷体"/>
          <w:sz w:val="28"/>
        </w:rPr>
      </w:pPr>
    </w:p>
    <w:p w:rsidR="00BE4EE5" w:rsidRPr="00BE4EE5" w:rsidRDefault="00BE4EE5" w:rsidP="00BE4EE5">
      <w:pPr>
        <w:ind w:firstLineChars="200" w:firstLine="560"/>
        <w:jc w:val="left"/>
        <w:rPr>
          <w:rFonts w:ascii="华文楷体" w:eastAsia="华文楷体" w:hAnsi="华文楷体"/>
          <w:sz w:val="28"/>
        </w:rPr>
      </w:pPr>
      <w:r w:rsidRPr="00BE4EE5">
        <w:rPr>
          <w:rFonts w:ascii="华文楷体" w:eastAsia="华文楷体" w:hAnsi="华文楷体" w:hint="eastAsia"/>
          <w:sz w:val="28"/>
        </w:rPr>
        <w:t>思念像链式反应般蔓延</w:t>
      </w:r>
    </w:p>
    <w:p w:rsidR="00BE4EE5" w:rsidRPr="00BE4EE5" w:rsidRDefault="00BE4EE5" w:rsidP="00BE4EE5">
      <w:pPr>
        <w:ind w:firstLineChars="200" w:firstLine="560"/>
        <w:jc w:val="left"/>
        <w:rPr>
          <w:rFonts w:ascii="华文楷体" w:eastAsia="华文楷体" w:hAnsi="华文楷体"/>
          <w:sz w:val="28"/>
        </w:rPr>
      </w:pPr>
      <w:r w:rsidRPr="00BE4EE5">
        <w:rPr>
          <w:rFonts w:ascii="华文楷体" w:eastAsia="华文楷体" w:hAnsi="华文楷体" w:hint="eastAsia"/>
          <w:sz w:val="28"/>
        </w:rPr>
        <w:t>当时空已经被电离</w:t>
      </w:r>
    </w:p>
    <w:p w:rsidR="00BE4EE5" w:rsidRPr="00BE4EE5" w:rsidRDefault="00BE4EE5" w:rsidP="00BE4EE5">
      <w:pPr>
        <w:ind w:firstLineChars="200" w:firstLine="560"/>
        <w:jc w:val="left"/>
        <w:rPr>
          <w:rFonts w:ascii="华文楷体" w:eastAsia="华文楷体" w:hAnsi="华文楷体"/>
          <w:sz w:val="28"/>
        </w:rPr>
      </w:pPr>
      <w:r w:rsidRPr="00BE4EE5">
        <w:rPr>
          <w:rFonts w:ascii="华文楷体" w:eastAsia="华文楷体" w:hAnsi="华文楷体" w:hint="eastAsia"/>
          <w:sz w:val="28"/>
        </w:rPr>
        <w:t>聚变就是你我唯一的宿命</w:t>
      </w:r>
    </w:p>
    <w:p w:rsidR="00BE4EE5" w:rsidRPr="00BE4EE5" w:rsidRDefault="00BE4EE5" w:rsidP="00BE4EE5">
      <w:pPr>
        <w:ind w:firstLineChars="200" w:firstLine="560"/>
        <w:jc w:val="left"/>
        <w:rPr>
          <w:rFonts w:ascii="华文楷体" w:eastAsia="华文楷体" w:hAnsi="华文楷体"/>
          <w:sz w:val="28"/>
        </w:rPr>
      </w:pPr>
    </w:p>
    <w:p w:rsidR="00BE4EE5" w:rsidRPr="00BE4EE5" w:rsidRDefault="00BE4EE5" w:rsidP="00BE4EE5">
      <w:pPr>
        <w:ind w:firstLineChars="200" w:firstLine="560"/>
        <w:jc w:val="left"/>
        <w:rPr>
          <w:rFonts w:ascii="华文楷体" w:eastAsia="华文楷体" w:hAnsi="华文楷体"/>
          <w:sz w:val="28"/>
        </w:rPr>
      </w:pPr>
      <w:r w:rsidRPr="00BE4EE5">
        <w:rPr>
          <w:rFonts w:ascii="华文楷体" w:eastAsia="华文楷体" w:hAnsi="华文楷体" w:hint="eastAsia"/>
          <w:sz w:val="28"/>
        </w:rPr>
        <w:t>我给你的爱写在核弹发射之前</w:t>
      </w:r>
    </w:p>
    <w:p w:rsidR="00BE4EE5" w:rsidRPr="00BE4EE5" w:rsidRDefault="00BE4EE5" w:rsidP="00BE4EE5">
      <w:pPr>
        <w:ind w:firstLineChars="200" w:firstLine="560"/>
        <w:jc w:val="left"/>
        <w:rPr>
          <w:rFonts w:ascii="华文楷体" w:eastAsia="华文楷体" w:hAnsi="华文楷体"/>
          <w:sz w:val="28"/>
        </w:rPr>
      </w:pPr>
      <w:r w:rsidRPr="00BE4EE5">
        <w:rPr>
          <w:rFonts w:ascii="华文楷体" w:eastAsia="华文楷体" w:hAnsi="华文楷体" w:hint="eastAsia"/>
          <w:sz w:val="28"/>
        </w:rPr>
        <w:t>想不起几个世纪前造成了穿越</w:t>
      </w:r>
    </w:p>
    <w:p w:rsidR="00BE4EE5" w:rsidRPr="00BE4EE5" w:rsidRDefault="00BE4EE5" w:rsidP="00BE4EE5">
      <w:pPr>
        <w:ind w:firstLineChars="200" w:firstLine="560"/>
        <w:jc w:val="left"/>
        <w:rPr>
          <w:rFonts w:ascii="华文楷体" w:eastAsia="华文楷体" w:hAnsi="华文楷体"/>
          <w:sz w:val="28"/>
        </w:rPr>
      </w:pPr>
      <w:r w:rsidRPr="00BE4EE5">
        <w:rPr>
          <w:rFonts w:ascii="华文楷体" w:eastAsia="华文楷体" w:hAnsi="华文楷体" w:hint="eastAsia"/>
          <w:sz w:val="28"/>
        </w:rPr>
        <w:t>只因无力看见你离去的身影</w:t>
      </w:r>
    </w:p>
    <w:p w:rsidR="00BE4EE5" w:rsidRPr="00BE4EE5" w:rsidRDefault="00BE4EE5" w:rsidP="00BE4EE5">
      <w:pPr>
        <w:ind w:firstLineChars="200" w:firstLine="560"/>
        <w:jc w:val="left"/>
        <w:rPr>
          <w:rFonts w:ascii="华文楷体" w:eastAsia="华文楷体" w:hAnsi="华文楷体"/>
          <w:sz w:val="28"/>
        </w:rPr>
      </w:pPr>
      <w:r w:rsidRPr="00BE4EE5">
        <w:rPr>
          <w:rFonts w:ascii="华文楷体" w:eastAsia="华文楷体" w:hAnsi="华文楷体" w:hint="eastAsia"/>
          <w:sz w:val="28"/>
        </w:rPr>
        <w:t>我眼底的等离子体燃起了火焰</w:t>
      </w:r>
    </w:p>
    <w:p w:rsidR="00267B01" w:rsidRPr="00BF432F" w:rsidRDefault="00BE4EE5" w:rsidP="00BF432F">
      <w:pPr>
        <w:ind w:firstLineChars="200" w:firstLine="560"/>
        <w:jc w:val="left"/>
        <w:rPr>
          <w:rFonts w:ascii="华文楷体" w:eastAsia="华文楷体" w:hAnsi="华文楷体"/>
          <w:sz w:val="28"/>
        </w:rPr>
      </w:pPr>
      <w:r w:rsidRPr="00BE4EE5">
        <w:rPr>
          <w:rFonts w:ascii="华文楷体" w:eastAsia="华文楷体" w:hAnsi="华文楷体" w:hint="eastAsia"/>
          <w:sz w:val="28"/>
        </w:rPr>
        <w:t>却无法击穿灰色的空气，吻上你冰冷的阴极。</w:t>
      </w:r>
    </w:p>
    <w:sectPr w:rsidR="00267B01" w:rsidRPr="00BF432F" w:rsidSect="00561D6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77F" w:rsidRDefault="0087777F" w:rsidP="000D016C">
      <w:r>
        <w:separator/>
      </w:r>
    </w:p>
  </w:endnote>
  <w:endnote w:type="continuationSeparator" w:id="1">
    <w:p w:rsidR="0087777F" w:rsidRDefault="0087777F" w:rsidP="000D01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华文楷体">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77F" w:rsidRDefault="0087777F" w:rsidP="000D016C">
      <w:r>
        <w:separator/>
      </w:r>
    </w:p>
  </w:footnote>
  <w:footnote w:type="continuationSeparator" w:id="1">
    <w:p w:rsidR="0087777F" w:rsidRDefault="0087777F" w:rsidP="000D01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6CC4"/>
    <w:multiLevelType w:val="hybridMultilevel"/>
    <w:tmpl w:val="F7BEFD1C"/>
    <w:lvl w:ilvl="0" w:tplc="FEE437D2">
      <w:start w:val="1"/>
      <w:numFmt w:val="japaneseCounting"/>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nsid w:val="0A0C104A"/>
    <w:multiLevelType w:val="multilevel"/>
    <w:tmpl w:val="5330D962"/>
    <w:lvl w:ilvl="0">
      <w:start w:val="4"/>
      <w:numFmt w:val="decimal"/>
      <w:lvlText w:val="%1"/>
      <w:lvlJc w:val="left"/>
      <w:pPr>
        <w:ind w:left="360" w:hanging="360"/>
      </w:pPr>
      <w:rPr>
        <w:rFonts w:hint="default"/>
      </w:rPr>
    </w:lvl>
    <w:lvl w:ilvl="1">
      <w:start w:val="1"/>
      <w:numFmt w:val="decimal"/>
      <w:lvlText w:val="%1.%2"/>
      <w:lvlJc w:val="left"/>
      <w:pPr>
        <w:ind w:left="1280" w:hanging="72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760" w:hanging="1080"/>
      </w:pPr>
      <w:rPr>
        <w:rFonts w:hint="default"/>
      </w:rPr>
    </w:lvl>
    <w:lvl w:ilvl="4">
      <w:start w:val="1"/>
      <w:numFmt w:val="decimal"/>
      <w:lvlText w:val="%1.%2.%3.%4.%5"/>
      <w:lvlJc w:val="left"/>
      <w:pPr>
        <w:ind w:left="3680" w:hanging="1440"/>
      </w:pPr>
      <w:rPr>
        <w:rFonts w:hint="default"/>
      </w:rPr>
    </w:lvl>
    <w:lvl w:ilvl="5">
      <w:start w:val="1"/>
      <w:numFmt w:val="decimal"/>
      <w:lvlText w:val="%1.%2.%3.%4.%5.%6"/>
      <w:lvlJc w:val="left"/>
      <w:pPr>
        <w:ind w:left="4240" w:hanging="1440"/>
      </w:pPr>
      <w:rPr>
        <w:rFonts w:hint="default"/>
      </w:rPr>
    </w:lvl>
    <w:lvl w:ilvl="6">
      <w:start w:val="1"/>
      <w:numFmt w:val="decimal"/>
      <w:lvlText w:val="%1.%2.%3.%4.%5.%6.%7"/>
      <w:lvlJc w:val="left"/>
      <w:pPr>
        <w:ind w:left="5160" w:hanging="1800"/>
      </w:pPr>
      <w:rPr>
        <w:rFonts w:hint="default"/>
      </w:rPr>
    </w:lvl>
    <w:lvl w:ilvl="7">
      <w:start w:val="1"/>
      <w:numFmt w:val="decimal"/>
      <w:lvlText w:val="%1.%2.%3.%4.%5.%6.%7.%8"/>
      <w:lvlJc w:val="left"/>
      <w:pPr>
        <w:ind w:left="6080" w:hanging="2160"/>
      </w:pPr>
      <w:rPr>
        <w:rFonts w:hint="default"/>
      </w:rPr>
    </w:lvl>
    <w:lvl w:ilvl="8">
      <w:start w:val="1"/>
      <w:numFmt w:val="decimal"/>
      <w:lvlText w:val="%1.%2.%3.%4.%5.%6.%7.%8.%9"/>
      <w:lvlJc w:val="left"/>
      <w:pPr>
        <w:ind w:left="7000" w:hanging="2520"/>
      </w:pPr>
      <w:rPr>
        <w:rFonts w:hint="default"/>
      </w:rPr>
    </w:lvl>
  </w:abstractNum>
  <w:abstractNum w:abstractNumId="2">
    <w:nsid w:val="1A782D89"/>
    <w:multiLevelType w:val="hybridMultilevel"/>
    <w:tmpl w:val="0760456C"/>
    <w:lvl w:ilvl="0" w:tplc="E84436E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D73285"/>
    <w:multiLevelType w:val="hybridMultilevel"/>
    <w:tmpl w:val="7AE87D10"/>
    <w:lvl w:ilvl="0" w:tplc="3C7A83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4F896DB7"/>
    <w:multiLevelType w:val="hybridMultilevel"/>
    <w:tmpl w:val="82046C7E"/>
    <w:lvl w:ilvl="0" w:tplc="DE30704C">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4422BD1"/>
    <w:multiLevelType w:val="hybridMultilevel"/>
    <w:tmpl w:val="2444B5D4"/>
    <w:lvl w:ilvl="0" w:tplc="BD0CEC0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2B798A"/>
    <w:multiLevelType w:val="multilevel"/>
    <w:tmpl w:val="C7942FAE"/>
    <w:lvl w:ilvl="0">
      <w:start w:val="5"/>
      <w:numFmt w:val="decimal"/>
      <w:lvlText w:val="%1"/>
      <w:lvlJc w:val="left"/>
      <w:pPr>
        <w:ind w:left="480" w:hanging="480"/>
      </w:pPr>
      <w:rPr>
        <w:rFonts w:hint="default"/>
      </w:rPr>
    </w:lvl>
    <w:lvl w:ilvl="1">
      <w:start w:val="3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C2A0C41"/>
    <w:multiLevelType w:val="hybridMultilevel"/>
    <w:tmpl w:val="8200BE62"/>
    <w:lvl w:ilvl="0" w:tplc="F902589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5FB02B5A"/>
    <w:multiLevelType w:val="hybridMultilevel"/>
    <w:tmpl w:val="6B80A670"/>
    <w:lvl w:ilvl="0" w:tplc="0860B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0038AD"/>
    <w:multiLevelType w:val="hybridMultilevel"/>
    <w:tmpl w:val="612683AA"/>
    <w:lvl w:ilvl="0" w:tplc="8A72D4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6422D8A"/>
    <w:multiLevelType w:val="hybridMultilevel"/>
    <w:tmpl w:val="6B24E6EA"/>
    <w:lvl w:ilvl="0" w:tplc="4F6E883A">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AA00E8"/>
    <w:multiLevelType w:val="hybridMultilevel"/>
    <w:tmpl w:val="3154BC32"/>
    <w:lvl w:ilvl="0" w:tplc="235241A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10"/>
  </w:num>
  <w:num w:numId="3">
    <w:abstractNumId w:val="8"/>
  </w:num>
  <w:num w:numId="4">
    <w:abstractNumId w:val="7"/>
  </w:num>
  <w:num w:numId="5">
    <w:abstractNumId w:val="11"/>
  </w:num>
  <w:num w:numId="6">
    <w:abstractNumId w:val="4"/>
  </w:num>
  <w:num w:numId="7">
    <w:abstractNumId w:val="2"/>
  </w:num>
  <w:num w:numId="8">
    <w:abstractNumId w:val="3"/>
  </w:num>
  <w:num w:numId="9">
    <w:abstractNumId w:val="5"/>
  </w:num>
  <w:num w:numId="10">
    <w:abstractNumId w:val="6"/>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63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5365"/>
    <w:rsid w:val="000015C1"/>
    <w:rsid w:val="00053C5D"/>
    <w:rsid w:val="00070D17"/>
    <w:rsid w:val="000A246F"/>
    <w:rsid w:val="000B5EA9"/>
    <w:rsid w:val="000D016C"/>
    <w:rsid w:val="001319FD"/>
    <w:rsid w:val="00142F54"/>
    <w:rsid w:val="001708A3"/>
    <w:rsid w:val="00187A9C"/>
    <w:rsid w:val="001A6510"/>
    <w:rsid w:val="001B55FD"/>
    <w:rsid w:val="001E04FB"/>
    <w:rsid w:val="002358EB"/>
    <w:rsid w:val="00251C5C"/>
    <w:rsid w:val="00267B01"/>
    <w:rsid w:val="002C54E5"/>
    <w:rsid w:val="002D000C"/>
    <w:rsid w:val="002E79BB"/>
    <w:rsid w:val="003856C6"/>
    <w:rsid w:val="00396E29"/>
    <w:rsid w:val="00397E98"/>
    <w:rsid w:val="003B08E3"/>
    <w:rsid w:val="003B752B"/>
    <w:rsid w:val="003E4430"/>
    <w:rsid w:val="004160DB"/>
    <w:rsid w:val="004231B3"/>
    <w:rsid w:val="0048392E"/>
    <w:rsid w:val="0049055D"/>
    <w:rsid w:val="004C0A72"/>
    <w:rsid w:val="004D379C"/>
    <w:rsid w:val="00501940"/>
    <w:rsid w:val="005127F6"/>
    <w:rsid w:val="00517F84"/>
    <w:rsid w:val="005228A0"/>
    <w:rsid w:val="00540D2A"/>
    <w:rsid w:val="00550ED2"/>
    <w:rsid w:val="005557C0"/>
    <w:rsid w:val="00561D62"/>
    <w:rsid w:val="00570C44"/>
    <w:rsid w:val="00583646"/>
    <w:rsid w:val="005A09BC"/>
    <w:rsid w:val="005E7731"/>
    <w:rsid w:val="00605BE4"/>
    <w:rsid w:val="006522A6"/>
    <w:rsid w:val="006536E2"/>
    <w:rsid w:val="00661D29"/>
    <w:rsid w:val="006623BB"/>
    <w:rsid w:val="006A3B84"/>
    <w:rsid w:val="006D25D2"/>
    <w:rsid w:val="00731719"/>
    <w:rsid w:val="0073740A"/>
    <w:rsid w:val="0076212F"/>
    <w:rsid w:val="00763700"/>
    <w:rsid w:val="00766E75"/>
    <w:rsid w:val="007F3C3D"/>
    <w:rsid w:val="00813599"/>
    <w:rsid w:val="00831B9B"/>
    <w:rsid w:val="00831F39"/>
    <w:rsid w:val="008322C6"/>
    <w:rsid w:val="008379D0"/>
    <w:rsid w:val="0087777F"/>
    <w:rsid w:val="00883EC6"/>
    <w:rsid w:val="00885611"/>
    <w:rsid w:val="008A3BA6"/>
    <w:rsid w:val="008C0DE8"/>
    <w:rsid w:val="00940DD5"/>
    <w:rsid w:val="00961B5D"/>
    <w:rsid w:val="00981350"/>
    <w:rsid w:val="009B627B"/>
    <w:rsid w:val="009B6977"/>
    <w:rsid w:val="009C701E"/>
    <w:rsid w:val="00A53703"/>
    <w:rsid w:val="00AA2DCD"/>
    <w:rsid w:val="00AA68D3"/>
    <w:rsid w:val="00AA7A07"/>
    <w:rsid w:val="00AC720E"/>
    <w:rsid w:val="00B00D04"/>
    <w:rsid w:val="00B96215"/>
    <w:rsid w:val="00BE4EE5"/>
    <w:rsid w:val="00BF432F"/>
    <w:rsid w:val="00C0582B"/>
    <w:rsid w:val="00C13380"/>
    <w:rsid w:val="00C84A4E"/>
    <w:rsid w:val="00C90135"/>
    <w:rsid w:val="00CB6892"/>
    <w:rsid w:val="00CD6B07"/>
    <w:rsid w:val="00CF5365"/>
    <w:rsid w:val="00D1304E"/>
    <w:rsid w:val="00D13A26"/>
    <w:rsid w:val="00D4591F"/>
    <w:rsid w:val="00DF545F"/>
    <w:rsid w:val="00DF599D"/>
    <w:rsid w:val="00DF5E13"/>
    <w:rsid w:val="00E26E69"/>
    <w:rsid w:val="00E27CC0"/>
    <w:rsid w:val="00E370B1"/>
    <w:rsid w:val="00E47912"/>
    <w:rsid w:val="00E95AE8"/>
    <w:rsid w:val="00F87060"/>
    <w:rsid w:val="00FB0EBC"/>
    <w:rsid w:val="00FB3C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1D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365"/>
    <w:pPr>
      <w:ind w:firstLineChars="200" w:firstLine="420"/>
    </w:pPr>
  </w:style>
  <w:style w:type="paragraph" w:styleId="a4">
    <w:name w:val="header"/>
    <w:basedOn w:val="a"/>
    <w:link w:val="Char"/>
    <w:uiPriority w:val="99"/>
    <w:semiHidden/>
    <w:unhideWhenUsed/>
    <w:rsid w:val="000D01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D016C"/>
    <w:rPr>
      <w:sz w:val="18"/>
      <w:szCs w:val="18"/>
    </w:rPr>
  </w:style>
  <w:style w:type="paragraph" w:styleId="a5">
    <w:name w:val="footer"/>
    <w:basedOn w:val="a"/>
    <w:link w:val="Char0"/>
    <w:uiPriority w:val="99"/>
    <w:semiHidden/>
    <w:unhideWhenUsed/>
    <w:rsid w:val="000D016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D016C"/>
    <w:rPr>
      <w:sz w:val="18"/>
      <w:szCs w:val="18"/>
    </w:rPr>
  </w:style>
  <w:style w:type="paragraph" w:styleId="a6">
    <w:name w:val="Balloon Text"/>
    <w:basedOn w:val="a"/>
    <w:link w:val="Char1"/>
    <w:uiPriority w:val="99"/>
    <w:semiHidden/>
    <w:unhideWhenUsed/>
    <w:rsid w:val="00251C5C"/>
    <w:rPr>
      <w:sz w:val="18"/>
      <w:szCs w:val="18"/>
    </w:rPr>
  </w:style>
  <w:style w:type="character" w:customStyle="1" w:styleId="Char1">
    <w:name w:val="批注框文本 Char"/>
    <w:basedOn w:val="a0"/>
    <w:link w:val="a6"/>
    <w:uiPriority w:val="99"/>
    <w:semiHidden/>
    <w:rsid w:val="00251C5C"/>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9.bin"/><Relationship Id="rId50" Type="http://schemas.openxmlformats.org/officeDocument/2006/relationships/image" Target="media/image24.wmf"/><Relationship Id="rId55" Type="http://schemas.openxmlformats.org/officeDocument/2006/relationships/oleObject" Target="embeddings/oleObject22.bin"/><Relationship Id="rId63" Type="http://schemas.openxmlformats.org/officeDocument/2006/relationships/image" Target="media/image33.png"/><Relationship Id="rId68"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image" Target="media/image21.png"/><Relationship Id="rId53" Type="http://schemas.openxmlformats.org/officeDocument/2006/relationships/image" Target="media/image26.png"/><Relationship Id="rId58" Type="http://schemas.openxmlformats.org/officeDocument/2006/relationships/image" Target="media/image29.jpeg"/><Relationship Id="rId66"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3.bin"/><Relationship Id="rId61" Type="http://schemas.openxmlformats.org/officeDocument/2006/relationships/image" Target="media/image32.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png"/><Relationship Id="rId52" Type="http://schemas.openxmlformats.org/officeDocument/2006/relationships/image" Target="media/image25.png"/><Relationship Id="rId60" Type="http://schemas.openxmlformats.org/officeDocument/2006/relationships/image" Target="media/image31.png"/><Relationship Id="rId65"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3.wmf"/><Relationship Id="rId56" Type="http://schemas.openxmlformats.org/officeDocument/2006/relationships/image" Target="media/image28.wmf"/><Relationship Id="rId64" Type="http://schemas.openxmlformats.org/officeDocument/2006/relationships/image" Target="media/image34.png"/><Relationship Id="rId69"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21.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2.wmf"/><Relationship Id="rId59" Type="http://schemas.openxmlformats.org/officeDocument/2006/relationships/image" Target="media/image30.png"/><Relationship Id="rId67" Type="http://schemas.openxmlformats.org/officeDocument/2006/relationships/image" Target="media/image37.png"/><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7.wmf"/><Relationship Id="rId62"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TotalTime>
  <Pages>14</Pages>
  <Words>931</Words>
  <Characters>5309</Characters>
  <Application>Microsoft Office Word</Application>
  <DocSecurity>0</DocSecurity>
  <Lines>44</Lines>
  <Paragraphs>12</Paragraphs>
  <ScaleCrop>false</ScaleCrop>
  <Company>Sky123.Org</Company>
  <LinksUpToDate>false</LinksUpToDate>
  <CharactersWithSpaces>6228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陈鹏</dc:creator>
  <cp:keywords/>
  <dc:description/>
  <cp:lastModifiedBy>陈鹏</cp:lastModifiedBy>
  <cp:revision>30</cp:revision>
  <cp:lastPrinted>2013-04-10T15:00:00Z</cp:lastPrinted>
  <dcterms:created xsi:type="dcterms:W3CDTF">2013-04-04T12:11:00Z</dcterms:created>
  <dcterms:modified xsi:type="dcterms:W3CDTF">2013-04-23T10:33:00Z</dcterms:modified>
</cp:coreProperties>
</file>