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MM-Net Manuscript: Complete Language Audit (Change 004)</w:t>
      </w:r>
    </w:p>
    <w:p>
      <w:r>
        <w:rPr>
          <w:b/>
        </w:rPr>
        <w:t xml:space="preserve">Scope. </w:t>
      </w:r>
      <w:r>
        <w:t>Every sentence of the revised manuscript was read: abstract, all body sections, figure captions, table captions and table notes, Data and Code Availability, Ethics, Funding, Acknowledgment and Conclusion (691 sentences in the revised source). This audit lists each occurrence of an AI-style, informal, conversational, promotional, inflated or unnecessarily restated expression, including repeats, and each occurrence of a priority pattern ('not X but Y', 'rather than', 'X, not Y', 'not only/merely', 'beyond simply', 'more than just', 'while/whereas', evaluative superlatives, generic concluding openers) that was reviewed and retained.</w:t>
      </w:r>
    </w:p>
    <w:p>
      <w:r>
        <w:rPr>
          <w:b/>
        </w:rPr>
        <w:t xml:space="preserve">Status definitions. </w:t>
      </w:r>
      <w:r>
        <w:t>Corrected: the replacement was applied to the manuscript. Flagged: the sentence belongs to text approved by the authors (abstract base text, Conclusion draft); a replacement is proposed but NOT applied, pending approval. Unchanged: the pattern is present but is a genuine scientific comparison, a technical concurrence, a factual superlative, or verbatim-locked text (Introduction contributions).</w:t>
      </w:r>
    </w:p>
    <w:p>
      <w:r>
        <w:rPr>
          <w:b/>
        </w:rPr>
        <w:t xml:space="preserve">Evidence rule. </w:t>
      </w:r>
      <w:r>
        <w:t>No replacement changes a number, a reported result, a caveat or an unfavourable finding. Where a sentence attributed a frozen-encoder result to the model in general, the configuration was added (category: factual or configuration-labelling inaccuracy). Locations give the section path and the line in the revised CAS source file mmnet_bspc.tex.</w:t>
      </w:r>
    </w:p>
    <w:p>
      <w:pPr>
        <w:pStyle w:val="Heading1"/>
      </w:pPr>
      <w:r>
        <w:t>Counts by category</w:t>
      </w:r>
    </w:p>
    <w:tbl>
      <w:tblPr>
        <w:tblStyle w:val="LightGrid-Accent1"/>
        <w:tblW w:type="auto" w:w="0"/>
        <w:tblLook w:firstColumn="1" w:firstRow="1" w:lastColumn="0" w:lastRow="0" w:noHBand="0" w:noVBand="1" w:val="04A0"/>
      </w:tblPr>
      <w:tblGrid>
        <w:gridCol w:w="3028"/>
        <w:gridCol w:w="3028"/>
        <w:gridCol w:w="3028"/>
        <w:gridCol w:w="3028"/>
        <w:gridCol w:w="3028"/>
      </w:tblGrid>
      <w:tr>
        <w:tc>
          <w:tcPr>
            <w:tcW w:type="dxa" w:w="3028"/>
          </w:tcPr>
          <w:p>
            <w:r>
              <w:t>Issue category</w:t>
            </w:r>
          </w:p>
        </w:tc>
        <w:tc>
          <w:tcPr>
            <w:tcW w:type="dxa" w:w="3028"/>
          </w:tcPr>
          <w:p>
            <w:r>
              <w:t>Corrected</w:t>
            </w:r>
          </w:p>
        </w:tc>
        <w:tc>
          <w:tcPr>
            <w:tcW w:type="dxa" w:w="3028"/>
          </w:tcPr>
          <w:p>
            <w:r>
              <w:t>Flagged</w:t>
            </w:r>
          </w:p>
        </w:tc>
        <w:tc>
          <w:tcPr>
            <w:tcW w:type="dxa" w:w="3028"/>
          </w:tcPr>
          <w:p>
            <w:r>
              <w:t>Unchanged</w:t>
            </w:r>
          </w:p>
        </w:tc>
        <w:tc>
          <w:tcPr>
            <w:tcW w:type="dxa" w:w="3028"/>
          </w:tcPr>
          <w:p>
            <w:r>
              <w:t>Total</w:t>
            </w:r>
          </w:p>
        </w:tc>
      </w:tr>
      <w:tr>
        <w:tc>
          <w:tcPr>
            <w:tcW w:type="dxa" w:w="3028"/>
          </w:tcPr>
          <w:p>
            <w:r>
              <w:t>Conversational or informal expression</w:t>
            </w:r>
          </w:p>
        </w:tc>
        <w:tc>
          <w:tcPr>
            <w:tcW w:type="dxa" w:w="3028"/>
          </w:tcPr>
          <w:p>
            <w:r>
              <w:t>69</w:t>
            </w:r>
          </w:p>
        </w:tc>
        <w:tc>
          <w:tcPr>
            <w:tcW w:type="dxa" w:w="3028"/>
          </w:tcPr>
          <w:p>
            <w:r>
              <w:t>0</w:t>
            </w:r>
          </w:p>
        </w:tc>
        <w:tc>
          <w:tcPr>
            <w:tcW w:type="dxa" w:w="3028"/>
          </w:tcPr>
          <w:p>
            <w:r>
              <w:t>0</w:t>
            </w:r>
          </w:p>
        </w:tc>
        <w:tc>
          <w:tcPr>
            <w:tcW w:type="dxa" w:w="3028"/>
          </w:tcPr>
          <w:p>
            <w:r>
              <w:t>69</w:t>
            </w:r>
          </w:p>
        </w:tc>
      </w:tr>
      <w:tr>
        <w:tc>
          <w:tcPr>
            <w:tcW w:type="dxa" w:w="3028"/>
          </w:tcPr>
          <w:p>
            <w:r>
              <w:t>'while X, Y' / 'whereas' construction</w:t>
            </w:r>
          </w:p>
        </w:tc>
        <w:tc>
          <w:tcPr>
            <w:tcW w:type="dxa" w:w="3028"/>
          </w:tcPr>
          <w:p>
            <w:r>
              <w:t>13</w:t>
            </w:r>
          </w:p>
        </w:tc>
        <w:tc>
          <w:tcPr>
            <w:tcW w:type="dxa" w:w="3028"/>
          </w:tcPr>
          <w:p>
            <w:r>
              <w:t>2</w:t>
            </w:r>
          </w:p>
        </w:tc>
        <w:tc>
          <w:tcPr>
            <w:tcW w:type="dxa" w:w="3028"/>
          </w:tcPr>
          <w:p>
            <w:r>
              <w:t>35</w:t>
            </w:r>
          </w:p>
        </w:tc>
        <w:tc>
          <w:tcPr>
            <w:tcW w:type="dxa" w:w="3028"/>
          </w:tcPr>
          <w:p>
            <w:r>
              <w:t>50</w:t>
            </w:r>
          </w:p>
        </w:tc>
      </w:tr>
      <w:tr>
        <w:tc>
          <w:tcPr>
            <w:tcW w:type="dxa" w:w="3028"/>
          </w:tcPr>
          <w:p>
            <w:r>
              <w:t>'not X but Y' / 'X, not Y' construction</w:t>
            </w:r>
          </w:p>
        </w:tc>
        <w:tc>
          <w:tcPr>
            <w:tcW w:type="dxa" w:w="3028"/>
          </w:tcPr>
          <w:p>
            <w:r>
              <w:t>5</w:t>
            </w:r>
          </w:p>
        </w:tc>
        <w:tc>
          <w:tcPr>
            <w:tcW w:type="dxa" w:w="3028"/>
          </w:tcPr>
          <w:p>
            <w:r>
              <w:t>0</w:t>
            </w:r>
          </w:p>
        </w:tc>
        <w:tc>
          <w:tcPr>
            <w:tcW w:type="dxa" w:w="3028"/>
          </w:tcPr>
          <w:p>
            <w:r>
              <w:t>8</w:t>
            </w:r>
          </w:p>
        </w:tc>
        <w:tc>
          <w:tcPr>
            <w:tcW w:type="dxa" w:w="3028"/>
          </w:tcPr>
          <w:p>
            <w:r>
              <w:t>13</w:t>
            </w:r>
          </w:p>
        </w:tc>
      </w:tr>
      <w:tr>
        <w:tc>
          <w:tcPr>
            <w:tcW w:type="dxa" w:w="3028"/>
          </w:tcPr>
          <w:p>
            <w:r>
              <w:t>Factual or configuration-labelling inaccuracy</w:t>
            </w:r>
          </w:p>
        </w:tc>
        <w:tc>
          <w:tcPr>
            <w:tcW w:type="dxa" w:w="3028"/>
          </w:tcPr>
          <w:p>
            <w:r>
              <w:t>12</w:t>
            </w:r>
          </w:p>
        </w:tc>
        <w:tc>
          <w:tcPr>
            <w:tcW w:type="dxa" w:w="3028"/>
          </w:tcPr>
          <w:p>
            <w:r>
              <w:t>1</w:t>
            </w:r>
          </w:p>
        </w:tc>
        <w:tc>
          <w:tcPr>
            <w:tcW w:type="dxa" w:w="3028"/>
          </w:tcPr>
          <w:p>
            <w:r>
              <w:t>0</w:t>
            </w:r>
          </w:p>
        </w:tc>
        <w:tc>
          <w:tcPr>
            <w:tcW w:type="dxa" w:w="3028"/>
          </w:tcPr>
          <w:p>
            <w:r>
              <w:t>13</w:t>
            </w:r>
          </w:p>
        </w:tc>
      </w:tr>
      <w:tr>
        <w:tc>
          <w:tcPr>
            <w:tcW w:type="dxa" w:w="3028"/>
          </w:tcPr>
          <w:p>
            <w:r>
              <w:t>Inflated or unsupported claim</w:t>
            </w:r>
          </w:p>
        </w:tc>
        <w:tc>
          <w:tcPr>
            <w:tcW w:type="dxa" w:w="3028"/>
          </w:tcPr>
          <w:p>
            <w:r>
              <w:t>11</w:t>
            </w:r>
          </w:p>
        </w:tc>
        <w:tc>
          <w:tcPr>
            <w:tcW w:type="dxa" w:w="3028"/>
          </w:tcPr>
          <w:p>
            <w:r>
              <w:t>0</w:t>
            </w:r>
          </w:p>
        </w:tc>
        <w:tc>
          <w:tcPr>
            <w:tcW w:type="dxa" w:w="3028"/>
          </w:tcPr>
          <w:p>
            <w:r>
              <w:t>0</w:t>
            </w:r>
          </w:p>
        </w:tc>
        <w:tc>
          <w:tcPr>
            <w:tcW w:type="dxa" w:w="3028"/>
          </w:tcPr>
          <w:p>
            <w:r>
              <w:t>11</w:t>
            </w:r>
          </w:p>
        </w:tc>
      </w:tr>
      <w:tr>
        <w:tc>
          <w:tcPr>
            <w:tcW w:type="dxa" w:w="3028"/>
          </w:tcPr>
          <w:p>
            <w:r>
              <w:t>Evaluative or promotional term</w:t>
            </w:r>
          </w:p>
        </w:tc>
        <w:tc>
          <w:tcPr>
            <w:tcW w:type="dxa" w:w="3028"/>
          </w:tcPr>
          <w:p>
            <w:r>
              <w:t>0</w:t>
            </w:r>
          </w:p>
        </w:tc>
        <w:tc>
          <w:tcPr>
            <w:tcW w:type="dxa" w:w="3028"/>
          </w:tcPr>
          <w:p>
            <w:r>
              <w:t>0</w:t>
            </w:r>
          </w:p>
        </w:tc>
        <w:tc>
          <w:tcPr>
            <w:tcW w:type="dxa" w:w="3028"/>
          </w:tcPr>
          <w:p>
            <w:r>
              <w:t>7</w:t>
            </w:r>
          </w:p>
        </w:tc>
        <w:tc>
          <w:tcPr>
            <w:tcW w:type="dxa" w:w="3028"/>
          </w:tcPr>
          <w:p>
            <w:r>
              <w:t>7</w:t>
            </w:r>
          </w:p>
        </w:tc>
      </w:tr>
      <w:tr>
        <w:tc>
          <w:tcPr>
            <w:tcW w:type="dxa" w:w="3028"/>
          </w:tcPr>
          <w:p>
            <w:r>
              <w:t>Unnecessary methodological restatement</w:t>
            </w:r>
          </w:p>
        </w:tc>
        <w:tc>
          <w:tcPr>
            <w:tcW w:type="dxa" w:w="3028"/>
          </w:tcPr>
          <w:p>
            <w:r>
              <w:t>3</w:t>
            </w:r>
          </w:p>
        </w:tc>
        <w:tc>
          <w:tcPr>
            <w:tcW w:type="dxa" w:w="3028"/>
          </w:tcPr>
          <w:p>
            <w:r>
              <w:t>0</w:t>
            </w:r>
          </w:p>
        </w:tc>
        <w:tc>
          <w:tcPr>
            <w:tcW w:type="dxa" w:w="3028"/>
          </w:tcPr>
          <w:p>
            <w:r>
              <w:t>0</w:t>
            </w:r>
          </w:p>
        </w:tc>
        <w:tc>
          <w:tcPr>
            <w:tcW w:type="dxa" w:w="3028"/>
          </w:tcPr>
          <w:p>
            <w:r>
              <w:t>3</w:t>
            </w:r>
          </w:p>
        </w:tc>
      </w:tr>
      <w:tr>
        <w:tc>
          <w:tcPr>
            <w:tcW w:type="dxa" w:w="3028"/>
          </w:tcPr>
          <w:p>
            <w:r>
              <w:t>Anthropomorphic wording</w:t>
            </w:r>
          </w:p>
        </w:tc>
        <w:tc>
          <w:tcPr>
            <w:tcW w:type="dxa" w:w="3028"/>
          </w:tcPr>
          <w:p>
            <w:r>
              <w:t>3</w:t>
            </w:r>
          </w:p>
        </w:tc>
        <w:tc>
          <w:tcPr>
            <w:tcW w:type="dxa" w:w="3028"/>
          </w:tcPr>
          <w:p>
            <w:r>
              <w:t>0</w:t>
            </w:r>
          </w:p>
        </w:tc>
        <w:tc>
          <w:tcPr>
            <w:tcW w:type="dxa" w:w="3028"/>
          </w:tcPr>
          <w:p>
            <w:r>
              <w:t>0</w:t>
            </w:r>
          </w:p>
        </w:tc>
        <w:tc>
          <w:tcPr>
            <w:tcW w:type="dxa" w:w="3028"/>
          </w:tcPr>
          <w:p>
            <w:r>
              <w:t>3</w:t>
            </w:r>
          </w:p>
        </w:tc>
      </w:tr>
      <w:tr>
        <w:tc>
          <w:tcPr>
            <w:tcW w:type="dxa" w:w="3028"/>
          </w:tcPr>
          <w:p>
            <w:r>
              <w:t>'not only/merely ... but' construction</w:t>
            </w:r>
          </w:p>
        </w:tc>
        <w:tc>
          <w:tcPr>
            <w:tcW w:type="dxa" w:w="3028"/>
          </w:tcPr>
          <w:p>
            <w:r>
              <w:t>2</w:t>
            </w:r>
          </w:p>
        </w:tc>
        <w:tc>
          <w:tcPr>
            <w:tcW w:type="dxa" w:w="3028"/>
          </w:tcPr>
          <w:p>
            <w:r>
              <w:t>0</w:t>
            </w:r>
          </w:p>
        </w:tc>
        <w:tc>
          <w:tcPr>
            <w:tcW w:type="dxa" w:w="3028"/>
          </w:tcPr>
          <w:p>
            <w:r>
              <w:t>0</w:t>
            </w:r>
          </w:p>
        </w:tc>
        <w:tc>
          <w:tcPr>
            <w:tcW w:type="dxa" w:w="3028"/>
          </w:tcPr>
          <w:p>
            <w:r>
              <w:t>2</w:t>
            </w:r>
          </w:p>
        </w:tc>
      </w:tr>
      <w:tr>
        <w:tc>
          <w:tcPr>
            <w:tcW w:type="dxa" w:w="3028"/>
          </w:tcPr>
          <w:p>
            <w:r>
              <w:t>'rather than X, Y' construction</w:t>
            </w:r>
          </w:p>
        </w:tc>
        <w:tc>
          <w:tcPr>
            <w:tcW w:type="dxa" w:w="3028"/>
          </w:tcPr>
          <w:p>
            <w:r>
              <w:t>2</w:t>
            </w:r>
          </w:p>
        </w:tc>
        <w:tc>
          <w:tcPr>
            <w:tcW w:type="dxa" w:w="3028"/>
          </w:tcPr>
          <w:p>
            <w:r>
              <w:t>0</w:t>
            </w:r>
          </w:p>
        </w:tc>
        <w:tc>
          <w:tcPr>
            <w:tcW w:type="dxa" w:w="3028"/>
          </w:tcPr>
          <w:p>
            <w:r>
              <w:t>0</w:t>
            </w:r>
          </w:p>
        </w:tc>
        <w:tc>
          <w:tcPr>
            <w:tcW w:type="dxa" w:w="3028"/>
          </w:tcPr>
          <w:p>
            <w:r>
              <w:t>2</w:t>
            </w:r>
          </w:p>
        </w:tc>
      </w:tr>
      <w:tr>
        <w:tc>
          <w:tcPr>
            <w:tcW w:type="dxa" w:w="3028"/>
          </w:tcPr>
          <w:p>
            <w:r>
              <w:t>Generic or vague concluding sentence</w:t>
            </w:r>
          </w:p>
        </w:tc>
        <w:tc>
          <w:tcPr>
            <w:tcW w:type="dxa" w:w="3028"/>
          </w:tcPr>
          <w:p>
            <w:r>
              <w:t>1</w:t>
            </w:r>
          </w:p>
        </w:tc>
        <w:tc>
          <w:tcPr>
            <w:tcW w:type="dxa" w:w="3028"/>
          </w:tcPr>
          <w:p>
            <w:r>
              <w:t>1</w:t>
            </w:r>
          </w:p>
        </w:tc>
        <w:tc>
          <w:tcPr>
            <w:tcW w:type="dxa" w:w="3028"/>
          </w:tcPr>
          <w:p>
            <w:r>
              <w:t>0</w:t>
            </w:r>
          </w:p>
        </w:tc>
        <w:tc>
          <w:tcPr>
            <w:tcW w:type="dxa" w:w="3028"/>
          </w:tcPr>
          <w:p>
            <w:r>
              <w:t>2</w:t>
            </w:r>
          </w:p>
        </w:tc>
      </w:tr>
      <w:tr>
        <w:tc>
          <w:tcPr>
            <w:tcW w:type="dxa" w:w="3028"/>
          </w:tcPr>
          <w:p>
            <w:r>
              <w:t>'more than just' / 'beyond simply' construction</w:t>
            </w:r>
          </w:p>
        </w:tc>
        <w:tc>
          <w:tcPr>
            <w:tcW w:type="dxa" w:w="3028"/>
          </w:tcPr>
          <w:p>
            <w:r>
              <w:t>1</w:t>
            </w:r>
          </w:p>
        </w:tc>
        <w:tc>
          <w:tcPr>
            <w:tcW w:type="dxa" w:w="3028"/>
          </w:tcPr>
          <w:p>
            <w:r>
              <w:t>0</w:t>
            </w:r>
          </w:p>
        </w:tc>
        <w:tc>
          <w:tcPr>
            <w:tcW w:type="dxa" w:w="3028"/>
          </w:tcPr>
          <w:p>
            <w:r>
              <w:t>0</w:t>
            </w:r>
          </w:p>
        </w:tc>
        <w:tc>
          <w:tcPr>
            <w:tcW w:type="dxa" w:w="3028"/>
          </w:tcPr>
          <w:p>
            <w:r>
              <w:t>1</w:t>
            </w:r>
          </w:p>
        </w:tc>
      </w:tr>
      <w:tr>
        <w:tc>
          <w:tcPr>
            <w:tcW w:type="dxa" w:w="3028"/>
          </w:tcPr>
          <w:p>
            <w:r>
              <w:rPr>
                <w:b/>
              </w:rPr>
              <w:t>All categories</w:t>
            </w:r>
          </w:p>
        </w:tc>
        <w:tc>
          <w:tcPr>
            <w:tcW w:type="dxa" w:w="3028"/>
          </w:tcPr>
          <w:p>
            <w:r>
              <w:rPr>
                <w:b/>
              </w:rPr>
              <w:t>122</w:t>
            </w:r>
          </w:p>
        </w:tc>
        <w:tc>
          <w:tcPr>
            <w:tcW w:type="dxa" w:w="3028"/>
          </w:tcPr>
          <w:p>
            <w:r>
              <w:rPr>
                <w:b/>
              </w:rPr>
              <w:t>4</w:t>
            </w:r>
          </w:p>
        </w:tc>
        <w:tc>
          <w:tcPr>
            <w:tcW w:type="dxa" w:w="3028"/>
          </w:tcPr>
          <w:p>
            <w:r>
              <w:rPr>
                <w:b/>
              </w:rPr>
              <w:t>50</w:t>
            </w:r>
          </w:p>
        </w:tc>
        <w:tc>
          <w:tcPr>
            <w:tcW w:type="dxa" w:w="3028"/>
          </w:tcPr>
          <w:p>
            <w:r>
              <w:rPr>
                <w:b/>
              </w:rPr>
              <w:t>176</w:t>
            </w:r>
          </w:p>
        </w:tc>
      </w:tr>
    </w:tbl>
    <w:p>
      <w:pPr>
        <w:pStyle w:val="Heading1"/>
      </w:pPr>
      <w:r>
        <w:t>Audit register</w:t>
      </w:r>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794"/>
            <w:shd w:fill="D9E2F3"/>
          </w:tcPr>
          <w:p>
            <w:r>
              <w:rPr>
                <w:b/>
              </w:rPr>
              <w:t>ID</w:t>
            </w:r>
          </w:p>
        </w:tc>
        <w:tc>
          <w:tcPr>
            <w:tcW w:type="dxa" w:w="1814"/>
            <w:shd w:fill="D9E2F3"/>
          </w:tcPr>
          <w:p>
            <w:r>
              <w:rPr>
                <w:b/>
              </w:rPr>
              <w:t>Exact location</w:t>
            </w:r>
          </w:p>
        </w:tc>
        <w:tc>
          <w:tcPr>
            <w:tcW w:type="dxa" w:w="3742"/>
            <w:shd w:fill="D9E2F3"/>
          </w:tcPr>
          <w:p>
            <w:r>
              <w:rPr>
                <w:b/>
              </w:rPr>
              <w:t>Full verbatim original</w:t>
            </w:r>
          </w:p>
        </w:tc>
        <w:tc>
          <w:tcPr>
            <w:tcW w:type="dxa" w:w="1587"/>
            <w:shd w:fill="D9E2F3"/>
          </w:tcPr>
          <w:p>
            <w:r>
              <w:rPr>
                <w:b/>
              </w:rPr>
              <w:t>Issue category</w:t>
            </w:r>
          </w:p>
        </w:tc>
        <w:tc>
          <w:tcPr>
            <w:tcW w:type="dxa" w:w="2041"/>
            <w:shd w:fill="D9E2F3"/>
          </w:tcPr>
          <w:p>
            <w:r>
              <w:rPr>
                <w:b/>
              </w:rPr>
              <w:t>Why problematic</w:t>
            </w:r>
          </w:p>
        </w:tc>
        <w:tc>
          <w:tcPr>
            <w:tcW w:type="dxa" w:w="3742"/>
            <w:shd w:fill="D9E2F3"/>
          </w:tcPr>
          <w:p>
            <w:r>
              <w:rPr>
                <w:b/>
              </w:rPr>
              <w:t>Exact academic replacement</w:t>
            </w:r>
          </w:p>
        </w:tc>
        <w:tc>
          <w:tcPr>
            <w:tcW w:type="dxa" w:w="1020"/>
            <w:shd w:fill="D9E2F3"/>
          </w:tcPr>
          <w:p>
            <w:r>
              <w:rPr>
                <w:b/>
              </w:rPr>
              <w:t>Status</w:t>
            </w:r>
          </w:p>
        </w:tc>
      </w:tr>
      <w:tr>
        <w:tc>
          <w:tcPr>
            <w:tcW w:type="dxa" w:w="794"/>
          </w:tcPr>
          <w:p>
            <w:r>
              <w:rPr>
                <w:sz w:val="16"/>
              </w:rPr>
              <w:t>LA-001</w:t>
            </w:r>
          </w:p>
        </w:tc>
        <w:tc>
          <w:tcPr>
            <w:tcW w:type="dxa" w:w="1814"/>
          </w:tcPr>
          <w:p>
            <w:r>
              <w:rPr>
                <w:sz w:val="16"/>
              </w:rPr>
              <w:t>Abstract; revised source line 112</w:t>
            </w:r>
          </w:p>
        </w:tc>
        <w:tc>
          <w:tcPr>
            <w:tcW w:type="dxa" w:w="3742"/>
          </w:tcPr>
          <w:p>
            <w:r>
              <w:rPr>
                <w:sz w:val="16"/>
              </w:rPr>
              <w:t>Automated polysomnography analysis after ischemic stroke presents distinct challenges because cerebrovascular injury can alter sleep-related neural activity, while respiratory disturbances introduce additional physiological complexity.</w:t>
            </w:r>
          </w:p>
        </w:tc>
        <w:tc>
          <w:tcPr>
            <w:tcW w:type="dxa" w:w="1587"/>
          </w:tcPr>
          <w:p>
            <w:r>
              <w:rPr>
                <w:sz w:val="16"/>
              </w:rPr>
              <w:t>'while X, Y' / 'whereas' construction</w:t>
            </w:r>
          </w:p>
        </w:tc>
        <w:tc>
          <w:tcPr>
            <w:tcW w:type="dxa" w:w="2041"/>
          </w:tcPr>
          <w:p>
            <w:r>
              <w:rPr>
                <w:sz w:val="16"/>
              </w:rPr>
              <w:t>Approved abstract base text; 'while' joins two independent causes as a contrast.</w:t>
            </w:r>
          </w:p>
        </w:tc>
        <w:tc>
          <w:tcPr>
            <w:tcW w:type="dxa" w:w="3742"/>
          </w:tcPr>
          <w:p>
            <w:r>
              <w:rPr>
                <w:sz w:val="16"/>
              </w:rPr>
              <w:t>Automated polysomnography analysis after ischemic stroke presents distinct challenges because cerebrovascular injury can alter sleep-related neural activity and respiratory disturbances introduce additional physiological complexity.</w:t>
            </w:r>
          </w:p>
        </w:tc>
        <w:tc>
          <w:tcPr>
            <w:tcW w:type="dxa" w:w="1020"/>
            <w:shd w:fill="FCE4D6"/>
          </w:tcPr>
          <w:p>
            <w:r>
              <w:rPr>
                <w:sz w:val="16"/>
              </w:rPr>
              <w:t>Flagged</w:t>
            </w:r>
          </w:p>
        </w:tc>
      </w:tr>
      <w:tr>
        <w:tc>
          <w:tcPr>
            <w:tcW w:type="dxa" w:w="794"/>
          </w:tcPr>
          <w:p>
            <w:r>
              <w:rPr>
                <w:sz w:val="16"/>
              </w:rPr>
              <w:t>LA-002</w:t>
            </w:r>
          </w:p>
        </w:tc>
        <w:tc>
          <w:tcPr>
            <w:tcW w:type="dxa" w:w="1814"/>
          </w:tcPr>
          <w:p>
            <w:r>
              <w:rPr>
                <w:sz w:val="16"/>
              </w:rPr>
              <w:t>Abstract; revised source line 112</w:t>
            </w:r>
          </w:p>
        </w:tc>
        <w:tc>
          <w:tcPr>
            <w:tcW w:type="dxa" w:w="3742"/>
          </w:tcPr>
          <w:p>
            <w:r>
              <w:rPr>
                <w:sz w:val="16"/>
              </w:rPr>
              <w:t>The neural stream combines physiological descriptors with a sleep-adapted pretrained EEG encoder, while cross-fitting and embedding alignment address representation mismatch between downstream training and inference.</w:t>
            </w:r>
          </w:p>
        </w:tc>
        <w:tc>
          <w:tcPr>
            <w:tcW w:type="dxa" w:w="1587"/>
          </w:tcPr>
          <w:p>
            <w:r>
              <w:rPr>
                <w:sz w:val="16"/>
              </w:rPr>
              <w:t>'while X, Y' / 'whereas' construction</w:t>
            </w:r>
          </w:p>
        </w:tc>
        <w:tc>
          <w:tcPr>
            <w:tcW w:type="dxa" w:w="2041"/>
          </w:tcPr>
          <w:p>
            <w:r>
              <w:rPr>
                <w:sz w:val="16"/>
              </w:rPr>
              <w:t>Approved abstract base text; 'while' links two independent design elements.</w:t>
            </w:r>
          </w:p>
        </w:tc>
        <w:tc>
          <w:tcPr>
            <w:tcW w:type="dxa" w:w="3742"/>
          </w:tcPr>
          <w:p>
            <w:r>
              <w:rPr>
                <w:sz w:val="16"/>
              </w:rPr>
              <w:t>The neural stream combines physiological descriptors with a sleep-adapted pretrained EEG encoder; cross-fitting and embedding alignment address the representation mismatch between downstream training and inference.</w:t>
            </w:r>
          </w:p>
        </w:tc>
        <w:tc>
          <w:tcPr>
            <w:tcW w:type="dxa" w:w="1020"/>
            <w:shd w:fill="FCE4D6"/>
          </w:tcPr>
          <w:p>
            <w:r>
              <w:rPr>
                <w:sz w:val="16"/>
              </w:rPr>
              <w:t>Flagged</w:t>
            </w:r>
          </w:p>
        </w:tc>
      </w:tr>
      <w:tr>
        <w:tc>
          <w:tcPr>
            <w:tcW w:type="dxa" w:w="794"/>
          </w:tcPr>
          <w:p>
            <w:r>
              <w:rPr>
                <w:sz w:val="16"/>
              </w:rPr>
              <w:t>LA-003</w:t>
            </w:r>
          </w:p>
        </w:tc>
        <w:tc>
          <w:tcPr>
            <w:tcW w:type="dxa" w:w="1814"/>
          </w:tcPr>
          <w:p>
            <w:r>
              <w:rPr>
                <w:sz w:val="16"/>
              </w:rPr>
              <w:t>Introduction; revised source line 129</w:t>
            </w:r>
          </w:p>
        </w:tc>
        <w:tc>
          <w:tcPr>
            <w:tcW w:type="dxa" w:w="3742"/>
          </w:tcPr>
          <w:p>
            <w:r>
              <w:rPr>
                <w:sz w:val="16"/>
              </w:rPr>
              <w:t>Electroencephalographic (EEG), ocular, and muscular activity supports characterization of sleep state, whereas airflow, respiratory effort, electrocardiography (ECG), pulse, and peripheral oxygen saturation reflect the physiological changes associated with respiratory disturbance.</w:t>
            </w:r>
          </w:p>
        </w:tc>
        <w:tc>
          <w:tcPr>
            <w:tcW w:type="dxa" w:w="1587"/>
          </w:tcPr>
          <w:p>
            <w:r>
              <w:rPr>
                <w:sz w:val="16"/>
              </w:rPr>
              <w:t>'while X, Y' / 'whereas' construction</w:t>
            </w:r>
          </w:p>
        </w:tc>
        <w:tc>
          <w:tcPr>
            <w:tcW w:type="dxa" w:w="2041"/>
          </w:tcPr>
          <w:p>
            <w:r>
              <w:rPr>
                <w:sz w:val="16"/>
              </w:rPr>
              <w:t>'whereas' marks a genuine contrast between the neural and cardiorespiratory signal groups.</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LA-004</w:t>
            </w:r>
          </w:p>
        </w:tc>
        <w:tc>
          <w:tcPr>
            <w:tcW w:type="dxa" w:w="1814"/>
          </w:tcPr>
          <w:p>
            <w:r>
              <w:rPr>
                <w:sz w:val="16"/>
              </w:rPr>
              <w:t>Introduction; revised source line 147</w:t>
            </w:r>
          </w:p>
        </w:tc>
        <w:tc>
          <w:tcPr>
            <w:tcW w:type="dxa" w:w="3742"/>
          </w:tcPr>
          <w:p>
            <w:r>
              <w:rPr>
                <w:sz w:val="16"/>
              </w:rPr>
              <w:t>These studies establish the feasibility of joint analysis, but their evidence comes primarily from suspected-apnea, elderly, or general sleep cohorts.</w:t>
            </w:r>
          </w:p>
        </w:tc>
        <w:tc>
          <w:tcPr>
            <w:tcW w:type="dxa" w:w="1587"/>
          </w:tcPr>
          <w:p>
            <w:r>
              <w:rPr>
                <w:sz w:val="16"/>
              </w:rPr>
              <w:t>'not X but Y' / 'X, not Y' construction</w:t>
            </w:r>
          </w:p>
        </w:tc>
        <w:tc>
          <w:tcPr>
            <w:tcW w:type="dxa" w:w="2041"/>
          </w:tcPr>
          <w:p>
            <w:r>
              <w:rPr>
                <w:sz w:val="16"/>
              </w:rPr>
              <w:t>'but' expresses a genuine limitation of prior evidence.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LA-005</w:t>
            </w:r>
          </w:p>
        </w:tc>
        <w:tc>
          <w:tcPr>
            <w:tcW w:type="dxa" w:w="1814"/>
          </w:tcPr>
          <w:p>
            <w:r>
              <w:rPr>
                <w:sz w:val="16"/>
              </w:rPr>
              <w:t>Introduction; revised source line 157</w:t>
            </w:r>
          </w:p>
        </w:tc>
        <w:tc>
          <w:tcPr>
            <w:tcW w:type="dxa" w:w="3742"/>
          </w:tcPr>
          <w:p>
            <w:r>
              <w:rPr>
                <w:sz w:val="16"/>
              </w:rPr>
              <w:t>Existing work on the iSLEEPS cohort has begun to examine automatic sleep staging in this setting ~\cite{maiti2026isleeps,bose2026gap}, but joint analysis of sleep state and respiratory disturbance has not been characterized in the same population.</w:t>
            </w:r>
          </w:p>
        </w:tc>
        <w:tc>
          <w:tcPr>
            <w:tcW w:type="dxa" w:w="1587"/>
          </w:tcPr>
          <w:p>
            <w:r>
              <w:rPr>
                <w:sz w:val="16"/>
              </w:rPr>
              <w:t>'not X but Y' / 'X, not Y' construction</w:t>
            </w:r>
          </w:p>
        </w:tc>
        <w:tc>
          <w:tcPr>
            <w:tcW w:type="dxa" w:w="2041"/>
          </w:tcPr>
          <w:p>
            <w:r>
              <w:rPr>
                <w:sz w:val="16"/>
              </w:rPr>
              <w:t>'but' expresses the research gap; genuine contrast.</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LA-006</w:t>
            </w:r>
          </w:p>
        </w:tc>
        <w:tc>
          <w:tcPr>
            <w:tcW w:type="dxa" w:w="1814"/>
          </w:tcPr>
          <w:p>
            <w:r>
              <w:rPr>
                <w:sz w:val="16"/>
              </w:rPr>
              <w:t>Introduction; revised source line 198</w:t>
            </w:r>
          </w:p>
        </w:tc>
        <w:tc>
          <w:tcPr>
            <w:tcW w:type="dxa" w:w="3742"/>
          </w:tcPr>
          <w:p>
            <w:r>
              <w:rPr>
                <w:sz w:val="16"/>
              </w:rPr>
              <w:t>We develop a unified framework for sleep-stage classification and respiratory-event detection that combines neural and cardiorespiratory representations through shared temporal modeling while retaining task-specific respiratory information.</w:t>
            </w:r>
          </w:p>
        </w:tc>
        <w:tc>
          <w:tcPr>
            <w:tcW w:type="dxa" w:w="1587"/>
          </w:tcPr>
          <w:p>
            <w:r>
              <w:rPr>
                <w:sz w:val="16"/>
              </w:rPr>
              <w:t>'while X, Y' / 'whereas' construction</w:t>
            </w:r>
          </w:p>
        </w:tc>
        <w:tc>
          <w:tcPr>
            <w:tcW w:type="dxa" w:w="2041"/>
          </w:tcPr>
          <w:p>
            <w:r>
              <w:rPr>
                <w:sz w:val="16"/>
              </w:rPr>
              <w:t>Verbatim-locked contribution text; 'while retaining' denotes concurrence, not contrast.</w:t>
            </w:r>
          </w:p>
        </w:tc>
        <w:tc>
          <w:tcPr>
            <w:tcW w:type="dxa" w:w="3742"/>
          </w:tcPr>
          <w:p>
            <w:r>
              <w:rPr>
                <w:sz w:val="16"/>
              </w:rPr>
              <w:t>(no change; verbatim-locked)</w:t>
            </w:r>
          </w:p>
        </w:tc>
        <w:tc>
          <w:tcPr>
            <w:tcW w:type="dxa" w:w="1020"/>
            <w:shd w:fill="F2F2F2"/>
          </w:tcPr>
          <w:p>
            <w:r>
              <w:rPr>
                <w:sz w:val="16"/>
              </w:rPr>
              <w:t>Unchanged</w:t>
            </w:r>
          </w:p>
        </w:tc>
      </w:tr>
      <w:tr>
        <w:tc>
          <w:tcPr>
            <w:tcW w:type="dxa" w:w="794"/>
          </w:tcPr>
          <w:p>
            <w:r>
              <w:rPr>
                <w:sz w:val="16"/>
              </w:rPr>
              <w:t>LA-007</w:t>
            </w:r>
          </w:p>
        </w:tc>
        <w:tc>
          <w:tcPr>
            <w:tcW w:type="dxa" w:w="1814"/>
          </w:tcPr>
          <w:p>
            <w:r>
              <w:rPr>
                <w:sz w:val="16"/>
              </w:rPr>
              <w:t>Introduction; revised source line 204</w:t>
            </w:r>
          </w:p>
        </w:tc>
        <w:tc>
          <w:tcPr>
            <w:tcW w:type="dxa" w:w="3742"/>
          </w:tcPr>
          <w:p>
            <w:r>
              <w:rPr>
                <w:sz w:val="16"/>
              </w:rPr>
              <w:t>The remainder of the paper describes the dataset and model, followed by the experimental evaluation, physiological analyses, and discussion.</w:t>
            </w:r>
          </w:p>
        </w:tc>
        <w:tc>
          <w:tcPr>
            <w:tcW w:type="dxa" w:w="1587"/>
          </w:tcPr>
          <w:p>
            <w:r>
              <w:rPr>
                <w:sz w:val="16"/>
              </w:rPr>
              <w:t>Factual or configuration-labelling inaccuracy</w:t>
            </w:r>
          </w:p>
        </w:tc>
        <w:tc>
          <w:tcPr>
            <w:tcW w:type="dxa" w:w="2041"/>
          </w:tcPr>
          <w:p>
            <w:r>
              <w:rPr>
                <w:sz w:val="16"/>
              </w:rPr>
              <w:t>Roadmap refers to a single 'dataset', whereas four datasets are used; generic roadmap phrasing.</w:t>
            </w:r>
          </w:p>
        </w:tc>
        <w:tc>
          <w:tcPr>
            <w:tcW w:type="dxa" w:w="3742"/>
          </w:tcPr>
          <w:p>
            <w:r>
              <w:rPr>
                <w:sz w:val="16"/>
              </w:rPr>
              <w:t>The remainder of the paper describes the datasets and the model, followed by the experimental evaluation, the physiological analyses, and the discussion.</w:t>
            </w:r>
          </w:p>
        </w:tc>
        <w:tc>
          <w:tcPr>
            <w:tcW w:type="dxa" w:w="1020"/>
            <w:shd w:fill="E2EFDA"/>
          </w:tcPr>
          <w:p>
            <w:r>
              <w:rPr>
                <w:sz w:val="16"/>
              </w:rPr>
              <w:t>Corrected</w:t>
            </w:r>
          </w:p>
        </w:tc>
      </w:tr>
      <w:tr>
        <w:tc>
          <w:tcPr>
            <w:tcW w:type="dxa" w:w="794"/>
          </w:tcPr>
          <w:p>
            <w:r>
              <w:rPr>
                <w:sz w:val="16"/>
              </w:rPr>
              <w:t>LA-008</w:t>
            </w:r>
          </w:p>
        </w:tc>
        <w:tc>
          <w:tcPr>
            <w:tcW w:type="dxa" w:w="1814"/>
          </w:tcPr>
          <w:p>
            <w:r>
              <w:rPr>
                <w:sz w:val="16"/>
              </w:rPr>
              <w:t>Related Work &gt; Automatic Sleep Staging; revised source line 214</w:t>
            </w:r>
          </w:p>
        </w:tc>
        <w:tc>
          <w:tcPr>
            <w:tcW w:type="dxa" w:w="3742"/>
          </w:tcPr>
          <w:p>
            <w:r>
              <w:rPr>
                <w:sz w:val="16"/>
              </w:rPr>
              <w:t>DeepSleepNet combines convolutional feature extraction with recurrent sequence modeling~\cite{supratak2017deepsleepnet}, while SeqSleepNet formulates sleep staging as sequence-to-sequence classification across consecutive epochs ~\cite{phan2019seqsleepnet}.</w:t>
            </w:r>
          </w:p>
        </w:tc>
        <w:tc>
          <w:tcPr>
            <w:tcW w:type="dxa" w:w="1587"/>
          </w:tcPr>
          <w:p>
            <w:r>
              <w:rPr>
                <w:sz w:val="16"/>
              </w:rPr>
              <w:t>'while X, Y' / 'whereas' construction</w:t>
            </w:r>
          </w:p>
        </w:tc>
        <w:tc>
          <w:tcPr>
            <w:tcW w:type="dxa" w:w="2041"/>
          </w:tcPr>
          <w:p>
            <w:r>
              <w:rPr>
                <w:sz w:val="16"/>
              </w:rPr>
              <w:t>'while' juxtaposes two unrelated methods as if contrasting them.</w:t>
            </w:r>
          </w:p>
        </w:tc>
        <w:tc>
          <w:tcPr>
            <w:tcW w:type="dxa" w:w="3742"/>
          </w:tcPr>
          <w:p>
            <w:r>
              <w:rPr>
                <w:sz w:val="16"/>
              </w:rPr>
              <w:t>DeepSleepNet combines convolutional feature extraction with recurrent sequence modeling~\cite{supratak2017deepsleepnet}, and SeqSleepNet formulates sleep staging as sequence-to-sequence classification across consecutive epochs~\cite{phan2019seqsleepnet}.</w:t>
            </w:r>
          </w:p>
        </w:tc>
        <w:tc>
          <w:tcPr>
            <w:tcW w:type="dxa" w:w="1020"/>
            <w:shd w:fill="E2EFDA"/>
          </w:tcPr>
          <w:p>
            <w:r>
              <w:rPr>
                <w:sz w:val="16"/>
              </w:rPr>
              <w:t>Corrected</w:t>
            </w:r>
          </w:p>
        </w:tc>
      </w:tr>
      <w:tr>
        <w:tc>
          <w:tcPr>
            <w:tcW w:type="dxa" w:w="794"/>
          </w:tcPr>
          <w:p>
            <w:r>
              <w:rPr>
                <w:sz w:val="16"/>
              </w:rPr>
              <w:t>LA-009</w:t>
            </w:r>
          </w:p>
        </w:tc>
        <w:tc>
          <w:tcPr>
            <w:tcW w:type="dxa" w:w="1814"/>
          </w:tcPr>
          <w:p>
            <w:r>
              <w:rPr>
                <w:sz w:val="16"/>
              </w:rPr>
              <w:t>Related Work &gt; Automatic Sleep Staging; revised source line 214</w:t>
            </w:r>
          </w:p>
        </w:tc>
        <w:tc>
          <w:tcPr>
            <w:tcW w:type="dxa" w:w="3742"/>
          </w:tcPr>
          <w:p>
            <w:r>
              <w:rPr>
                <w:sz w:val="16"/>
              </w:rPr>
              <w:t>AttnSleep uses multi-resolution convolution and attention to capture complementary temporal characteristics ~\cite{eldele2021attnsleep}, and TinySleepNet reduces model complexity while retaining recurrent modeling of stage transitions ~\cite{supratak2020tinysleepnet}.</w:t>
            </w:r>
          </w:p>
        </w:tc>
        <w:tc>
          <w:tcPr>
            <w:tcW w:type="dxa" w:w="1587"/>
          </w:tcPr>
          <w:p>
            <w:r>
              <w:rPr>
                <w:sz w:val="16"/>
              </w:rPr>
              <w:t>'while X, Y' / 'whereas' construction</w:t>
            </w:r>
          </w:p>
        </w:tc>
        <w:tc>
          <w:tcPr>
            <w:tcW w:type="dxa" w:w="2041"/>
          </w:tcPr>
          <w:p>
            <w:r>
              <w:rPr>
                <w:sz w:val="16"/>
              </w:rPr>
              <w:t>'while retaining' denotes concurrence; acceptable.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LA-010</w:t>
            </w:r>
          </w:p>
        </w:tc>
        <w:tc>
          <w:tcPr>
            <w:tcW w:type="dxa" w:w="1814"/>
          </w:tcPr>
          <w:p>
            <w:r>
              <w:rPr>
                <w:sz w:val="16"/>
              </w:rPr>
              <w:t>Related Work &gt; Automatic Sleep Staging; revised source line 218</w:t>
            </w:r>
          </w:p>
        </w:tc>
        <w:tc>
          <w:tcPr>
            <w:tcW w:type="dxa" w:w="3742"/>
          </w:tcPr>
          <w:p>
            <w:r>
              <w:rPr>
                <w:sz w:val="16"/>
              </w:rPr>
              <w:t>U-Time approaches staging as dense time-series segmentation~\cite{perslev2019utime}, whereas XSleepNet combines raw-signal and spectral representations within a common sequence model ~\cite{phan2021xsleepnet}.</w:t>
            </w:r>
          </w:p>
        </w:tc>
        <w:tc>
          <w:tcPr>
            <w:tcW w:type="dxa" w:w="1587"/>
          </w:tcPr>
          <w:p>
            <w:r>
              <w:rPr>
                <w:sz w:val="16"/>
              </w:rPr>
              <w:t>'while X, Y' / 'whereas' construction</w:t>
            </w:r>
          </w:p>
        </w:tc>
        <w:tc>
          <w:tcPr>
            <w:tcW w:type="dxa" w:w="2041"/>
          </w:tcPr>
          <w:p>
            <w:r>
              <w:rPr>
                <w:sz w:val="16"/>
              </w:rPr>
              <w:t>'whereas' contrasts two modelling approaches; acceptable.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LA-011</w:t>
            </w:r>
          </w:p>
        </w:tc>
        <w:tc>
          <w:tcPr>
            <w:tcW w:type="dxa" w:w="1814"/>
          </w:tcPr>
          <w:p>
            <w:r>
              <w:rPr>
                <w:sz w:val="16"/>
              </w:rPr>
              <w:t>Related Work &gt; Multimodal and Joint PSG Analysis; revised source line 257</w:t>
            </w:r>
          </w:p>
        </w:tc>
        <w:tc>
          <w:tcPr>
            <w:tcW w:type="dxa" w:w="3742"/>
          </w:tcPr>
          <w:p>
            <w:r>
              <w:rPr>
                <w:sz w:val="16"/>
              </w:rPr>
              <w:t>Recent work has also extended representation learning across PSG modalities, including SleepFM~\cite{sleepfm2026}, while cross-scale representations, self-supervised learning, and standardized sleep benchmarks continue to broaden the range of models evaluated across datasets ~\cite{csbrain2025,sleepyland2026,estevan2025ssl}.</w:t>
            </w:r>
          </w:p>
        </w:tc>
        <w:tc>
          <w:tcPr>
            <w:tcW w:type="dxa" w:w="1587"/>
          </w:tcPr>
          <w:p>
            <w:r>
              <w:rPr>
                <w:sz w:val="16"/>
              </w:rPr>
              <w:t>'while X, Y' / 'whereas' construction</w:t>
            </w:r>
          </w:p>
        </w:tc>
        <w:tc>
          <w:tcPr>
            <w:tcW w:type="dxa" w:w="2041"/>
          </w:tcPr>
          <w:p>
            <w:r>
              <w:rPr>
                <w:sz w:val="16"/>
              </w:rPr>
              <w:t>'while' chains unrelated developments into one sentence.</w:t>
            </w:r>
          </w:p>
        </w:tc>
        <w:tc>
          <w:tcPr>
            <w:tcW w:type="dxa" w:w="3742"/>
          </w:tcPr>
          <w:p>
            <w:r>
              <w:rPr>
                <w:sz w:val="16"/>
              </w:rPr>
              <w:t>Recent work has also extended representation learning across PSG modalities, including SleepFM~\cite{sleepfm2026}. Cross-scale representations, self-supervised learning, and standardized sleep benchmarks have further broadened the range of models evaluated across datasets~\cite{csbrain2025,sleepyland2026,estevan2025ssl}.</w:t>
            </w:r>
          </w:p>
        </w:tc>
        <w:tc>
          <w:tcPr>
            <w:tcW w:type="dxa" w:w="1020"/>
            <w:shd w:fill="E2EFDA"/>
          </w:tcPr>
          <w:p>
            <w:r>
              <w:rPr>
                <w:sz w:val="16"/>
              </w:rPr>
              <w:t>Corrected</w:t>
            </w:r>
          </w:p>
        </w:tc>
      </w:tr>
      <w:tr>
        <w:tc>
          <w:tcPr>
            <w:tcW w:type="dxa" w:w="794"/>
          </w:tcPr>
          <w:p>
            <w:r>
              <w:rPr>
                <w:sz w:val="16"/>
              </w:rPr>
              <w:t>LA-012</w:t>
            </w:r>
          </w:p>
        </w:tc>
        <w:tc>
          <w:tcPr>
            <w:tcW w:type="dxa" w:w="1814"/>
          </w:tcPr>
          <w:p>
            <w:r>
              <w:rPr>
                <w:sz w:val="16"/>
              </w:rPr>
              <w:t>Related Work &gt; Multimodal and Joint PSG Analysis; revised source line 266</w:t>
            </w:r>
          </w:p>
        </w:tc>
        <w:tc>
          <w:tcPr>
            <w:tcW w:type="dxa" w:w="3742"/>
          </w:tcPr>
          <w:p>
            <w:r>
              <w:rPr>
                <w:sz w:val="16"/>
              </w:rPr>
              <w:t>These studies demonstrate that the two outputs can be learned within a common model, but they have primarily been evaluated in suspected-apnea, elderly, or general sleep populations.</w:t>
            </w:r>
          </w:p>
        </w:tc>
        <w:tc>
          <w:tcPr>
            <w:tcW w:type="dxa" w:w="1587"/>
          </w:tcPr>
          <w:p>
            <w:r>
              <w:rPr>
                <w:sz w:val="16"/>
              </w:rPr>
              <w:t>'not X but Y' / 'X, not Y' construction</w:t>
            </w:r>
          </w:p>
        </w:tc>
        <w:tc>
          <w:tcPr>
            <w:tcW w:type="dxa" w:w="2041"/>
          </w:tcPr>
          <w:p>
            <w:r>
              <w:rPr>
                <w:sz w:val="16"/>
              </w:rPr>
              <w:t>'but' states a genuine limitation of prior work.</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LA-013</w:t>
            </w:r>
          </w:p>
        </w:tc>
        <w:tc>
          <w:tcPr>
            <w:tcW w:type="dxa" w:w="1814"/>
          </w:tcPr>
          <w:p>
            <w:r>
              <w:rPr>
                <w:sz w:val="16"/>
              </w:rPr>
              <w:t>Related Work &gt; Multimodal and Joint PSG Analysis; revised source line 270</w:t>
            </w:r>
          </w:p>
        </w:tc>
        <w:tc>
          <w:tcPr>
            <w:tcW w:type="dxa" w:w="3742"/>
          </w:tcPr>
          <w:p>
            <w:r>
              <w:rPr>
                <w:sz w:val="16"/>
              </w:rPr>
              <w:t>An additional question in multimodal modeling is whether improved predictive performance reflects complementary information across modalities or strong dependence on a particular signal.</w:t>
            </w:r>
          </w:p>
        </w:tc>
        <w:tc>
          <w:tcPr>
            <w:tcW w:type="dxa" w:w="1587"/>
          </w:tcPr>
          <w:p>
            <w:r>
              <w:rPr>
                <w:sz w:val="16"/>
              </w:rPr>
              <w:t>Evaluative or promotional term (pattern: 'strong')</w:t>
            </w:r>
          </w:p>
        </w:tc>
        <w:tc>
          <w:tcPr>
            <w:tcW w:type="dxa" w:w="2041"/>
          </w:tcPr>
          <w:p>
            <w:r>
              <w:rPr>
                <w:sz w:val="16"/>
              </w:rPr>
              <w:t>Reviewed: factual superlative or magnitude statement supported by the reported results;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LA-014</w:t>
            </w:r>
          </w:p>
        </w:tc>
        <w:tc>
          <w:tcPr>
            <w:tcW w:type="dxa" w:w="1814"/>
          </w:tcPr>
          <w:p>
            <w:r>
              <w:rPr>
                <w:sz w:val="16"/>
              </w:rPr>
              <w:t>Related Work &gt; Multimodal and Joint PSG Analysis; revised source line 273</w:t>
            </w:r>
          </w:p>
        </w:tc>
        <w:tc>
          <w:tcPr>
            <w:tcW w:type="dxa" w:w="3742"/>
          </w:tcPr>
          <w:p>
            <w:r>
              <w:rPr>
                <w:sz w:val="16"/>
              </w:rPr>
              <w:t>EEG, EOG, and EMG contain information directly related to sleep state, whereas airflow, respiratory effort, oxygen saturation, and cardiac activity characterize different aspects of respiratory disturbance.</w:t>
            </w:r>
          </w:p>
        </w:tc>
        <w:tc>
          <w:tcPr>
            <w:tcW w:type="dxa" w:w="1587"/>
          </w:tcPr>
          <w:p>
            <w:r>
              <w:rPr>
                <w:sz w:val="16"/>
              </w:rPr>
              <w:t>'while X, Y' / 'whereas' construction</w:t>
            </w:r>
          </w:p>
        </w:tc>
        <w:tc>
          <w:tcPr>
            <w:tcW w:type="dxa" w:w="2041"/>
          </w:tcPr>
          <w:p>
            <w:r>
              <w:rPr>
                <w:sz w:val="16"/>
              </w:rPr>
              <w:t>'whereas' marks a genuine physiological contrast.</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LA-015</w:t>
            </w:r>
          </w:p>
        </w:tc>
        <w:tc>
          <w:tcPr>
            <w:tcW w:type="dxa" w:w="1814"/>
          </w:tcPr>
          <w:p>
            <w:r>
              <w:rPr>
                <w:sz w:val="16"/>
              </w:rPr>
              <w:t>Related Work &gt; Respiratory-Event Detection; revised source line 298</w:t>
            </w:r>
          </w:p>
        </w:tc>
        <w:tc>
          <w:tcPr>
            <w:tcW w:type="dxa" w:w="3742"/>
          </w:tcPr>
          <w:p>
            <w:r>
              <w:rPr>
                <w:sz w:val="16"/>
              </w:rPr>
              <w:t>Joint models reduce this separation by learning both outputs from the same recording, but the interpretation of the respiratory output requires particular care when the model has access to signals involved in event annotation.</w:t>
            </w:r>
          </w:p>
        </w:tc>
        <w:tc>
          <w:tcPr>
            <w:tcW w:type="dxa" w:w="1587"/>
          </w:tcPr>
          <w:p>
            <w:r>
              <w:rPr>
                <w:sz w:val="16"/>
              </w:rPr>
              <w:t>'not X but Y' / 'X, not Y' construction</w:t>
            </w:r>
          </w:p>
        </w:tc>
        <w:tc>
          <w:tcPr>
            <w:tcW w:type="dxa" w:w="2041"/>
          </w:tcPr>
          <w:p>
            <w:r>
              <w:rPr>
                <w:sz w:val="16"/>
              </w:rPr>
              <w:t>'but' introduces a genuine methodological caution.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LA-016</w:t>
            </w:r>
          </w:p>
        </w:tc>
        <w:tc>
          <w:tcPr>
            <w:tcW w:type="dxa" w:w="1814"/>
          </w:tcPr>
          <w:p>
            <w:r>
              <w:rPr>
                <w:sz w:val="16"/>
              </w:rPr>
              <w:t>Related Work &gt; Sleep and Sleep-Disordered Breathing After Stroke; revised source line 311</w:t>
            </w:r>
          </w:p>
        </w:tc>
        <w:tc>
          <w:tcPr>
            <w:tcW w:type="dxa" w:w="3742"/>
          </w:tcPr>
          <w:p>
            <w:r>
              <w:rPr>
                <w:sz w:val="16"/>
              </w:rPr>
              <w:t>Previous studies describe alterations in sleep spindles, slow-wave activity, and related electrophysiological patterns ~\cite{gottselig2002stroke,fernandez2019spindles, simpson2023laterality,facchin2020slowwaves,zheng2025spindles}, while quantitative EEG measures such as the brain symmetry index have been examined in relation to hemispheric injury~\cite{anastasi2017bsi}.</w:t>
            </w:r>
          </w:p>
        </w:tc>
        <w:tc>
          <w:tcPr>
            <w:tcW w:type="dxa" w:w="1587"/>
          </w:tcPr>
          <w:p>
            <w:r>
              <w:rPr>
                <w:sz w:val="16"/>
              </w:rPr>
              <w:t>'while X, Y' / 'whereas' construction</w:t>
            </w:r>
          </w:p>
        </w:tc>
        <w:tc>
          <w:tcPr>
            <w:tcW w:type="dxa" w:w="2041"/>
          </w:tcPr>
          <w:p>
            <w:r>
              <w:rPr>
                <w:sz w:val="16"/>
              </w:rPr>
              <w:t>'while' joins two separate bodies of literature as a contrast.</w:t>
            </w:r>
          </w:p>
        </w:tc>
        <w:tc>
          <w:tcPr>
            <w:tcW w:type="dxa" w:w="3742"/>
          </w:tcPr>
          <w:p>
            <w:r>
              <w:rPr>
                <w:sz w:val="16"/>
              </w:rPr>
              <w:t>Previous studies describe alterations in sleep spindles, slow-wave activity, and related electrophysiological patterns~\cite{gottselig2002stroke,fernandez2019spindles,simpson2023laterality,facchin2020slowwaves,zheng2025spindles}; quantitative EEG measures such as the brain symmetry index have also been examined in relation to hemispheric injury~\cite{anastasi2017bsi}.</w:t>
            </w:r>
          </w:p>
        </w:tc>
        <w:tc>
          <w:tcPr>
            <w:tcW w:type="dxa" w:w="1020"/>
            <w:shd w:fill="E2EFDA"/>
          </w:tcPr>
          <w:p>
            <w:r>
              <w:rPr>
                <w:sz w:val="16"/>
              </w:rPr>
              <w:t>Corrected</w:t>
            </w:r>
          </w:p>
        </w:tc>
      </w:tr>
      <w:tr>
        <w:tc>
          <w:tcPr>
            <w:tcW w:type="dxa" w:w="794"/>
          </w:tcPr>
          <w:p>
            <w:r>
              <w:rPr>
                <w:sz w:val="16"/>
              </w:rPr>
              <w:t>LA-017</w:t>
            </w:r>
          </w:p>
        </w:tc>
        <w:tc>
          <w:tcPr>
            <w:tcW w:type="dxa" w:w="1814"/>
          </w:tcPr>
          <w:p>
            <w:r>
              <w:rPr>
                <w:sz w:val="16"/>
              </w:rPr>
              <w:t>Datasets and Preprocessing &gt; iSLEEPS: Primary Stroke Cohort; revised source line 407</w:t>
            </w:r>
          </w:p>
        </w:tc>
        <w:tc>
          <w:tcPr>
            <w:tcW w:type="dxa" w:w="3742"/>
          </w:tcPr>
          <w:p>
            <w:r>
              <w:rPr>
                <w:sz w:val="16"/>
              </w:rPr>
              <w:t>N2 accounts for the largest proportion of epochs, while N1 and N3 are less frequent.</w:t>
            </w:r>
          </w:p>
        </w:tc>
        <w:tc>
          <w:tcPr>
            <w:tcW w:type="dxa" w:w="1587"/>
          </w:tcPr>
          <w:p>
            <w:r>
              <w:rPr>
                <w:sz w:val="16"/>
              </w:rPr>
              <w:t>'while X, Y' / 'whereas' construction</w:t>
            </w:r>
          </w:p>
        </w:tc>
        <w:tc>
          <w:tcPr>
            <w:tcW w:type="dxa" w:w="2041"/>
          </w:tcPr>
          <w:p>
            <w:r>
              <w:rPr>
                <w:sz w:val="16"/>
              </w:rPr>
              <w:t>'while' used for a simple listing; also imprecise ('less frequent').</w:t>
            </w:r>
          </w:p>
        </w:tc>
        <w:tc>
          <w:tcPr>
            <w:tcW w:type="dxa" w:w="3742"/>
          </w:tcPr>
          <w:p>
            <w:r>
              <w:rPr>
                <w:sz w:val="16"/>
              </w:rPr>
              <w:t>N2 accounts for the largest proportion of epochs, and N1 and N3 are the least frequent stages.</w:t>
            </w:r>
          </w:p>
        </w:tc>
        <w:tc>
          <w:tcPr>
            <w:tcW w:type="dxa" w:w="1020"/>
            <w:shd w:fill="E2EFDA"/>
          </w:tcPr>
          <w:p>
            <w:r>
              <w:rPr>
                <w:sz w:val="16"/>
              </w:rPr>
              <w:t>Corrected</w:t>
            </w:r>
          </w:p>
        </w:tc>
      </w:tr>
      <w:tr>
        <w:tc>
          <w:tcPr>
            <w:tcW w:type="dxa" w:w="794"/>
          </w:tcPr>
          <w:p>
            <w:r>
              <w:rPr>
                <w:sz w:val="16"/>
              </w:rPr>
              <w:t>LA-018</w:t>
            </w:r>
          </w:p>
        </w:tc>
        <w:tc>
          <w:tcPr>
            <w:tcW w:type="dxa" w:w="1814"/>
          </w:tcPr>
          <w:p>
            <w:r>
              <w:rPr>
                <w:sz w:val="16"/>
              </w:rPr>
              <w:t>Datasets and Preprocessing &gt; Signal Selection and Harmonization; revised source line 511</w:t>
            </w:r>
          </w:p>
        </w:tc>
        <w:tc>
          <w:tcPr>
            <w:tcW w:type="dxa" w:w="3742"/>
          </w:tcPr>
          <w:p>
            <w:r>
              <w:rPr>
                <w:sz w:val="16"/>
              </w:rPr>
              <w:t>Sleep-EDF is used only for analyses supported by its available sleep-staging signals, whereas ISRUC-Sleep provides sufficient respiratory information to evaluate the respiratory output with unavailable inputs explicitly represented as missing channels.</w:t>
            </w:r>
          </w:p>
        </w:tc>
        <w:tc>
          <w:tcPr>
            <w:tcW w:type="dxa" w:w="1587"/>
          </w:tcPr>
          <w:p>
            <w:r>
              <w:rPr>
                <w:sz w:val="16"/>
              </w:rPr>
              <w:t>'while X, Y' / 'whereas' construction</w:t>
            </w:r>
          </w:p>
        </w:tc>
        <w:tc>
          <w:tcPr>
            <w:tcW w:type="dxa" w:w="2041"/>
          </w:tcPr>
          <w:p>
            <w:r>
              <w:rPr>
                <w:sz w:val="16"/>
              </w:rPr>
              <w:t>'whereas' marks a genuine difference between datasets.</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LA-019</w:t>
            </w:r>
          </w:p>
        </w:tc>
        <w:tc>
          <w:tcPr>
            <w:tcW w:type="dxa" w:w="1814"/>
          </w:tcPr>
          <w:p>
            <w:r>
              <w:rPr>
                <w:sz w:val="16"/>
              </w:rPr>
              <w:t>Proposed Method &gt; Problem Formulation; revised source line 568</w:t>
            </w:r>
          </w:p>
        </w:tc>
        <w:tc>
          <w:tcPr>
            <w:tcW w:type="dxa" w:w="3742"/>
          </w:tcPr>
          <w:p>
            <w:r>
              <w:rPr>
                <w:sz w:val="16"/>
              </w:rPr>
              <w:t>The pretrained encoder is fed on its own terms.</w:t>
            </w:r>
          </w:p>
        </w:tc>
        <w:tc>
          <w:tcPr>
            <w:tcW w:type="dxa" w:w="1587"/>
          </w:tcPr>
          <w:p>
            <w:r>
              <w:rPr>
                <w:sz w:val="16"/>
              </w:rPr>
              <w:t>Conversational or informal expression</w:t>
            </w:r>
          </w:p>
        </w:tc>
        <w:tc>
          <w:tcPr>
            <w:tcW w:type="dxa" w:w="2041"/>
          </w:tcPr>
          <w:p>
            <w:r>
              <w:rPr>
                <w:sz w:val="16"/>
              </w:rPr>
              <w:t>Idiomatic, informal phrasing.</w:t>
            </w:r>
          </w:p>
        </w:tc>
        <w:tc>
          <w:tcPr>
            <w:tcW w:type="dxa" w:w="3742"/>
          </w:tcPr>
          <w:p>
            <w:r>
              <w:rPr>
                <w:sz w:val="16"/>
              </w:rPr>
              <w:t>The pretrained encoder is supplied with input in the format used during its pretraining.</w:t>
            </w:r>
          </w:p>
        </w:tc>
        <w:tc>
          <w:tcPr>
            <w:tcW w:type="dxa" w:w="1020"/>
            <w:shd w:fill="E2EFDA"/>
          </w:tcPr>
          <w:p>
            <w:r>
              <w:rPr>
                <w:sz w:val="16"/>
              </w:rPr>
              <w:t>Corrected</w:t>
            </w:r>
          </w:p>
        </w:tc>
      </w:tr>
      <w:tr>
        <w:tc>
          <w:tcPr>
            <w:tcW w:type="dxa" w:w="794"/>
          </w:tcPr>
          <w:p>
            <w:r>
              <w:rPr>
                <w:sz w:val="16"/>
              </w:rPr>
              <w:t>LA-020</w:t>
            </w:r>
          </w:p>
        </w:tc>
        <w:tc>
          <w:tcPr>
            <w:tcW w:type="dxa" w:w="1814"/>
          </w:tcPr>
          <w:p>
            <w:r>
              <w:rPr>
                <w:sz w:val="16"/>
              </w:rPr>
              <w:t>Proposed Method &gt; Problem Formulation; revised source line 571</w:t>
            </w:r>
          </w:p>
        </w:tc>
        <w:tc>
          <w:tcPr>
            <w:tcW w:type="dxa" w:w="3742"/>
          </w:tcPr>
          <w:p>
            <w:r>
              <w:rPr>
                <w:sz w:val="16"/>
              </w:rPr>
              <w:t>Feeding the $100$\,Hz signal directly would have been silent but wrong: $3000$ samples then span $30$\,seconds of recording while the encoder reads them as $15$, compressing time by a factor of two, so every rhythm would present at twice its frequency and a $12$\,Hz spindle would arrive as $24$\,Hz.</w:t>
            </w:r>
          </w:p>
        </w:tc>
        <w:tc>
          <w:tcPr>
            <w:tcW w:type="dxa" w:w="1587"/>
          </w:tcPr>
          <w:p>
            <w:r>
              <w:rPr>
                <w:sz w:val="16"/>
              </w:rPr>
              <w:t>Conversational or informal expression</w:t>
            </w:r>
          </w:p>
        </w:tc>
        <w:tc>
          <w:tcPr>
            <w:tcW w:type="dxa" w:w="2041"/>
          </w:tcPr>
          <w:p>
            <w:r>
              <w:rPr>
                <w:sz w:val="16"/>
              </w:rPr>
              <w:t>Conversational phrasing ('silent but wrong').</w:t>
            </w:r>
          </w:p>
        </w:tc>
        <w:tc>
          <w:tcPr>
            <w:tcW w:type="dxa" w:w="3742"/>
          </w:tcPr>
          <w:p>
            <w:r>
              <w:rPr>
                <w:sz w:val="16"/>
              </w:rPr>
              <w:t>Supplying the $100$\,Hz signal directly would introduce an undetected error: $3000$ samples would then span $30$\,s of recording while the encoder interprets them as $15$\,s, compressing time by a factor of two, so that every rhythm would appear at twice its frequency and a $12$\,Hz spindle at $24$\,Hz.</w:t>
            </w:r>
          </w:p>
        </w:tc>
        <w:tc>
          <w:tcPr>
            <w:tcW w:type="dxa" w:w="1020"/>
            <w:shd w:fill="E2EFDA"/>
          </w:tcPr>
          <w:p>
            <w:r>
              <w:rPr>
                <w:sz w:val="16"/>
              </w:rPr>
              <w:t>Corrected</w:t>
            </w:r>
          </w:p>
        </w:tc>
      </w:tr>
      <w:tr>
        <w:tc>
          <w:tcPr>
            <w:tcW w:type="dxa" w:w="794"/>
          </w:tcPr>
          <w:p>
            <w:r>
              <w:rPr>
                <w:sz w:val="16"/>
              </w:rPr>
              <w:t>LA-021</w:t>
            </w:r>
          </w:p>
        </w:tc>
        <w:tc>
          <w:tcPr>
            <w:tcW w:type="dxa" w:w="1814"/>
          </w:tcPr>
          <w:p>
            <w:r>
              <w:rPr>
                <w:sz w:val="16"/>
              </w:rPr>
              <w:t>Proposed Method &gt; Problem Formulation; revised source line 571</w:t>
            </w:r>
          </w:p>
        </w:tc>
        <w:tc>
          <w:tcPr>
            <w:tcW w:type="dxa" w:w="3742"/>
          </w:tcPr>
          <w:p>
            <w:r>
              <w:rPr>
                <w:sz w:val="16"/>
              </w:rPr>
              <w:t>At $200$\,Hz a $30$\,s epoch no longer fits the positional embedding in one piece, so each epoch is split into two $15$\,s sub-windows of $3000$ samples, encoded separately, and mean-pooled; the two embeddings were checked to differ before caching, so the pooling carries information and does not merely average duplicates.</w:t>
            </w:r>
          </w:p>
        </w:tc>
        <w:tc>
          <w:tcPr>
            <w:tcW w:type="dxa" w:w="1587"/>
          </w:tcPr>
          <w:p>
            <w:r>
              <w:rPr>
                <w:sz w:val="16"/>
              </w:rPr>
              <w:t>'not only/merely ... but' construction</w:t>
            </w:r>
          </w:p>
        </w:tc>
        <w:tc>
          <w:tcPr>
            <w:tcW w:type="dxa" w:w="2041"/>
          </w:tcPr>
          <w:p>
            <w:r>
              <w:rPr>
                <w:sz w:val="16"/>
              </w:rPr>
              <w:t>'does not merely' construction.</w:t>
            </w:r>
          </w:p>
        </w:tc>
        <w:tc>
          <w:tcPr>
            <w:tcW w:type="dxa" w:w="3742"/>
          </w:tcPr>
          <w:p>
            <w:r>
              <w:rPr>
                <w:sz w:val="16"/>
              </w:rPr>
              <w:t>At $200$\,Hz a $30$\,s epoch no longer fits the positional embedding in one piece, so each epoch is split into two $15$\,s sub-windows of $3000$ samples, encoded separately, and mean-pooled; the two embeddings were verified to differ before caching, so the pooling combines distinct information from the two sub-windows.</w:t>
            </w:r>
          </w:p>
        </w:tc>
        <w:tc>
          <w:tcPr>
            <w:tcW w:type="dxa" w:w="1020"/>
            <w:shd w:fill="E2EFDA"/>
          </w:tcPr>
          <w:p>
            <w:r>
              <w:rPr>
                <w:sz w:val="16"/>
              </w:rPr>
              <w:t>Corrected</w:t>
            </w:r>
          </w:p>
        </w:tc>
      </w:tr>
      <w:tr>
        <w:tc>
          <w:tcPr>
            <w:tcW w:type="dxa" w:w="794"/>
          </w:tcPr>
          <w:p>
            <w:r>
              <w:rPr>
                <w:sz w:val="16"/>
              </w:rPr>
              <w:t>LA-022</w:t>
            </w:r>
          </w:p>
        </w:tc>
        <w:tc>
          <w:tcPr>
            <w:tcW w:type="dxa" w:w="1814"/>
          </w:tcPr>
          <w:p>
            <w:r>
              <w:rPr>
                <w:sz w:val="16"/>
              </w:rPr>
              <w:t>Proposed Method &gt; Physiological Feature Representations; revised source line 612</w:t>
            </w:r>
          </w:p>
        </w:tc>
        <w:tc>
          <w:tcPr>
            <w:tcW w:type="dxa" w:w="3742"/>
          </w:tcPr>
          <w:p>
            <w:r>
              <w:rPr>
                <w:sz w:val="16"/>
              </w:rPr>
              <w:t>We keep the conventional definitions because both bands name physiology a scorer reads, and the model treats the five as correlated descriptors whose sum is unconstrained.</w:t>
            </w:r>
          </w:p>
        </w:tc>
        <w:tc>
          <w:tcPr>
            <w:tcW w:type="dxa" w:w="1587"/>
          </w:tcPr>
          <w:p>
            <w:r>
              <w:rPr>
                <w:sz w:val="16"/>
              </w:rPr>
              <w:t>Conversational or informal expression</w:t>
            </w:r>
          </w:p>
        </w:tc>
        <w:tc>
          <w:tcPr>
            <w:tcW w:type="dxa" w:w="2041"/>
          </w:tcPr>
          <w:p>
            <w:r>
              <w:rPr>
                <w:sz w:val="16"/>
              </w:rPr>
              <w:t>Informal phrasing ('name physiology a scorer reads').</w:t>
            </w:r>
          </w:p>
        </w:tc>
        <w:tc>
          <w:tcPr>
            <w:tcW w:type="dxa" w:w="3742"/>
          </w:tcPr>
          <w:p>
            <w:r>
              <w:rPr>
                <w:sz w:val="16"/>
              </w:rPr>
              <w:t>We retain the conventional definitions because both bands correspond to physiology assessed in visual scoring, and the model treats the five values as correlated descriptors whose sum is unconstrained.</w:t>
            </w:r>
          </w:p>
        </w:tc>
        <w:tc>
          <w:tcPr>
            <w:tcW w:type="dxa" w:w="1020"/>
            <w:shd w:fill="E2EFDA"/>
          </w:tcPr>
          <w:p>
            <w:r>
              <w:rPr>
                <w:sz w:val="16"/>
              </w:rPr>
              <w:t>Corrected</w:t>
            </w:r>
          </w:p>
        </w:tc>
      </w:tr>
      <w:tr>
        <w:tc>
          <w:tcPr>
            <w:tcW w:type="dxa" w:w="794"/>
          </w:tcPr>
          <w:p>
            <w:r>
              <w:rPr>
                <w:sz w:val="16"/>
              </w:rPr>
              <w:t>LA-023</w:t>
            </w:r>
          </w:p>
        </w:tc>
        <w:tc>
          <w:tcPr>
            <w:tcW w:type="dxa" w:w="1814"/>
          </w:tcPr>
          <w:p>
            <w:r>
              <w:rPr>
                <w:sz w:val="16"/>
              </w:rPr>
              <w:t>Proposed Method &gt; Physiological Feature Representations; revised source line 618</w:t>
            </w:r>
          </w:p>
        </w:tc>
        <w:tc>
          <w:tcPr>
            <w:tcW w:type="dxa" w:w="3742"/>
          </w:tcPr>
          <w:p>
            <w:r>
              <w:rPr>
                <w:sz w:val="16"/>
              </w:rPr>
              <w:t>No duration, separation or morphology criterion is applied, so this counts crossings of a sigma-band envelope and is a proxy for spindle density and not a validated spindle detector; the same holds for the slow-wave descriptors, which summarise amplitude and detect nothing.</w:t>
            </w:r>
          </w:p>
        </w:tc>
        <w:tc>
          <w:tcPr>
            <w:tcW w:type="dxa" w:w="1587"/>
          </w:tcPr>
          <w:p>
            <w:r>
              <w:rPr>
                <w:sz w:val="16"/>
              </w:rPr>
              <w:t>Conversational or informal expression</w:t>
            </w:r>
          </w:p>
        </w:tc>
        <w:tc>
          <w:tcPr>
            <w:tcW w:type="dxa" w:w="2041"/>
          </w:tcPr>
          <w:p>
            <w:r>
              <w:rPr>
                <w:sz w:val="16"/>
              </w:rPr>
              <w:t>Informal phrasing ('detect nothing') within an 'X and not Y' construction.</w:t>
            </w:r>
          </w:p>
        </w:tc>
        <w:tc>
          <w:tcPr>
            <w:tcW w:type="dxa" w:w="3742"/>
          </w:tcPr>
          <w:p>
            <w:r>
              <w:rPr>
                <w:sz w:val="16"/>
              </w:rPr>
              <w:t>No duration, separation or morphology criterion is applied, so this measure counts crossings of a sigma-band envelope and serves as a proxy for spindle density; it is not a validated spindle detector. The slow-wave descriptors likewise summarise slow-wave amplitude without detecting discrete waves.</w:t>
            </w:r>
          </w:p>
        </w:tc>
        <w:tc>
          <w:tcPr>
            <w:tcW w:type="dxa" w:w="1020"/>
            <w:shd w:fill="E2EFDA"/>
          </w:tcPr>
          <w:p>
            <w:r>
              <w:rPr>
                <w:sz w:val="16"/>
              </w:rPr>
              <w:t>Corrected</w:t>
            </w:r>
          </w:p>
        </w:tc>
      </w:tr>
      <w:tr>
        <w:tc>
          <w:tcPr>
            <w:tcW w:type="dxa" w:w="794"/>
          </w:tcPr>
          <w:p>
            <w:r>
              <w:rPr>
                <w:sz w:val="16"/>
              </w:rPr>
              <w:t>LA-024</w:t>
            </w:r>
          </w:p>
        </w:tc>
        <w:tc>
          <w:tcPr>
            <w:tcW w:type="dxa" w:w="1814"/>
          </w:tcPr>
          <w:p>
            <w:r>
              <w:rPr>
                <w:sz w:val="16"/>
              </w:rPr>
              <w:t>Proposed Method &gt; Physiological Feature Representations; revised source line 631</w:t>
            </w:r>
          </w:p>
        </w:tc>
        <w:tc>
          <w:tcPr>
            <w:tcW w:type="dxa" w:w="3742"/>
          </w:tcPr>
          <w:p>
            <w:r>
              <w:rPr>
                <w:sz w:val="16"/>
              </w:rPr>
              <w:t>Both feature sets are standardized per patient, which removes person-to-person offsets so the model generalizes across people.</w:t>
            </w:r>
          </w:p>
        </w:tc>
        <w:tc>
          <w:tcPr>
            <w:tcW w:type="dxa" w:w="1587"/>
          </w:tcPr>
          <w:p>
            <w:r>
              <w:rPr>
                <w:sz w:val="16"/>
              </w:rPr>
              <w:t>Inflated or unsupported claim</w:t>
            </w:r>
          </w:p>
        </w:tc>
        <w:tc>
          <w:tcPr>
            <w:tcW w:type="dxa" w:w="2041"/>
          </w:tcPr>
          <w:p>
            <w:r>
              <w:rPr>
                <w:sz w:val="16"/>
              </w:rPr>
              <w:t>Per-patient standardization does not by itself establish generalization across people.</w:t>
            </w:r>
          </w:p>
        </w:tc>
        <w:tc>
          <w:tcPr>
            <w:tcW w:type="dxa" w:w="3742"/>
          </w:tcPr>
          <w:p>
            <w:r>
              <w:rPr>
                <w:sz w:val="16"/>
              </w:rPr>
              <w:t>Both feature sets are standardized per patient, which removes person-to-person offsets and reduces the sensitivity of the model to inter-individual differences.</w:t>
            </w:r>
          </w:p>
        </w:tc>
        <w:tc>
          <w:tcPr>
            <w:tcW w:type="dxa" w:w="1020"/>
            <w:shd w:fill="E2EFDA"/>
          </w:tcPr>
          <w:p>
            <w:r>
              <w:rPr>
                <w:sz w:val="16"/>
              </w:rPr>
              <w:t>Corrected</w:t>
            </w:r>
          </w:p>
        </w:tc>
      </w:tr>
      <w:tr>
        <w:tc>
          <w:tcPr>
            <w:tcW w:type="dxa" w:w="794"/>
          </w:tcPr>
          <w:p>
            <w:r>
              <w:rPr>
                <w:sz w:val="16"/>
              </w:rPr>
              <w:t>LA-025</w:t>
            </w:r>
          </w:p>
        </w:tc>
        <w:tc>
          <w:tcPr>
            <w:tcW w:type="dxa" w:w="1814"/>
          </w:tcPr>
          <w:p>
            <w:r>
              <w:rPr>
                <w:sz w:val="16"/>
              </w:rPr>
              <w:t>Proposed Method &gt; Physiological Feature Representations; revised source line 634</w:t>
            </w:r>
          </w:p>
        </w:tc>
        <w:tc>
          <w:tcPr>
            <w:tcW w:type="dxa" w:w="3742"/>
          </w:tcPr>
          <w:p>
            <w:r>
              <w:rPr>
                <w:sz w:val="16"/>
              </w:rPr>
              <w:t>Its cardiorespiratory branch is a three-layer convolutional encoder over the raw $8\times750$ tensor, with wide kernels and aggressive downsampling because respiratory events are slow: at $25$\,Hz the first kernel of $25$ samples spans one second, and a hypopnea unfolds over $10$ to $30$.</w:t>
            </w:r>
          </w:p>
        </w:tc>
        <w:tc>
          <w:tcPr>
            <w:tcW w:type="dxa" w:w="1587"/>
          </w:tcPr>
          <w:p>
            <w:r>
              <w:rPr>
                <w:sz w:val="16"/>
              </w:rPr>
              <w:t>Factual or configuration-labelling inaccuracy</w:t>
            </w:r>
          </w:p>
        </w:tc>
        <w:tc>
          <w:tcPr>
            <w:tcW w:type="dxa" w:w="2041"/>
          </w:tcPr>
          <w:p>
            <w:r>
              <w:rPr>
                <w:sz w:val="16"/>
              </w:rPr>
              <w:t>Missing unit for the hypopnea duration.</w:t>
            </w:r>
          </w:p>
        </w:tc>
        <w:tc>
          <w:tcPr>
            <w:tcW w:type="dxa" w:w="3742"/>
          </w:tcPr>
          <w:p>
            <w:r>
              <w:rPr>
                <w:sz w:val="16"/>
              </w:rPr>
              <w:t>Its cardiorespiratory branch is a three-layer convolutional encoder over the raw $8\times750$ tensor, with wide kernels and aggressive downsampling because respiratory events are slow: at $25$\,Hz the first kernel of $25$ samples spans one second, and a hypopnea unfolds over $10$ to $30$\,s.</w:t>
            </w:r>
          </w:p>
        </w:tc>
        <w:tc>
          <w:tcPr>
            <w:tcW w:type="dxa" w:w="1020"/>
            <w:shd w:fill="E2EFDA"/>
          </w:tcPr>
          <w:p>
            <w:r>
              <w:rPr>
                <w:sz w:val="16"/>
              </w:rPr>
              <w:t>Corrected</w:t>
            </w:r>
          </w:p>
        </w:tc>
      </w:tr>
      <w:tr>
        <w:tc>
          <w:tcPr>
            <w:tcW w:type="dxa" w:w="794"/>
          </w:tcPr>
          <w:p>
            <w:r>
              <w:rPr>
                <w:sz w:val="16"/>
              </w:rPr>
              <w:t>LA-026</w:t>
            </w:r>
          </w:p>
        </w:tc>
        <w:tc>
          <w:tcPr>
            <w:tcW w:type="dxa" w:w="1814"/>
          </w:tcPr>
          <w:p>
            <w:r>
              <w:rPr>
                <w:sz w:val="16"/>
              </w:rPr>
              <w:t>Proposed Method &gt; Physiological Feature Representations; revised source line 640</w:t>
            </w:r>
          </w:p>
        </w:tc>
        <w:tc>
          <w:tcPr>
            <w:tcW w:type="dxa" w:w="3742"/>
          </w:tcPr>
          <w:p>
            <w:r>
              <w:rPr>
                <w:sz w:val="16"/>
              </w:rPr>
              <w:t>Section~\ref{sec:repr} quantifies the effect of this substitution, which is among the largest representation changes we measure, and Section~\ref{sec:nested} shows that the effect belongs to the change of representation: random encoders of comparable capacity over the same raw signal recover much of it.</w:t>
            </w:r>
          </w:p>
        </w:tc>
        <w:tc>
          <w:tcPr>
            <w:tcW w:type="dxa" w:w="1587"/>
          </w:tcPr>
          <w:p>
            <w:r>
              <w:rPr>
                <w:sz w:val="16"/>
              </w:rPr>
              <w:t>Conversational or informal expression</w:t>
            </w:r>
          </w:p>
        </w:tc>
        <w:tc>
          <w:tcPr>
            <w:tcW w:type="dxa" w:w="2041"/>
          </w:tcPr>
          <w:p>
            <w:r>
              <w:rPr>
                <w:sz w:val="16"/>
              </w:rPr>
              <w:t>Informal phrasing ('the effect belongs to').</w:t>
            </w:r>
          </w:p>
        </w:tc>
        <w:tc>
          <w:tcPr>
            <w:tcW w:type="dxa" w:w="3742"/>
          </w:tcPr>
          <w:p>
            <w:r>
              <w:rPr>
                <w:sz w:val="16"/>
              </w:rPr>
              <w:t>Section~\ref{sec:repr} quantifies the effect of this substitution, which is among the largest representation changes we measure, and Section~\ref{sec:nested} shows that the effect is attributable to the change of representation: random encoders of comparable capacity over the same raw signal recover much of it.</w:t>
            </w:r>
          </w:p>
        </w:tc>
        <w:tc>
          <w:tcPr>
            <w:tcW w:type="dxa" w:w="1020"/>
            <w:shd w:fill="E2EFDA"/>
          </w:tcPr>
          <w:p>
            <w:r>
              <w:rPr>
                <w:sz w:val="16"/>
              </w:rPr>
              <w:t>Corrected</w:t>
            </w:r>
          </w:p>
        </w:tc>
      </w:tr>
      <w:tr>
        <w:tc>
          <w:tcPr>
            <w:tcW w:type="dxa" w:w="794"/>
          </w:tcPr>
          <w:p>
            <w:r>
              <w:rPr>
                <w:sz w:val="16"/>
              </w:rPr>
              <w:t>LA-027</w:t>
            </w:r>
          </w:p>
        </w:tc>
        <w:tc>
          <w:tcPr>
            <w:tcW w:type="dxa" w:w="1814"/>
          </w:tcPr>
          <w:p>
            <w:r>
              <w:rPr>
                <w:sz w:val="16"/>
              </w:rPr>
              <w:t>Proposed Method &gt; Sleep-Adapted EEG Encoder; sentence deleted</w:t>
            </w:r>
          </w:p>
        </w:tc>
        <w:tc>
          <w:tcPr>
            <w:tcW w:type="dxa" w:w="3742"/>
          </w:tcPr>
          <w:p>
            <w:r>
              <w:rPr>
                <w:sz w:val="16"/>
              </w:rPr>
              <w:t>We therefore attribute the observed improvement to the representation.</w:t>
            </w:r>
          </w:p>
        </w:tc>
        <w:tc>
          <w:tcPr>
            <w:tcW w:type="dxa" w:w="1587"/>
          </w:tcPr>
          <w:p>
            <w:r>
              <w:rPr>
                <w:sz w:val="16"/>
              </w:rPr>
              <w:t>Unnecessary methodological restatement</w:t>
            </w:r>
          </w:p>
        </w:tc>
        <w:tc>
          <w:tcPr>
            <w:tcW w:type="dxa" w:w="2041"/>
          </w:tcPr>
          <w:p>
            <w:r>
              <w:rPr>
                <w:sz w:val="16"/>
              </w:rPr>
              <w:t>Repeats the attribution stated two sentences earlier.</w:t>
            </w:r>
          </w:p>
        </w:tc>
        <w:tc>
          <w:tcPr>
            <w:tcW w:type="dxa" w:w="3742"/>
          </w:tcPr>
          <w:p>
            <w:r>
              <w:rPr>
                <w:sz w:val="16"/>
              </w:rPr>
              <w:t>(sentence deleted)</w:t>
            </w:r>
          </w:p>
        </w:tc>
        <w:tc>
          <w:tcPr>
            <w:tcW w:type="dxa" w:w="1020"/>
            <w:shd w:fill="E2EFDA"/>
          </w:tcPr>
          <w:p>
            <w:r>
              <w:rPr>
                <w:sz w:val="16"/>
              </w:rPr>
              <w:t>Corrected</w:t>
            </w:r>
          </w:p>
        </w:tc>
      </w:tr>
      <w:tr>
        <w:tc>
          <w:tcPr>
            <w:tcW w:type="dxa" w:w="794"/>
          </w:tcPr>
          <w:p>
            <w:r>
              <w:rPr>
                <w:sz w:val="16"/>
              </w:rPr>
              <w:t>LA-028</w:t>
            </w:r>
          </w:p>
        </w:tc>
        <w:tc>
          <w:tcPr>
            <w:tcW w:type="dxa" w:w="1814"/>
          </w:tcPr>
          <w:p>
            <w:r>
              <w:rPr>
                <w:sz w:val="16"/>
              </w:rPr>
              <w:t>Proposed Method &gt; Sleep-Adapted EEG Encoder; revised source line 652</w:t>
            </w:r>
          </w:p>
        </w:tc>
        <w:tc>
          <w:tcPr>
            <w:tcW w:type="dxa" w:w="3742"/>
          </w:tcPr>
          <w:p>
            <w:r>
              <w:rPr>
                <w:sz w:val="16"/>
              </w:rPr>
              <w:t>If the downstream model is trained on such embeddings and tested on out-of-sample ones, the two distributions differ and the downstream model learns to trust a representation that is cleaner than it will receive at test time.</w:t>
            </w:r>
          </w:p>
        </w:tc>
        <w:tc>
          <w:tcPr>
            <w:tcW w:type="dxa" w:w="1587"/>
          </w:tcPr>
          <w:p>
            <w:r>
              <w:rPr>
                <w:sz w:val="16"/>
              </w:rPr>
              <w:t>Anthropomorphic wording</w:t>
            </w:r>
          </w:p>
        </w:tc>
        <w:tc>
          <w:tcPr>
            <w:tcW w:type="dxa" w:w="2041"/>
          </w:tcPr>
          <w:p>
            <w:r>
              <w:rPr>
                <w:sz w:val="16"/>
              </w:rPr>
              <w:t>Anthropomorphic wording ('learns to trust').</w:t>
            </w:r>
          </w:p>
        </w:tc>
        <w:tc>
          <w:tcPr>
            <w:tcW w:type="dxa" w:w="3742"/>
          </w:tcPr>
          <w:p>
            <w:r>
              <w:rPr>
                <w:sz w:val="16"/>
              </w:rPr>
              <w:t>If the downstream model is trained on such embeddings and tested on out-of-sample ones, the two distributions differ, and the downstream model is fitted to representations of higher quality than those available at test time.</w:t>
            </w:r>
          </w:p>
        </w:tc>
        <w:tc>
          <w:tcPr>
            <w:tcW w:type="dxa" w:w="1020"/>
            <w:shd w:fill="E2EFDA"/>
          </w:tcPr>
          <w:p>
            <w:r>
              <w:rPr>
                <w:sz w:val="16"/>
              </w:rPr>
              <w:t>Corrected</w:t>
            </w:r>
          </w:p>
        </w:tc>
      </w:tr>
      <w:tr>
        <w:tc>
          <w:tcPr>
            <w:tcW w:type="dxa" w:w="794"/>
          </w:tcPr>
          <w:p>
            <w:r>
              <w:rPr>
                <w:sz w:val="16"/>
              </w:rPr>
              <w:t>LA-029</w:t>
            </w:r>
          </w:p>
        </w:tc>
        <w:tc>
          <w:tcPr>
            <w:tcW w:type="dxa" w:w="1814"/>
          </w:tcPr>
          <w:p>
            <w:r>
              <w:rPr>
                <w:sz w:val="16"/>
              </w:rPr>
              <w:t>Proposed Method &gt; Two-Stream Encoders; revised source line 675</w:t>
            </w:r>
          </w:p>
        </w:tc>
        <w:tc>
          <w:tcPr>
            <w:tcW w:type="dxa" w:w="3742"/>
          </w:tcPr>
          <w:p>
            <w:r>
              <w:rPr>
                <w:sz w:val="16"/>
              </w:rPr>
              <w:t>The neural stream is a two-layer perceptron with LayerNorm; the cardiorespiratory stream is the convolutional encoder described above, which emits a vector of the same width the perceptron it replaced produced,</w:t>
            </w:r>
          </w:p>
        </w:tc>
        <w:tc>
          <w:tcPr>
            <w:tcW w:type="dxa" w:w="1587"/>
          </w:tcPr>
          <w:p>
            <w:r>
              <w:rPr>
                <w:sz w:val="16"/>
              </w:rPr>
              <w:t>Conversational or informal expression</w:t>
            </w:r>
          </w:p>
        </w:tc>
        <w:tc>
          <w:tcPr>
            <w:tcW w:type="dxa" w:w="2041"/>
          </w:tcPr>
          <w:p>
            <w:r>
              <w:rPr>
                <w:sz w:val="16"/>
              </w:rPr>
              <w:t>Awkward phrasing ('the same width the perceptron it replaced produced').</w:t>
            </w:r>
          </w:p>
        </w:tc>
        <w:tc>
          <w:tcPr>
            <w:tcW w:type="dxa" w:w="3742"/>
          </w:tcPr>
          <w:p>
            <w:r>
              <w:rPr>
                <w:sz w:val="16"/>
              </w:rPr>
              <w:t>The neural stream is a two-layer perceptron with LayerNorm; the cardiorespiratory stream is the convolutional encoder described above, which emits a vector of the same width as the feature perceptron it replaced,</w:t>
            </w:r>
          </w:p>
        </w:tc>
        <w:tc>
          <w:tcPr>
            <w:tcW w:type="dxa" w:w="1020"/>
            <w:shd w:fill="E2EFDA"/>
          </w:tcPr>
          <w:p>
            <w:r>
              <w:rPr>
                <w:sz w:val="16"/>
              </w:rPr>
              <w:t>Corrected</w:t>
            </w:r>
          </w:p>
        </w:tc>
      </w:tr>
      <w:tr>
        <w:tc>
          <w:tcPr>
            <w:tcW w:type="dxa" w:w="794"/>
          </w:tcPr>
          <w:p>
            <w:r>
              <w:rPr>
                <w:sz w:val="16"/>
              </w:rPr>
              <w:t>LA-030</w:t>
            </w:r>
          </w:p>
        </w:tc>
        <w:tc>
          <w:tcPr>
            <w:tcW w:type="dxa" w:w="1814"/>
          </w:tcPr>
          <w:p>
            <w:r>
              <w:rPr>
                <w:sz w:val="16"/>
              </w:rPr>
              <w:t>Proposed Method &gt; Two-Stream Encoders; revised source line 680</w:t>
            </w:r>
          </w:p>
        </w:tc>
        <w:tc>
          <w:tcPr>
            <w:tcW w:type="dxa" w:w="3742"/>
          </w:tcPr>
          <w:p>
            <w:r>
              <w:rPr>
                <w:sz w:val="16"/>
              </w:rPr>
              <w:t>LayerNorm is used in place of BatchNorm because the recurrent windows are short and mix patients within a batch, and the cardiorespiratory stream is deliberately narrower because the branch compresses an $8\times750$ tensor into the same $64$ dimensions the feature encoder it replaced produced, which keeps the substitution the only variable.</w:t>
            </w:r>
          </w:p>
        </w:tc>
        <w:tc>
          <w:tcPr>
            <w:tcW w:type="dxa" w:w="1587"/>
          </w:tcPr>
          <w:p>
            <w:r>
              <w:rPr>
                <w:sz w:val="16"/>
              </w:rPr>
              <w:t>Conversational or informal expression</w:t>
            </w:r>
          </w:p>
        </w:tc>
        <w:tc>
          <w:tcPr>
            <w:tcW w:type="dxa" w:w="2041"/>
          </w:tcPr>
          <w:p>
            <w:r>
              <w:rPr>
                <w:sz w:val="16"/>
              </w:rPr>
              <w:t>Awkward construction ('the same 64 dimensions the feature encoder it replaced produced').</w:t>
            </w:r>
          </w:p>
        </w:tc>
        <w:tc>
          <w:tcPr>
            <w:tcW w:type="dxa" w:w="3742"/>
          </w:tcPr>
          <w:p>
            <w:r>
              <w:rPr>
                <w:sz w:val="16"/>
              </w:rPr>
              <w:t>LayerNorm is used in place of BatchNorm because the recurrent windows are short and mix patients within a batch, and the cardiorespiratory stream is deliberately narrower because the branch compresses an $8\times750$ tensor into the same $64$ dimensions as the feature encoder it replaced, so that the substitution is the only variable.</w:t>
            </w:r>
          </w:p>
        </w:tc>
        <w:tc>
          <w:tcPr>
            <w:tcW w:type="dxa" w:w="1020"/>
            <w:shd w:fill="E2EFDA"/>
          </w:tcPr>
          <w:p>
            <w:r>
              <w:rPr>
                <w:sz w:val="16"/>
              </w:rPr>
              <w:t>Corrected</w:t>
            </w:r>
          </w:p>
        </w:tc>
      </w:tr>
      <w:tr>
        <w:tc>
          <w:tcPr>
            <w:tcW w:type="dxa" w:w="794"/>
          </w:tcPr>
          <w:p>
            <w:r>
              <w:rPr>
                <w:sz w:val="16"/>
              </w:rPr>
              <w:t>LA-031</w:t>
            </w:r>
          </w:p>
        </w:tc>
        <w:tc>
          <w:tcPr>
            <w:tcW w:type="dxa" w:w="1814"/>
          </w:tcPr>
          <w:p>
            <w:r>
              <w:rPr>
                <w:sz w:val="16"/>
              </w:rPr>
              <w:t>Proposed Method &gt; Temporal Decoder and Two Heads; revised source line 699</w:t>
            </w:r>
          </w:p>
        </w:tc>
        <w:tc>
          <w:tcPr>
            <w:tcW w:type="dxa" w:w="3742"/>
          </w:tcPr>
          <w:p>
            <w:r>
              <w:rPr>
                <w:sz w:val="16"/>
              </w:rPr>
              <w:t>Training draws windows at a stride of $L/2$, so an interior epoch is seen twice per pass and an epoch in the first or last ten of a recording once; we apply no correction for that, and the first and last window of each night are zero-padded to $L$ under a mask that removes the padding from the loss.</w:t>
            </w:r>
          </w:p>
        </w:tc>
        <w:tc>
          <w:tcPr>
            <w:tcW w:type="dxa" w:w="1587"/>
          </w:tcPr>
          <w:p>
            <w:r>
              <w:rPr>
                <w:sz w:val="16"/>
              </w:rPr>
              <w:t>Conversational or informal expression</w:t>
            </w:r>
          </w:p>
        </w:tc>
        <w:tc>
          <w:tcPr>
            <w:tcW w:type="dxa" w:w="2041"/>
          </w:tcPr>
          <w:p>
            <w:r>
              <w:rPr>
                <w:sz w:val="16"/>
              </w:rPr>
              <w:t>Conversational aside ('we apply no correction for that').</w:t>
            </w:r>
          </w:p>
        </w:tc>
        <w:tc>
          <w:tcPr>
            <w:tcW w:type="dxa" w:w="3742"/>
          </w:tcPr>
          <w:p>
            <w:r>
              <w:rPr>
                <w:sz w:val="16"/>
              </w:rPr>
              <w:t>Training draws windows at a stride of $L/2$, so an interior epoch is seen twice per pass and an epoch in the first or last ten of a recording once; no correction is applied for this imbalance, and the first and last window of each night are zero-padded to $L$ under a mask that removes the padding from the loss.</w:t>
            </w:r>
          </w:p>
        </w:tc>
        <w:tc>
          <w:tcPr>
            <w:tcW w:type="dxa" w:w="1020"/>
            <w:shd w:fill="E2EFDA"/>
          </w:tcPr>
          <w:p>
            <w:r>
              <w:rPr>
                <w:sz w:val="16"/>
              </w:rPr>
              <w:t>Corrected</w:t>
            </w:r>
          </w:p>
        </w:tc>
      </w:tr>
      <w:tr>
        <w:tc>
          <w:tcPr>
            <w:tcW w:type="dxa" w:w="794"/>
          </w:tcPr>
          <w:p>
            <w:r>
              <w:rPr>
                <w:sz w:val="16"/>
              </w:rPr>
              <w:t>LA-032</w:t>
            </w:r>
          </w:p>
        </w:tc>
        <w:tc>
          <w:tcPr>
            <w:tcW w:type="dxa" w:w="1814"/>
          </w:tcPr>
          <w:p>
            <w:r>
              <w:rPr>
                <w:sz w:val="16"/>
              </w:rPr>
              <w:t>Proposed Method &gt; Temporal Decoder and Two Heads; revised source line 720</w:t>
            </w:r>
          </w:p>
        </w:tc>
        <w:tc>
          <w:tcPr>
            <w:tcW w:type="dxa" w:w="3742"/>
          </w:tcPr>
          <w:p>
            <w:r>
              <w:rPr>
                <w:sz w:val="16"/>
              </w:rPr>
              <w:t>In the frozen-encoder configuration (Section~\ref{sec:results}), removing this bypass reduces respiratory AUC from $\fzAuc$ to $0.776$ ($p=0.049$) and average precision from $\fzAp$ to $0.411$ ($p=0.28$), while staging remains unchanged at $0.739$ accuracy and $\kappa=0.634$ ($p=0.92$ for both).</w:t>
            </w:r>
          </w:p>
        </w:tc>
        <w:tc>
          <w:tcPr>
            <w:tcW w:type="dxa" w:w="1587"/>
          </w:tcPr>
          <w:p>
            <w:r>
              <w:rPr>
                <w:sz w:val="16"/>
              </w:rPr>
              <w:t>'while X, Y' / 'whereas' construction</w:t>
            </w:r>
          </w:p>
        </w:tc>
        <w:tc>
          <w:tcPr>
            <w:tcW w:type="dxa" w:w="2041"/>
          </w:tcPr>
          <w:p>
            <w:r>
              <w:rPr>
                <w:sz w:val="16"/>
              </w:rPr>
              <w:t>'while' expresses a genuine simultaneous contrast between the two outputs.</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LA-033</w:t>
            </w:r>
          </w:p>
        </w:tc>
        <w:tc>
          <w:tcPr>
            <w:tcW w:type="dxa" w:w="1814"/>
          </w:tcPr>
          <w:p>
            <w:r>
              <w:rPr>
                <w:sz w:val="16"/>
              </w:rPr>
              <w:t>Proposed Method &gt; Temporal Decoder and Two Heads; revised source line 725</w:t>
            </w:r>
          </w:p>
        </w:tc>
        <w:tc>
          <w:tcPr>
            <w:tcW w:type="dxa" w:w="3742"/>
          </w:tcPr>
          <w:p>
            <w:r>
              <w:rPr>
                <w:sz w:val="16"/>
              </w:rPr>
              <w:t>A control that permutes the same embeddings across epochs, preserving their distribution while disrupting temporal alignment, reaches $0.774$ AUC.</w:t>
            </w:r>
          </w:p>
        </w:tc>
        <w:tc>
          <w:tcPr>
            <w:tcW w:type="dxa" w:w="1587"/>
          </w:tcPr>
          <w:p>
            <w:r>
              <w:rPr>
                <w:sz w:val="16"/>
              </w:rPr>
              <w:t>'while X, Y' / 'whereas' construction</w:t>
            </w:r>
          </w:p>
        </w:tc>
        <w:tc>
          <w:tcPr>
            <w:tcW w:type="dxa" w:w="2041"/>
          </w:tcPr>
          <w:p>
            <w:r>
              <w:rPr>
                <w:sz w:val="16"/>
              </w:rPr>
              <w:t>'while' expresses concurrence within the control's definition.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LA-034</w:t>
            </w:r>
          </w:p>
        </w:tc>
        <w:tc>
          <w:tcPr>
            <w:tcW w:type="dxa" w:w="1814"/>
          </w:tcPr>
          <w:p>
            <w:r>
              <w:rPr>
                <w:sz w:val="16"/>
              </w:rPr>
              <w:t>Proposed Method &gt; Training and Decoding; revised source line 751</w:t>
            </w:r>
          </w:p>
        </w:tc>
        <w:tc>
          <w:tcPr>
            <w:tcW w:type="dxa" w:w="3742"/>
          </w:tcPr>
          <w:p>
            <w:r>
              <w:rPr>
                <w:sz w:val="16"/>
              </w:rPr>
              <w:t>Both weightings move the optimum, and we state where.</w:t>
            </w:r>
          </w:p>
        </w:tc>
        <w:tc>
          <w:tcPr>
            <w:tcW w:type="dxa" w:w="1587"/>
          </w:tcPr>
          <w:p>
            <w:r>
              <w:rPr>
                <w:sz w:val="16"/>
              </w:rPr>
              <w:t>Conversational or informal expression</w:t>
            </w:r>
          </w:p>
        </w:tc>
        <w:tc>
          <w:tcPr>
            <w:tcW w:type="dxa" w:w="2041"/>
          </w:tcPr>
          <w:p>
            <w:r>
              <w:rPr>
                <w:sz w:val="16"/>
              </w:rPr>
              <w:t>Conversational phrasing ('and we state where').</w:t>
            </w:r>
          </w:p>
        </w:tc>
        <w:tc>
          <w:tcPr>
            <w:tcW w:type="dxa" w:w="3742"/>
          </w:tcPr>
          <w:p>
            <w:r>
              <w:rPr>
                <w:sz w:val="16"/>
              </w:rPr>
              <w:t>Both weightings shift the optimum of the loss, as follows.</w:t>
            </w:r>
          </w:p>
        </w:tc>
        <w:tc>
          <w:tcPr>
            <w:tcW w:type="dxa" w:w="1020"/>
            <w:shd w:fill="E2EFDA"/>
          </w:tcPr>
          <w:p>
            <w:r>
              <w:rPr>
                <w:sz w:val="16"/>
              </w:rPr>
              <w:t>Corrected</w:t>
            </w:r>
          </w:p>
        </w:tc>
      </w:tr>
      <w:tr>
        <w:tc>
          <w:tcPr>
            <w:tcW w:type="dxa" w:w="794"/>
          </w:tcPr>
          <w:p>
            <w:r>
              <w:rPr>
                <w:sz w:val="16"/>
              </w:rPr>
              <w:t>LA-035</w:t>
            </w:r>
          </w:p>
        </w:tc>
        <w:tc>
          <w:tcPr>
            <w:tcW w:type="dxa" w:w="1814"/>
          </w:tcPr>
          <w:p>
            <w:r>
              <w:rPr>
                <w:sz w:val="16"/>
              </w:rPr>
              <w:t>Proposed Method &gt; Training and Decoding; revised source line 751</w:t>
            </w:r>
          </w:p>
        </w:tc>
        <w:tc>
          <w:tcPr>
            <w:tcW w:type="dxa" w:w="3742"/>
          </w:tcPr>
          <w:p>
            <w:r>
              <w:rPr>
                <w:sz w:val="16"/>
              </w:rPr>
              <w:t>Minimising the weighted binary term against a true conditional rate $p$ is minimised not at $p$ but at $q^{\star}=\pi p/[\pi p+(1-p)]$, so an epoch carrying a true event probability of $0.160$ is driven towards $0.5$; the staging weights displace the softmax by the same mechanism, to $q^{\star}_k\propto w_k p_k$.</w:t>
            </w:r>
          </w:p>
        </w:tc>
        <w:tc>
          <w:tcPr>
            <w:tcW w:type="dxa" w:w="1587"/>
          </w:tcPr>
          <w:p>
            <w:r>
              <w:rPr>
                <w:sz w:val="16"/>
              </w:rPr>
              <w:t>'not X but Y' / 'X, not Y' construction</w:t>
            </w:r>
          </w:p>
        </w:tc>
        <w:tc>
          <w:tcPr>
            <w:tcW w:type="dxa" w:w="2041"/>
          </w:tcPr>
          <w:p>
            <w:r>
              <w:rPr>
                <w:sz w:val="16"/>
              </w:rPr>
              <w:t>'not at p but at q' construction and duplicated verb ('Minimising ... is minimised').</w:t>
            </w:r>
          </w:p>
        </w:tc>
        <w:tc>
          <w:tcPr>
            <w:tcW w:type="dxa" w:w="3742"/>
          </w:tcPr>
          <w:p>
            <w:r>
              <w:rPr>
                <w:sz w:val="16"/>
              </w:rPr>
              <w:t>Against a true conditional rate $p$, the weighted binary term attains its minimum at $q^{\star}=\pi p/[\pi p+(1-p)]$, which exceeds $p$ whenever $\pi&gt;1$, so an epoch carrying a true event probability of $0.160$ is driven towards $0.5$; the staging weights displace the softmax by the same mechanism, to $q^{\star}_k\propto w_k p_k$.</w:t>
            </w:r>
          </w:p>
        </w:tc>
        <w:tc>
          <w:tcPr>
            <w:tcW w:type="dxa" w:w="1020"/>
            <w:shd w:fill="E2EFDA"/>
          </w:tcPr>
          <w:p>
            <w:r>
              <w:rPr>
                <w:sz w:val="16"/>
              </w:rPr>
              <w:t>Corrected</w:t>
            </w:r>
          </w:p>
        </w:tc>
      </w:tr>
      <w:tr>
        <w:tc>
          <w:tcPr>
            <w:tcW w:type="dxa" w:w="794"/>
          </w:tcPr>
          <w:p>
            <w:r>
              <w:rPr>
                <w:sz w:val="16"/>
              </w:rPr>
              <w:t>LA-036</w:t>
            </w:r>
          </w:p>
        </w:tc>
        <w:tc>
          <w:tcPr>
            <w:tcW w:type="dxa" w:w="1814"/>
          </w:tcPr>
          <w:p>
            <w:r>
              <w:rPr>
                <w:sz w:val="16"/>
              </w:rPr>
              <w:t>Proposed Method &gt; Training and Decoding; revised source line 752</w:t>
            </w:r>
          </w:p>
        </w:tc>
        <w:tc>
          <w:tcPr>
            <w:tcW w:type="dxa" w:w="3742"/>
          </w:tcPr>
          <w:p>
            <w:r>
              <w:rPr>
                <w:sz w:val="16"/>
              </w:rPr>
              <w:t>Both displacements are monotone, so ranking is untouched and the AUC and average precision we report are unaffected; what they do affect is any reading of the numbers as probabilities, which is why Section~\ref{sec:results} treats the outputs as scores and measures calibration separately.</w:t>
            </w:r>
          </w:p>
        </w:tc>
        <w:tc>
          <w:tcPr>
            <w:tcW w:type="dxa" w:w="1587"/>
          </w:tcPr>
          <w:p>
            <w:r>
              <w:rPr>
                <w:sz w:val="16"/>
              </w:rPr>
              <w:t>Conversational or informal expression</w:t>
            </w:r>
          </w:p>
        </w:tc>
        <w:tc>
          <w:tcPr>
            <w:tcW w:type="dxa" w:w="2041"/>
          </w:tcPr>
          <w:p>
            <w:r>
              <w:rPr>
                <w:sz w:val="16"/>
              </w:rPr>
              <w:t>Conversational phrasing ('what they do affect is', 'which is why').</w:t>
            </w:r>
          </w:p>
        </w:tc>
        <w:tc>
          <w:tcPr>
            <w:tcW w:type="dxa" w:w="3742"/>
          </w:tcPr>
          <w:p>
            <w:r>
              <w:rPr>
                <w:sz w:val="16"/>
              </w:rPr>
              <w:t>Both displacements are monotone, so ranking is unaffected and the AUC and average precision we report are unchanged; the displacements affect only the interpretation of the outputs as probabilities, so the outputs are treated as scores and calibration is assessed separately (Section~\ref{sec:results}).</w:t>
            </w:r>
          </w:p>
        </w:tc>
        <w:tc>
          <w:tcPr>
            <w:tcW w:type="dxa" w:w="1020"/>
            <w:shd w:fill="E2EFDA"/>
          </w:tcPr>
          <w:p>
            <w:r>
              <w:rPr>
                <w:sz w:val="16"/>
              </w:rPr>
              <w:t>Corrected</w:t>
            </w:r>
          </w:p>
        </w:tc>
      </w:tr>
      <w:tr>
        <w:tc>
          <w:tcPr>
            <w:tcW w:type="dxa" w:w="794"/>
          </w:tcPr>
          <w:p>
            <w:r>
              <w:rPr>
                <w:sz w:val="16"/>
              </w:rPr>
              <w:t>LA-037</w:t>
            </w:r>
          </w:p>
        </w:tc>
        <w:tc>
          <w:tcPr>
            <w:tcW w:type="dxa" w:w="1814"/>
          </w:tcPr>
          <w:p>
            <w:r>
              <w:rPr>
                <w:sz w:val="16"/>
              </w:rPr>
              <w:t>Proposed Method &gt; Training and Decoding; revised source line 762</w:t>
            </w:r>
          </w:p>
        </w:tc>
        <w:tc>
          <w:tcPr>
            <w:tcW w:type="dxa" w:w="3742"/>
          </w:tcPr>
          <w:p>
            <w:r>
              <w:rPr>
                <w:sz w:val="16"/>
              </w:rPr>
              <w:t>This is a transition-regularised discriminative decoder and not a generative hidden Markov model.</w:t>
            </w:r>
          </w:p>
        </w:tc>
        <w:tc>
          <w:tcPr>
            <w:tcW w:type="dxa" w:w="1587"/>
          </w:tcPr>
          <w:p>
            <w:r>
              <w:rPr>
                <w:sz w:val="16"/>
              </w:rPr>
              <w:t>'not X but Y' / 'X, not Y' construction</w:t>
            </w:r>
          </w:p>
        </w:tc>
        <w:tc>
          <w:tcPr>
            <w:tcW w:type="dxa" w:w="2041"/>
          </w:tcPr>
          <w:p>
            <w:r>
              <w:rPr>
                <w:sz w:val="16"/>
              </w:rPr>
              <w:t>'X and not Y' marks a necessary technical distinction.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LA-038</w:t>
            </w:r>
          </w:p>
        </w:tc>
        <w:tc>
          <w:tcPr>
            <w:tcW w:type="dxa" w:w="1814"/>
          </w:tcPr>
          <w:p>
            <w:r>
              <w:rPr>
                <w:sz w:val="16"/>
              </w:rPr>
              <w:t>Proposed Method &gt; Training and Decoding; revised source line 763</w:t>
            </w:r>
          </w:p>
        </w:tc>
        <w:tc>
          <w:tcPr>
            <w:tcW w:type="dxa" w:w="3742"/>
          </w:tcPr>
          <w:p>
            <w:r>
              <w:rPr>
                <w:sz w:val="16"/>
              </w:rPr>
              <w:t>A generative emission term is $\log P(\mathbf{x}_t\mid s_t=j)$, whereas $\hat y^{\mathrm{stg}}_t(j)$ is a class-weighted discriminative score computed from a bidirectional window; inserting it in the emission slot applies the stage prior a second time, once through $A^{\mathrm H}$ and once through the score itself.</w:t>
            </w:r>
          </w:p>
        </w:tc>
        <w:tc>
          <w:tcPr>
            <w:tcW w:type="dxa" w:w="1587"/>
          </w:tcPr>
          <w:p>
            <w:r>
              <w:rPr>
                <w:sz w:val="16"/>
              </w:rPr>
              <w:t>'while X, Y' / 'whereas' construction (pattern: 'whereas')</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LA-039</w:t>
            </w:r>
          </w:p>
        </w:tc>
        <w:tc>
          <w:tcPr>
            <w:tcW w:type="dxa" w:w="1814"/>
          </w:tcPr>
          <w:p>
            <w:r>
              <w:rPr>
                <w:sz w:val="16"/>
              </w:rPr>
              <w:t>Proposed Method &gt; Training and Decoding; revised source line 767</w:t>
            </w:r>
          </w:p>
        </w:tc>
        <w:tc>
          <w:tcPr>
            <w:tcW w:type="dxa" w:w="3742"/>
          </w:tcPr>
          <w:p>
            <w:r>
              <w:rPr>
                <w:sz w:val="16"/>
              </w:rPr>
              <w:t>Dividing by the prior would not repair this, because the class weights and the recurrent context have already displaced the score from any posterior it might have been.</w:t>
            </w:r>
          </w:p>
        </w:tc>
        <w:tc>
          <w:tcPr>
            <w:tcW w:type="dxa" w:w="1587"/>
          </w:tcPr>
          <w:p>
            <w:r>
              <w:rPr>
                <w:sz w:val="16"/>
              </w:rPr>
              <w:t>Conversational or informal expression</w:t>
            </w:r>
          </w:p>
        </w:tc>
        <w:tc>
          <w:tcPr>
            <w:tcW w:type="dxa" w:w="2041"/>
          </w:tcPr>
          <w:p>
            <w:r>
              <w:rPr>
                <w:sz w:val="16"/>
              </w:rPr>
              <w:t>Informal phrasing ('any posterior it might have been').</w:t>
            </w:r>
          </w:p>
        </w:tc>
        <w:tc>
          <w:tcPr>
            <w:tcW w:type="dxa" w:w="3742"/>
          </w:tcPr>
          <w:p>
            <w:r>
              <w:rPr>
                <w:sz w:val="16"/>
              </w:rPr>
              <w:t>Dividing by the prior would not repair this, because the class weights and the recurrent context have already displaced the score from a calibrated posterior.</w:t>
            </w:r>
          </w:p>
        </w:tc>
        <w:tc>
          <w:tcPr>
            <w:tcW w:type="dxa" w:w="1020"/>
            <w:shd w:fill="E2EFDA"/>
          </w:tcPr>
          <w:p>
            <w:r>
              <w:rPr>
                <w:sz w:val="16"/>
              </w:rPr>
              <w:t>Corrected</w:t>
            </w:r>
          </w:p>
        </w:tc>
      </w:tr>
      <w:tr>
        <w:tc>
          <w:tcPr>
            <w:tcW w:type="dxa" w:w="794"/>
          </w:tcPr>
          <w:p>
            <w:r>
              <w:rPr>
                <w:sz w:val="16"/>
              </w:rPr>
              <w:t>LA-040</w:t>
            </w:r>
          </w:p>
        </w:tc>
        <w:tc>
          <w:tcPr>
            <w:tcW w:type="dxa" w:w="1814"/>
          </w:tcPr>
          <w:p>
            <w:r>
              <w:rPr>
                <w:sz w:val="16"/>
              </w:rPr>
              <w:t>Proposed Method &gt; Training and Decoding; revised source line 768</w:t>
            </w:r>
          </w:p>
        </w:tc>
        <w:tc>
          <w:tcPr>
            <w:tcW w:type="dxa" w:w="3742"/>
          </w:tcPr>
          <w:p>
            <w:r>
              <w:rPr>
                <w:sz w:val="16"/>
              </w:rPr>
              <w:t>The pass supplies a transition prior on the output sequence, which is the property we claim for it.</w:t>
            </w:r>
          </w:p>
        </w:tc>
        <w:tc>
          <w:tcPr>
            <w:tcW w:type="dxa" w:w="1587"/>
          </w:tcPr>
          <w:p>
            <w:r>
              <w:rPr>
                <w:sz w:val="16"/>
              </w:rPr>
              <w:t>Conversational or informal expression</w:t>
            </w:r>
          </w:p>
        </w:tc>
        <w:tc>
          <w:tcPr>
            <w:tcW w:type="dxa" w:w="2041"/>
          </w:tcPr>
          <w:p>
            <w:r>
              <w:rPr>
                <w:sz w:val="16"/>
              </w:rPr>
              <w:t>Conversational phrasing ('the property we claim for it').</w:t>
            </w:r>
          </w:p>
        </w:tc>
        <w:tc>
          <w:tcPr>
            <w:tcW w:type="dxa" w:w="3742"/>
          </w:tcPr>
          <w:p>
            <w:r>
              <w:rPr>
                <w:sz w:val="16"/>
              </w:rPr>
              <w:t>The pass therefore functions as a transition prior on the output sequence.</w:t>
            </w:r>
          </w:p>
        </w:tc>
        <w:tc>
          <w:tcPr>
            <w:tcW w:type="dxa" w:w="1020"/>
            <w:shd w:fill="E2EFDA"/>
          </w:tcPr>
          <w:p>
            <w:r>
              <w:rPr>
                <w:sz w:val="16"/>
              </w:rPr>
              <w:t>Corrected</w:t>
            </w:r>
          </w:p>
        </w:tc>
      </w:tr>
      <w:tr>
        <w:tc>
          <w:tcPr>
            <w:tcW w:type="dxa" w:w="794"/>
          </w:tcPr>
          <w:p>
            <w:r>
              <w:rPr>
                <w:sz w:val="16"/>
              </w:rPr>
              <w:t>LA-041</w:t>
            </w:r>
          </w:p>
        </w:tc>
        <w:tc>
          <w:tcPr>
            <w:tcW w:type="dxa" w:w="1814"/>
          </w:tcPr>
          <w:p>
            <w:r>
              <w:rPr>
                <w:sz w:val="16"/>
              </w:rPr>
              <w:t>Experiments &gt; Protocol and Metrics; revised source line 813</w:t>
            </w:r>
          </w:p>
        </w:tc>
        <w:tc>
          <w:tcPr>
            <w:tcW w:type="dxa" w:w="3742"/>
          </w:tcPr>
          <w:p>
            <w:r>
              <w:rPr>
                <w:sz w:val="16"/>
              </w:rPr>
              <w:t>That standard deviation is a spread and not a confidence interval, and the distinction matters here because the folds share training patients and are therefore dependent.</w:t>
            </w:r>
          </w:p>
        </w:tc>
        <w:tc>
          <w:tcPr>
            <w:tcW w:type="dxa" w:w="1587"/>
          </w:tcPr>
          <w:p>
            <w:r>
              <w:rPr>
                <w:sz w:val="16"/>
              </w:rPr>
              <w:t>'not X but Y' / 'X, not Y' construction</w:t>
            </w:r>
          </w:p>
        </w:tc>
        <w:tc>
          <w:tcPr>
            <w:tcW w:type="dxa" w:w="2041"/>
          </w:tcPr>
          <w:p>
            <w:r>
              <w:rPr>
                <w:sz w:val="16"/>
              </w:rPr>
              <w:t>'X and not Y' with conversational aside ('the distinction matters here').</w:t>
            </w:r>
          </w:p>
        </w:tc>
        <w:tc>
          <w:tcPr>
            <w:tcW w:type="dxa" w:w="3742"/>
          </w:tcPr>
          <w:p>
            <w:r>
              <w:rPr>
                <w:sz w:val="16"/>
              </w:rPr>
              <w:t>This standard deviation describes dispersion across folds and is not a confidence interval; because the folds share training patients, they are dependent.</w:t>
            </w:r>
          </w:p>
        </w:tc>
        <w:tc>
          <w:tcPr>
            <w:tcW w:type="dxa" w:w="1020"/>
            <w:shd w:fill="E2EFDA"/>
          </w:tcPr>
          <w:p>
            <w:r>
              <w:rPr>
                <w:sz w:val="16"/>
              </w:rPr>
              <w:t>Corrected</w:t>
            </w:r>
          </w:p>
        </w:tc>
      </w:tr>
      <w:tr>
        <w:tc>
          <w:tcPr>
            <w:tcW w:type="dxa" w:w="794"/>
          </w:tcPr>
          <w:p>
            <w:r>
              <w:rPr>
                <w:sz w:val="16"/>
              </w:rPr>
              <w:t>LA-042</w:t>
            </w:r>
          </w:p>
        </w:tc>
        <w:tc>
          <w:tcPr>
            <w:tcW w:type="dxa" w:w="1814"/>
          </w:tcPr>
          <w:p>
            <w:r>
              <w:rPr>
                <w:sz w:val="16"/>
              </w:rPr>
              <w:t>Experiments &gt; Protocol and Metrics; revised source line 813</w:t>
            </w:r>
          </w:p>
        </w:tc>
        <w:tc>
          <w:tcPr>
            <w:tcW w:type="dxa" w:w="3742"/>
          </w:tcPr>
          <w:p>
            <w:r>
              <w:rPr>
                <w:sz w:val="16"/>
              </w:rPr>
              <w:t>The unit that is close to independent is the patient, so we also resample patients with replacement, $10{,}000$ times, rebuilding the pooled epoch set and recomputing every metric.</w:t>
            </w:r>
          </w:p>
        </w:tc>
        <w:tc>
          <w:tcPr>
            <w:tcW w:type="dxa" w:w="1587"/>
          </w:tcPr>
          <w:p>
            <w:r>
              <w:rPr>
                <w:sz w:val="16"/>
              </w:rPr>
              <w:t>Conversational or informal expression</w:t>
            </w:r>
          </w:p>
        </w:tc>
        <w:tc>
          <w:tcPr>
            <w:tcW w:type="dxa" w:w="2041"/>
          </w:tcPr>
          <w:p>
            <w:r>
              <w:rPr>
                <w:sz w:val="16"/>
              </w:rPr>
              <w:t>Conversational phrasing ('The unit that is close to independent').</w:t>
            </w:r>
          </w:p>
        </w:tc>
        <w:tc>
          <w:tcPr>
            <w:tcW w:type="dxa" w:w="3742"/>
          </w:tcPr>
          <w:p>
            <w:r>
              <w:rPr>
                <w:sz w:val="16"/>
              </w:rPr>
              <w:t>Because patients are approximately independent units, we also resample patients with replacement, $10{,}000$ times, rebuilding the pooled epoch set and recomputing every metric.</w:t>
            </w:r>
          </w:p>
        </w:tc>
        <w:tc>
          <w:tcPr>
            <w:tcW w:type="dxa" w:w="1020"/>
            <w:shd w:fill="E2EFDA"/>
          </w:tcPr>
          <w:p>
            <w:r>
              <w:rPr>
                <w:sz w:val="16"/>
              </w:rPr>
              <w:t>Corrected</w:t>
            </w:r>
          </w:p>
        </w:tc>
      </w:tr>
      <w:tr>
        <w:tc>
          <w:tcPr>
            <w:tcW w:type="dxa" w:w="794"/>
          </w:tcPr>
          <w:p>
            <w:r>
              <w:rPr>
                <w:sz w:val="16"/>
              </w:rPr>
              <w:t>LA-043</w:t>
            </w:r>
          </w:p>
        </w:tc>
        <w:tc>
          <w:tcPr>
            <w:tcW w:type="dxa" w:w="1814"/>
          </w:tcPr>
          <w:p>
            <w:r>
              <w:rPr>
                <w:sz w:val="16"/>
              </w:rPr>
              <w:t>Experiments &gt; Protocol and Metrics; revised source line 816</w:t>
            </w:r>
          </w:p>
        </w:tc>
        <w:tc>
          <w:tcPr>
            <w:tcW w:type="dxa" w:w="3742"/>
          </w:tcPr>
          <w:p>
            <w:r>
              <w:rPr>
                <w:sz w:val="16"/>
              </w:rPr>
              <w:t>These condition on the fitted procedure: they carry the variation in which patients were recorded and not retraining variability, and they say nothing about the selection optimism measured below.</w:t>
            </w:r>
          </w:p>
        </w:tc>
        <w:tc>
          <w:tcPr>
            <w:tcW w:type="dxa" w:w="1587"/>
          </w:tcPr>
          <w:p>
            <w:r>
              <w:rPr>
                <w:sz w:val="16"/>
              </w:rPr>
              <w:t>'not X but Y' / 'X, not Y' construction</w:t>
            </w:r>
          </w:p>
        </w:tc>
        <w:tc>
          <w:tcPr>
            <w:tcW w:type="dxa" w:w="2041"/>
          </w:tcPr>
          <w:p>
            <w:r>
              <w:rPr>
                <w:sz w:val="16"/>
              </w:rPr>
              <w:t>'X and not Y' and informal phrasing ('they say nothing about').</w:t>
            </w:r>
          </w:p>
        </w:tc>
        <w:tc>
          <w:tcPr>
            <w:tcW w:type="dxa" w:w="3742"/>
          </w:tcPr>
          <w:p>
            <w:r>
              <w:rPr>
                <w:sz w:val="16"/>
              </w:rPr>
              <w:t>These intervals are conditional on the fitted procedure: they reflect variation across the recorded patients but exclude retraining variability and the selection optimism quantified below.</w:t>
            </w:r>
          </w:p>
        </w:tc>
        <w:tc>
          <w:tcPr>
            <w:tcW w:type="dxa" w:w="1020"/>
            <w:shd w:fill="E2EFDA"/>
          </w:tcPr>
          <w:p>
            <w:r>
              <w:rPr>
                <w:sz w:val="16"/>
              </w:rPr>
              <w:t>Corrected</w:t>
            </w:r>
          </w:p>
        </w:tc>
      </w:tr>
      <w:tr>
        <w:tc>
          <w:tcPr>
            <w:tcW w:type="dxa" w:w="794"/>
          </w:tcPr>
          <w:p>
            <w:r>
              <w:rPr>
                <w:sz w:val="16"/>
              </w:rPr>
              <w:t>LA-044</w:t>
            </w:r>
          </w:p>
        </w:tc>
        <w:tc>
          <w:tcPr>
            <w:tcW w:type="dxa" w:w="1814"/>
          </w:tcPr>
          <w:p>
            <w:r>
              <w:rPr>
                <w:sz w:val="16"/>
              </w:rPr>
              <w:t>Experiments &gt; Protocol and Metrics; revised source line 817</w:t>
            </w:r>
          </w:p>
        </w:tc>
        <w:tc>
          <w:tcPr>
            <w:tcW w:type="dxa" w:w="3742"/>
          </w:tcPr>
          <w:p>
            <w:r>
              <w:rPr>
                <w:sz w:val="16"/>
              </w:rPr>
              <w:t>Fixing them has a cost that we quantify below: the frozen-encoder configuration was chosen by comparing forty-nine candidates on these same ten folds, which is the standard route by which an in-domain figure acquires selection optimism.</w:t>
            </w:r>
          </w:p>
        </w:tc>
        <w:tc>
          <w:tcPr>
            <w:tcW w:type="dxa" w:w="1587"/>
          </w:tcPr>
          <w:p>
            <w:r>
              <w:rPr>
                <w:sz w:val="16"/>
              </w:rPr>
              <w:t>Conversational or informal expression</w:t>
            </w:r>
          </w:p>
        </w:tc>
        <w:tc>
          <w:tcPr>
            <w:tcW w:type="dxa" w:w="2041"/>
          </w:tcPr>
          <w:p>
            <w:r>
              <w:rPr>
                <w:sz w:val="16"/>
              </w:rPr>
              <w:t>Conversational phrasing ('Fixing them has a cost', 'standard route ... acquires').</w:t>
            </w:r>
          </w:p>
        </w:tc>
        <w:tc>
          <w:tcPr>
            <w:tcW w:type="dxa" w:w="3742"/>
          </w:tcPr>
          <w:p>
            <w:r>
              <w:rPr>
                <w:sz w:val="16"/>
              </w:rPr>
              <w:t>Fixed folds introduce a potential selection effect, quantified below: the frozen-encoder configuration was chosen by comparing forty-nine candidates on these same ten folds, which can introduce selection optimism into in-domain estimates.</w:t>
            </w:r>
          </w:p>
        </w:tc>
        <w:tc>
          <w:tcPr>
            <w:tcW w:type="dxa" w:w="1020"/>
            <w:shd w:fill="E2EFDA"/>
          </w:tcPr>
          <w:p>
            <w:r>
              <w:rPr>
                <w:sz w:val="16"/>
              </w:rPr>
              <w:t>Corrected</w:t>
            </w:r>
          </w:p>
        </w:tc>
      </w:tr>
      <w:tr>
        <w:tc>
          <w:tcPr>
            <w:tcW w:type="dxa" w:w="794"/>
          </w:tcPr>
          <w:p>
            <w:r>
              <w:rPr>
                <w:sz w:val="16"/>
              </w:rPr>
              <w:t>LA-045</w:t>
            </w:r>
          </w:p>
        </w:tc>
        <w:tc>
          <w:tcPr>
            <w:tcW w:type="dxa" w:w="1814"/>
          </w:tcPr>
          <w:p>
            <w:r>
              <w:rPr>
                <w:sz w:val="16"/>
              </w:rPr>
              <w:t>Experiments &gt; Protocol and Metrics; revised source line 817</w:t>
            </w:r>
          </w:p>
        </w:tc>
        <w:tc>
          <w:tcPr>
            <w:tcW w:type="dxa" w:w="3742"/>
          </w:tcPr>
          <w:p>
            <w:r>
              <w:rPr>
                <w:sz w:val="16"/>
              </w:rPr>
              <w:t>We therefore measured how much it acquired, by repeating the selection with the test patients held out from model selection (Section~\ref{sec:nested}): five outer patient-independent folds, all forty-nine candidates compared on three inner folds within each outer training set, and the winner scored once on outer patients that took no part in choosing it.</w:t>
            </w:r>
          </w:p>
        </w:tc>
        <w:tc>
          <w:tcPr>
            <w:tcW w:type="dxa" w:w="1587"/>
          </w:tcPr>
          <w:p>
            <w:r>
              <w:rPr>
                <w:sz w:val="16"/>
              </w:rPr>
              <w:t>Conversational or informal expression</w:t>
            </w:r>
          </w:p>
        </w:tc>
        <w:tc>
          <w:tcPr>
            <w:tcW w:type="dxa" w:w="2041"/>
          </w:tcPr>
          <w:p>
            <w:r>
              <w:rPr>
                <w:sz w:val="16"/>
              </w:rPr>
              <w:t>Conversational phrasing ('how much it acquired').</w:t>
            </w:r>
          </w:p>
        </w:tc>
        <w:tc>
          <w:tcPr>
            <w:tcW w:type="dxa" w:w="3742"/>
          </w:tcPr>
          <w:p>
            <w:r>
              <w:rPr>
                <w:sz w:val="16"/>
              </w:rPr>
              <w:t>This optimism was measured by repeating the selection with the test patients held out from model selection (Section~\ref{sec:nested}): five outer patient-independent folds, all forty-nine candidates compared on three inner folds within each outer training set, and the winner scored once on outer patients that took no part in choosing it.</w:t>
            </w:r>
          </w:p>
        </w:tc>
        <w:tc>
          <w:tcPr>
            <w:tcW w:type="dxa" w:w="1020"/>
            <w:shd w:fill="E2EFDA"/>
          </w:tcPr>
          <w:p>
            <w:r>
              <w:rPr>
                <w:sz w:val="16"/>
              </w:rPr>
              <w:t>Corrected</w:t>
            </w:r>
          </w:p>
        </w:tc>
      </w:tr>
      <w:tr>
        <w:tc>
          <w:tcPr>
            <w:tcW w:type="dxa" w:w="794"/>
          </w:tcPr>
          <w:p>
            <w:r>
              <w:rPr>
                <w:sz w:val="16"/>
              </w:rPr>
              <w:t>LA-046</w:t>
            </w:r>
          </w:p>
        </w:tc>
        <w:tc>
          <w:tcPr>
            <w:tcW w:type="dxa" w:w="1814"/>
          </w:tcPr>
          <w:p>
            <w:r>
              <w:rPr>
                <w:sz w:val="16"/>
              </w:rPr>
              <w:t>Experiments &gt; Protocol and Metrics; revised source line 817</w:t>
            </w:r>
          </w:p>
        </w:tc>
        <w:tc>
          <w:tcPr>
            <w:tcW w:type="dxa" w:w="3742"/>
          </w:tcPr>
          <w:p>
            <w:r>
              <w:rPr>
                <w:sz w:val="16"/>
              </w:rPr>
              <w:t>That procedure reaches $0.734 \pm 0.009$ accuracy against its $\fzAcc$, so the optimism is $0.006$, about a third of the fold-to-fold standard deviation of $0.019$ and small enough that it changes no comparison in this paper.</w:t>
            </w:r>
          </w:p>
        </w:tc>
        <w:tc>
          <w:tcPr>
            <w:tcW w:type="dxa" w:w="1587"/>
          </w:tcPr>
          <w:p>
            <w:r>
              <w:rPr>
                <w:sz w:val="16"/>
              </w:rPr>
              <w:t>Conversational or informal expression</w:t>
            </w:r>
          </w:p>
        </w:tc>
        <w:tc>
          <w:tcPr>
            <w:tcW w:type="dxa" w:w="2041"/>
          </w:tcPr>
          <w:p>
            <w:r>
              <w:rPr>
                <w:sz w:val="16"/>
              </w:rPr>
              <w:t>Informal phrasing ('small enough that it changes no comparison').</w:t>
            </w:r>
          </w:p>
        </w:tc>
        <w:tc>
          <w:tcPr>
            <w:tcW w:type="dxa" w:w="3742"/>
          </w:tcPr>
          <w:p>
            <w:r>
              <w:rPr>
                <w:sz w:val="16"/>
              </w:rPr>
              <w:t>That procedure reaches $0.734 \pm 0.009$ accuracy against its $\fzAcc$, so the optimism is $0.006$, about a third of the fold-to-fold standard deviation of $0.019$, and it does not alter any comparison reported here.</w:t>
            </w:r>
          </w:p>
        </w:tc>
        <w:tc>
          <w:tcPr>
            <w:tcW w:type="dxa" w:w="1020"/>
            <w:shd w:fill="E2EFDA"/>
          </w:tcPr>
          <w:p>
            <w:r>
              <w:rPr>
                <w:sz w:val="16"/>
              </w:rPr>
              <w:t>Corrected</w:t>
            </w:r>
          </w:p>
        </w:tc>
      </w:tr>
      <w:tr>
        <w:tc>
          <w:tcPr>
            <w:tcW w:type="dxa" w:w="794"/>
          </w:tcPr>
          <w:p>
            <w:r>
              <w:rPr>
                <w:sz w:val="16"/>
              </w:rPr>
              <w:t>LA-047</w:t>
            </w:r>
          </w:p>
        </w:tc>
        <w:tc>
          <w:tcPr>
            <w:tcW w:type="dxa" w:w="1814"/>
          </w:tcPr>
          <w:p>
            <w:r>
              <w:rPr>
                <w:sz w:val="16"/>
              </w:rPr>
              <w:t>Experiments &gt; Protocol and Metrics; revised source line 817</w:t>
            </w:r>
          </w:p>
        </w:tc>
        <w:tc>
          <w:tcPr>
            <w:tcW w:type="dxa" w:w="3742"/>
          </w:tcPr>
          <w:p>
            <w:r>
              <w:rPr>
                <w:sz w:val="16"/>
              </w:rPr>
              <w:t>The external corpora in Section~\ref{sec:external} took no part in selection either, so the zero-shot figures there were never exposed to it.</w:t>
            </w:r>
          </w:p>
        </w:tc>
        <w:tc>
          <w:tcPr>
            <w:tcW w:type="dxa" w:w="1587"/>
          </w:tcPr>
          <w:p>
            <w:r>
              <w:rPr>
                <w:sz w:val="16"/>
              </w:rPr>
              <w:t>Conversational or informal expression</w:t>
            </w:r>
          </w:p>
        </w:tc>
        <w:tc>
          <w:tcPr>
            <w:tcW w:type="dxa" w:w="2041"/>
          </w:tcPr>
          <w:p>
            <w:r>
              <w:rPr>
                <w:sz w:val="16"/>
              </w:rPr>
              <w:t>Informal phrasing ('never exposed to it').</w:t>
            </w:r>
          </w:p>
        </w:tc>
        <w:tc>
          <w:tcPr>
            <w:tcW w:type="dxa" w:w="3742"/>
          </w:tcPr>
          <w:p>
            <w:r>
              <w:rPr>
                <w:sz w:val="16"/>
              </w:rPr>
              <w:t>The external corpora in Section~\ref{sec:external} took no part in selection either, so the transfer results reported there are not subject to this selection effect.</w:t>
            </w:r>
          </w:p>
        </w:tc>
        <w:tc>
          <w:tcPr>
            <w:tcW w:type="dxa" w:w="1020"/>
            <w:shd w:fill="E2EFDA"/>
          </w:tcPr>
          <w:p>
            <w:r>
              <w:rPr>
                <w:sz w:val="16"/>
              </w:rPr>
              <w:t>Corrected</w:t>
            </w:r>
          </w:p>
        </w:tc>
      </w:tr>
      <w:tr>
        <w:tc>
          <w:tcPr>
            <w:tcW w:type="dxa" w:w="794"/>
          </w:tcPr>
          <w:p>
            <w:r>
              <w:rPr>
                <w:sz w:val="16"/>
              </w:rPr>
              <w:t>LA-048</w:t>
            </w:r>
          </w:p>
        </w:tc>
        <w:tc>
          <w:tcPr>
            <w:tcW w:type="dxa" w:w="1814"/>
          </w:tcPr>
          <w:p>
            <w:r>
              <w:rPr>
                <w:sz w:val="16"/>
              </w:rPr>
              <w:t>Experiments &gt; Protocol and Metrics; revised source line 826</w:t>
            </w:r>
          </w:p>
        </w:tc>
        <w:tc>
          <w:tcPr>
            <w:tcW w:type="dxa" w:w="3742"/>
          </w:tcPr>
          <w:p>
            <w:r>
              <w:rPr>
                <w:sz w:val="16"/>
              </w:rPr>
              <w:t>Paired tests, however, are computed on the ten fold-means: the three seeds within a fold train and test on the same patients, so they constitute repeated training runs on one patient partition, and treating them as thirty would triple the effective sample and shrink every $p$.</w:t>
            </w:r>
          </w:p>
        </w:tc>
        <w:tc>
          <w:tcPr>
            <w:tcW w:type="dxa" w:w="1587"/>
          </w:tcPr>
          <w:p>
            <w:r>
              <w:rPr>
                <w:sz w:val="16"/>
              </w:rPr>
              <w:t>Conversational or informal expression</w:t>
            </w:r>
          </w:p>
        </w:tc>
        <w:tc>
          <w:tcPr>
            <w:tcW w:type="dxa" w:w="2041"/>
          </w:tcPr>
          <w:p>
            <w:r>
              <w:rPr>
                <w:sz w:val="16"/>
              </w:rPr>
              <w:t>Informal phrasing ('triple the effective sample and shrink every p').</w:t>
            </w:r>
          </w:p>
        </w:tc>
        <w:tc>
          <w:tcPr>
            <w:tcW w:type="dxa" w:w="3742"/>
          </w:tcPr>
          <w:p>
            <w:r>
              <w:rPr>
                <w:sz w:val="16"/>
              </w:rPr>
              <w:t>Paired tests, however, are computed on the ten fold-means: the three seeds within a fold train and test on the same patients, so they constitute repeated training runs on one patient partition, and treating them as thirty independent observations would inflate the effective sample size threefold and understate every $p$-value.</w:t>
            </w:r>
          </w:p>
        </w:tc>
        <w:tc>
          <w:tcPr>
            <w:tcW w:type="dxa" w:w="1020"/>
            <w:shd w:fill="E2EFDA"/>
          </w:tcPr>
          <w:p>
            <w:r>
              <w:rPr>
                <w:sz w:val="16"/>
              </w:rPr>
              <w:t>Corrected</w:t>
            </w:r>
          </w:p>
        </w:tc>
      </w:tr>
      <w:tr>
        <w:tc>
          <w:tcPr>
            <w:tcW w:type="dxa" w:w="794"/>
          </w:tcPr>
          <w:p>
            <w:r>
              <w:rPr>
                <w:sz w:val="16"/>
              </w:rPr>
              <w:t>LA-049</w:t>
            </w:r>
          </w:p>
        </w:tc>
        <w:tc>
          <w:tcPr>
            <w:tcW w:type="dxa" w:w="1814"/>
          </w:tcPr>
          <w:p>
            <w:r>
              <w:rPr>
                <w:sz w:val="16"/>
              </w:rPr>
              <w:t>Experiments &gt; Protocol and Metrics; sentence deleted</w:t>
            </w:r>
          </w:p>
        </w:tc>
        <w:tc>
          <w:tcPr>
            <w:tcW w:type="dxa" w:w="3742"/>
          </w:tcPr>
          <w:p>
            <w:r>
              <w:rPr>
                <w:sz w:val="16"/>
              </w:rPr>
              <w:t>One consequence follows directly.</w:t>
            </w:r>
          </w:p>
        </w:tc>
        <w:tc>
          <w:tcPr>
            <w:tcW w:type="dxa" w:w="1587"/>
          </w:tcPr>
          <w:p>
            <w:r>
              <w:rPr>
                <w:sz w:val="16"/>
              </w:rPr>
              <w:t>Conversational or informal expression</w:t>
            </w:r>
          </w:p>
        </w:tc>
        <w:tc>
          <w:tcPr>
            <w:tcW w:type="dxa" w:w="2041"/>
          </w:tcPr>
          <w:p>
            <w:r>
              <w:rPr>
                <w:sz w:val="16"/>
              </w:rPr>
              <w:t>Conversational transition.</w:t>
            </w:r>
          </w:p>
        </w:tc>
        <w:tc>
          <w:tcPr>
            <w:tcW w:type="dxa" w:w="3742"/>
          </w:tcPr>
          <w:p>
            <w:r>
              <w:rPr>
                <w:sz w:val="16"/>
              </w:rPr>
              <w:t>(sentence deleted)</w:t>
            </w:r>
          </w:p>
        </w:tc>
        <w:tc>
          <w:tcPr>
            <w:tcW w:type="dxa" w:w="1020"/>
            <w:shd w:fill="E2EFDA"/>
          </w:tcPr>
          <w:p>
            <w:r>
              <w:rPr>
                <w:sz w:val="16"/>
              </w:rPr>
              <w:t>Corrected</w:t>
            </w:r>
          </w:p>
        </w:tc>
      </w:tr>
      <w:tr>
        <w:tc>
          <w:tcPr>
            <w:tcW w:type="dxa" w:w="794"/>
          </w:tcPr>
          <w:p>
            <w:r>
              <w:rPr>
                <w:sz w:val="16"/>
              </w:rPr>
              <w:t>LA-050</w:t>
            </w:r>
          </w:p>
        </w:tc>
        <w:tc>
          <w:tcPr>
            <w:tcW w:type="dxa" w:w="1814"/>
          </w:tcPr>
          <w:p>
            <w:r>
              <w:rPr>
                <w:sz w:val="16"/>
              </w:rPr>
              <w:t>Experiments &gt; Protocol and Metrics; revised source line 826</w:t>
            </w:r>
          </w:p>
        </w:tc>
        <w:tc>
          <w:tcPr>
            <w:tcW w:type="dxa" w:w="3742"/>
          </w:tcPr>
          <w:p>
            <w:r>
              <w:rPr>
                <w:sz w:val="16"/>
              </w:rPr>
              <w:t>With ten paired folds the smallest two-sided Wilcoxon $p$ is $2/2^{10}=0.002$, reached when every fold moves the same way, so after Holm correction across a family of nine the floor is $0.018$.</w:t>
            </w:r>
          </w:p>
        </w:tc>
        <w:tc>
          <w:tcPr>
            <w:tcW w:type="dxa" w:w="1587"/>
          </w:tcPr>
          <w:p>
            <w:r>
              <w:rPr>
                <w:sz w:val="16"/>
              </w:rPr>
              <w:t>Conversational or informal expression</w:t>
            </w:r>
          </w:p>
        </w:tc>
        <w:tc>
          <w:tcPr>
            <w:tcW w:type="dxa" w:w="2041"/>
          </w:tcPr>
          <w:p>
            <w:r>
              <w:rPr>
                <w:sz w:val="16"/>
              </w:rPr>
              <w:t>Sentence opening adjusted after removal of the preceding conversational transition.</w:t>
            </w:r>
          </w:p>
        </w:tc>
        <w:tc>
          <w:tcPr>
            <w:tcW w:type="dxa" w:w="3742"/>
          </w:tcPr>
          <w:p>
            <w:r>
              <w:rPr>
                <w:sz w:val="16"/>
              </w:rPr>
              <w:t>Consequently, with ten paired folds the smallest two-sided Wilcoxon $p$ is $2/2^{10}=0.002$, reached when every fold moves the same way, so after Holm correction across a family of nine the floor is $0.018$.</w:t>
            </w:r>
          </w:p>
        </w:tc>
        <w:tc>
          <w:tcPr>
            <w:tcW w:type="dxa" w:w="1020"/>
            <w:shd w:fill="E2EFDA"/>
          </w:tcPr>
          <w:p>
            <w:r>
              <w:rPr>
                <w:sz w:val="16"/>
              </w:rPr>
              <w:t>Corrected</w:t>
            </w:r>
          </w:p>
        </w:tc>
      </w:tr>
      <w:tr>
        <w:tc>
          <w:tcPr>
            <w:tcW w:type="dxa" w:w="794"/>
          </w:tcPr>
          <w:p>
            <w:r>
              <w:rPr>
                <w:sz w:val="16"/>
              </w:rPr>
              <w:t>LA-051</w:t>
            </w:r>
          </w:p>
        </w:tc>
        <w:tc>
          <w:tcPr>
            <w:tcW w:type="dxa" w:w="1814"/>
          </w:tcPr>
          <w:p>
            <w:r>
              <w:rPr>
                <w:sz w:val="16"/>
              </w:rPr>
              <w:t>Experiments &gt; Selection Inside the Training Data; revised source line 836</w:t>
            </w:r>
          </w:p>
        </w:tc>
        <w:tc>
          <w:tcPr>
            <w:tcW w:type="dxa" w:w="3742"/>
          </w:tcPr>
          <w:p>
            <w:r>
              <w:rPr>
                <w:sz w:val="16"/>
              </w:rPr>
              <w:t>To find out what the first kind of selection contributes we ran the whole selection again with the test patients held out from model selection: five outer patient-independent folds; inside each outer training set, three inner folds; all forty-nine candidates of the original search compared on those inner folds alone; and the inner winner retrained on the full outer training set and scored once on the outer patients.</w:t>
            </w:r>
          </w:p>
        </w:tc>
        <w:tc>
          <w:tcPr>
            <w:tcW w:type="dxa" w:w="1587"/>
          </w:tcPr>
          <w:p>
            <w:r>
              <w:rPr>
                <w:sz w:val="16"/>
              </w:rPr>
              <w:t>Conversational or informal expression</w:t>
            </w:r>
          </w:p>
        </w:tc>
        <w:tc>
          <w:tcPr>
            <w:tcW w:type="dxa" w:w="2041"/>
          </w:tcPr>
          <w:p>
            <w:r>
              <w:rPr>
                <w:sz w:val="16"/>
              </w:rPr>
              <w:t>Conversational phrasing ('To find out what ... contributes we ran').</w:t>
            </w:r>
          </w:p>
        </w:tc>
        <w:tc>
          <w:tcPr>
            <w:tcW w:type="dxa" w:w="3742"/>
          </w:tcPr>
          <w:p>
            <w:r>
              <w:rPr>
                <w:sz w:val="16"/>
              </w:rPr>
              <w:t>To quantify the contribution of this selection, the entire selection was repeated with the test patients held out from model selection: five outer patient-independent folds; inside each outer training set, three inner folds; all forty-nine candidates of the original search compared on those inner folds alone; and the inner winner retrained on the full outer training set and scored once on the outer patients.</w:t>
            </w:r>
          </w:p>
        </w:tc>
        <w:tc>
          <w:tcPr>
            <w:tcW w:type="dxa" w:w="1020"/>
            <w:shd w:fill="E2EFDA"/>
          </w:tcPr>
          <w:p>
            <w:r>
              <w:rPr>
                <w:sz w:val="16"/>
              </w:rPr>
              <w:t>Corrected</w:t>
            </w:r>
          </w:p>
        </w:tc>
      </w:tr>
      <w:tr>
        <w:tc>
          <w:tcPr>
            <w:tcW w:type="dxa" w:w="794"/>
          </w:tcPr>
          <w:p>
            <w:r>
              <w:rPr>
                <w:sz w:val="16"/>
              </w:rPr>
              <w:t>LA-052</w:t>
            </w:r>
          </w:p>
        </w:tc>
        <w:tc>
          <w:tcPr>
            <w:tcW w:type="dxa" w:w="1814"/>
          </w:tcPr>
          <w:p>
            <w:r>
              <w:rPr>
                <w:sz w:val="16"/>
              </w:rPr>
              <w:t>Experiments &gt; Selection Inside the Training Data; revised source line 837</w:t>
            </w:r>
          </w:p>
        </w:tc>
        <w:tc>
          <w:tcPr>
            <w:tcW w:type="dxa" w:w="3742"/>
          </w:tcPr>
          <w:p>
            <w:r>
              <w:rPr>
                <w:sz w:val="16"/>
              </w:rPr>
              <w:t>No outer patient influences the choice of the model that scores them, so the resulting number estimates the whole procedure, search included.</w:t>
            </w:r>
          </w:p>
        </w:tc>
        <w:tc>
          <w:tcPr>
            <w:tcW w:type="dxa" w:w="1587"/>
          </w:tcPr>
          <w:p>
            <w:r>
              <w:rPr>
                <w:sz w:val="16"/>
              </w:rPr>
              <w:t>Conversational or informal expression</w:t>
            </w:r>
          </w:p>
        </w:tc>
        <w:tc>
          <w:tcPr>
            <w:tcW w:type="dxa" w:w="2041"/>
          </w:tcPr>
          <w:p>
            <w:r>
              <w:rPr>
                <w:sz w:val="16"/>
              </w:rPr>
              <w:t>Informal phrasing ('the whole procedure, search included').</w:t>
            </w:r>
          </w:p>
        </w:tc>
        <w:tc>
          <w:tcPr>
            <w:tcW w:type="dxa" w:w="3742"/>
          </w:tcPr>
          <w:p>
            <w:r>
              <w:rPr>
                <w:sz w:val="16"/>
              </w:rPr>
              <w:t>No outer patient influences the choice of the model that scores them, so the resulting estimate covers the complete procedure, including the search.</w:t>
            </w:r>
          </w:p>
        </w:tc>
        <w:tc>
          <w:tcPr>
            <w:tcW w:type="dxa" w:w="1020"/>
            <w:shd w:fill="E2EFDA"/>
          </w:tcPr>
          <w:p>
            <w:r>
              <w:rPr>
                <w:sz w:val="16"/>
              </w:rPr>
              <w:t>Corrected</w:t>
            </w:r>
          </w:p>
        </w:tc>
      </w:tr>
      <w:tr>
        <w:tc>
          <w:tcPr>
            <w:tcW w:type="dxa" w:w="794"/>
          </w:tcPr>
          <w:p>
            <w:r>
              <w:rPr>
                <w:sz w:val="16"/>
              </w:rPr>
              <w:t>LA-053</w:t>
            </w:r>
          </w:p>
        </w:tc>
        <w:tc>
          <w:tcPr>
            <w:tcW w:type="dxa" w:w="1814"/>
          </w:tcPr>
          <w:p>
            <w:r>
              <w:rPr>
                <w:sz w:val="16"/>
              </w:rPr>
              <w:t>Experiments &gt; Selection Inside the Training Data; revised source line 839</w:t>
            </w:r>
          </w:p>
        </w:tc>
        <w:tc>
          <w:tcPr>
            <w:tcW w:type="dxa" w:w="3742"/>
          </w:tcPr>
          <w:p>
            <w:r>
              <w:rPr>
                <w:sz w:val="16"/>
              </w:rPr>
              <w:t>The nested procedure yields a comparable estimate, reaching $0.7336 \pm 0.0089$ accuracy across the five outer folds against $\fzAcc$ for the reported model.</w:t>
            </w:r>
          </w:p>
        </w:tc>
        <w:tc>
          <w:tcPr>
            <w:tcW w:type="dxa" w:w="1587"/>
          </w:tcPr>
          <w:p>
            <w:r>
              <w:rPr>
                <w:sz w:val="16"/>
              </w:rPr>
              <w:t>Factual or configuration-labelling inaccuracy</w:t>
            </w:r>
          </w:p>
        </w:tc>
        <w:tc>
          <w:tcPr>
            <w:tcW w:type="dxa" w:w="2041"/>
          </w:tcPr>
          <w:p>
            <w:r>
              <w:rPr>
                <w:sz w:val="16"/>
              </w:rPr>
              <w:t>'the reported model' is ambiguous; the comparison concerns the frozen-encoder configuration.</w:t>
            </w:r>
          </w:p>
        </w:tc>
        <w:tc>
          <w:tcPr>
            <w:tcW w:type="dxa" w:w="3742"/>
          </w:tcPr>
          <w:p>
            <w:r>
              <w:rPr>
                <w:sz w:val="16"/>
              </w:rPr>
              <w:t>The nested procedure yields a comparable estimate, reaching $0.7336 \pm 0.0089$ accuracy across the five outer folds against $\fzAcc$ for the frozen-encoder configuration.</w:t>
            </w:r>
          </w:p>
        </w:tc>
        <w:tc>
          <w:tcPr>
            <w:tcW w:type="dxa" w:w="1020"/>
            <w:shd w:fill="E2EFDA"/>
          </w:tcPr>
          <w:p>
            <w:r>
              <w:rPr>
                <w:sz w:val="16"/>
              </w:rPr>
              <w:t>Corrected</w:t>
            </w:r>
          </w:p>
        </w:tc>
      </w:tr>
      <w:tr>
        <w:tc>
          <w:tcPr>
            <w:tcW w:type="dxa" w:w="794"/>
          </w:tcPr>
          <w:p>
            <w:r>
              <w:rPr>
                <w:sz w:val="16"/>
              </w:rPr>
              <w:t>LA-054</w:t>
            </w:r>
          </w:p>
        </w:tc>
        <w:tc>
          <w:tcPr>
            <w:tcW w:type="dxa" w:w="1814"/>
          </w:tcPr>
          <w:p>
            <w:r>
              <w:rPr>
                <w:sz w:val="16"/>
              </w:rPr>
              <w:t>Experiments &gt; Selection Inside the Training Data; revised source line 842</w:t>
            </w:r>
          </w:p>
        </w:tc>
        <w:tc>
          <w:tcPr>
            <w:tcW w:type="dxa" w:w="3742"/>
          </w:tcPr>
          <w:p>
            <w:r>
              <w:rPr>
                <w:sz w:val="16"/>
              </w:rPr>
              <w:t>It is also close to the $0.004$ suggested by the spread of the top ten candidates, so the bound available without a nested loop was of the right order.</w:t>
            </w:r>
          </w:p>
        </w:tc>
        <w:tc>
          <w:tcPr>
            <w:tcW w:type="dxa" w:w="1587"/>
          </w:tcPr>
          <w:p>
            <w:r>
              <w:rPr>
                <w:sz w:val="16"/>
              </w:rPr>
              <w:t>Conversational or informal expression</w:t>
            </w:r>
          </w:p>
        </w:tc>
        <w:tc>
          <w:tcPr>
            <w:tcW w:type="dxa" w:w="2041"/>
          </w:tcPr>
          <w:p>
            <w:r>
              <w:rPr>
                <w:sz w:val="16"/>
              </w:rPr>
              <w:t>Informal phrasing ('of the right order').</w:t>
            </w:r>
          </w:p>
        </w:tc>
        <w:tc>
          <w:tcPr>
            <w:tcW w:type="dxa" w:w="3742"/>
          </w:tcPr>
          <w:p>
            <w:r>
              <w:rPr>
                <w:sz w:val="16"/>
              </w:rPr>
              <w:t>It is also close to the $0.004$ suggested by the spread of the top ten candidates, indicating that the estimate available without a nested loop was of the correct order of magnitude.</w:t>
            </w:r>
          </w:p>
        </w:tc>
        <w:tc>
          <w:tcPr>
            <w:tcW w:type="dxa" w:w="1020"/>
            <w:shd w:fill="E2EFDA"/>
          </w:tcPr>
          <w:p>
            <w:r>
              <w:rPr>
                <w:sz w:val="16"/>
              </w:rPr>
              <w:t>Corrected</w:t>
            </w:r>
          </w:p>
        </w:tc>
      </w:tr>
      <w:tr>
        <w:tc>
          <w:tcPr>
            <w:tcW w:type="dxa" w:w="794"/>
          </w:tcPr>
          <w:p>
            <w:r>
              <w:rPr>
                <w:sz w:val="16"/>
              </w:rPr>
              <w:t>LA-055</w:t>
            </w:r>
          </w:p>
        </w:tc>
        <w:tc>
          <w:tcPr>
            <w:tcW w:type="dxa" w:w="1814"/>
          </w:tcPr>
          <w:p>
            <w:r>
              <w:rPr>
                <w:sz w:val="16"/>
              </w:rPr>
              <w:t>Experiments &gt; Selection Inside the Training Data; revised source line 845</w:t>
            </w:r>
          </w:p>
        </w:tc>
        <w:tc>
          <w:tcPr>
            <w:tcW w:type="dxa" w:w="3742"/>
          </w:tcPr>
          <w:p>
            <w:r>
              <w:rPr>
                <w:sz w:val="16"/>
              </w:rPr>
              <w:t>The cardiorespiratory representation varies across folds: four select a randomly initialised time-series encoder over the raw signal, while one selects a random projection of the fourteen engineered descriptors; none selects the learned convolutional encoder.</w:t>
            </w:r>
          </w:p>
        </w:tc>
        <w:tc>
          <w:tcPr>
            <w:tcW w:type="dxa" w:w="1587"/>
          </w:tcPr>
          <w:p>
            <w:r>
              <w:rPr>
                <w:sz w:val="16"/>
              </w:rPr>
              <w:t>'while X, Y' / 'whereas' construction</w:t>
            </w:r>
          </w:p>
        </w:tc>
        <w:tc>
          <w:tcPr>
            <w:tcW w:type="dxa" w:w="2041"/>
          </w:tcPr>
          <w:p>
            <w:r>
              <w:rPr>
                <w:sz w:val="16"/>
              </w:rPr>
              <w:t>'while' contrasts fold-level choices;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LA-056</w:t>
            </w:r>
          </w:p>
        </w:tc>
        <w:tc>
          <w:tcPr>
            <w:tcW w:type="dxa" w:w="1814"/>
          </w:tcPr>
          <w:p>
            <w:r>
              <w:rPr>
                <w:sz w:val="16"/>
              </w:rPr>
              <w:t>Experiments &gt; Selection Inside the Training Data; revised source line 850</w:t>
            </w:r>
          </w:p>
        </w:tc>
        <w:tc>
          <w:tcPr>
            <w:tcW w:type="dxa" w:w="3742"/>
          </w:tcPr>
          <w:p>
            <w:r>
              <w:rPr>
                <w:sz w:val="16"/>
              </w:rPr>
              <w:t>Together with the representation experiments in Section~\ref{sec:repr}, this indicates that richer cardiorespiratory representations are useful, while the exact encoder architecture is not consistently preferred at this cohort size.</w:t>
            </w:r>
          </w:p>
        </w:tc>
        <w:tc>
          <w:tcPr>
            <w:tcW w:type="dxa" w:w="1587"/>
          </w:tcPr>
          <w:p>
            <w:r>
              <w:rPr>
                <w:sz w:val="16"/>
              </w:rPr>
              <w:t>'while X, Y' / 'whereas' construction</w:t>
            </w:r>
          </w:p>
        </w:tc>
        <w:tc>
          <w:tcPr>
            <w:tcW w:type="dxa" w:w="2041"/>
          </w:tcPr>
          <w:p>
            <w:r>
              <w:rPr>
                <w:sz w:val="16"/>
              </w:rPr>
              <w:t>'while' joins two conclusions as a contrived contrast.</w:t>
            </w:r>
          </w:p>
        </w:tc>
        <w:tc>
          <w:tcPr>
            <w:tcW w:type="dxa" w:w="3742"/>
          </w:tcPr>
          <w:p>
            <w:r>
              <w:rPr>
                <w:sz w:val="16"/>
              </w:rPr>
              <w:t>Together with the representation experiments in Section~\ref{sec:repr}, this indicates that richer cardiorespiratory representations are useful and that no single encoder architecture is consistently preferred at this cohort size.</w:t>
            </w:r>
          </w:p>
        </w:tc>
        <w:tc>
          <w:tcPr>
            <w:tcW w:type="dxa" w:w="1020"/>
            <w:shd w:fill="E2EFDA"/>
          </w:tcPr>
          <w:p>
            <w:r>
              <w:rPr>
                <w:sz w:val="16"/>
              </w:rPr>
              <w:t>Corrected</w:t>
            </w:r>
          </w:p>
        </w:tc>
      </w:tr>
      <w:tr>
        <w:tc>
          <w:tcPr>
            <w:tcW w:type="dxa" w:w="794"/>
          </w:tcPr>
          <w:p>
            <w:r>
              <w:rPr>
                <w:sz w:val="16"/>
              </w:rPr>
              <w:t>LA-057</w:t>
            </w:r>
          </w:p>
        </w:tc>
        <w:tc>
          <w:tcPr>
            <w:tcW w:type="dxa" w:w="1814"/>
          </w:tcPr>
          <w:p>
            <w:r>
              <w:rPr>
                <w:sz w:val="16"/>
              </w:rPr>
              <w:t>Experiments &gt; Selection Inside the Training Data; revised source line 851</w:t>
            </w:r>
          </w:p>
        </w:tc>
        <w:tc>
          <w:tcPr>
            <w:tcW w:type="dxa" w:w="3742"/>
          </w:tcPr>
          <w:p>
            <w:r>
              <w:rPr>
                <w:sz w:val="16"/>
              </w:rPr>
              <w:t>The selected configurations remain within $0.006$ staging accuracy of the reported model.</w:t>
            </w:r>
          </w:p>
        </w:tc>
        <w:tc>
          <w:tcPr>
            <w:tcW w:type="dxa" w:w="1587"/>
          </w:tcPr>
          <w:p>
            <w:r>
              <w:rPr>
                <w:sz w:val="16"/>
              </w:rPr>
              <w:t>Factual or configuration-labelling inaccuracy</w:t>
            </w:r>
          </w:p>
        </w:tc>
        <w:tc>
          <w:tcPr>
            <w:tcW w:type="dxa" w:w="2041"/>
          </w:tcPr>
          <w:p>
            <w:r>
              <w:rPr>
                <w:sz w:val="16"/>
              </w:rPr>
              <w:t>'the reported model' is ambiguous; the comparison concerns the frozen-encoder configuration.</w:t>
            </w:r>
          </w:p>
        </w:tc>
        <w:tc>
          <w:tcPr>
            <w:tcW w:type="dxa" w:w="3742"/>
          </w:tcPr>
          <w:p>
            <w:r>
              <w:rPr>
                <w:sz w:val="16"/>
              </w:rPr>
              <w:t>The selected configurations remain within $0.006$ staging accuracy of the frozen-encoder configuration.</w:t>
            </w:r>
          </w:p>
        </w:tc>
        <w:tc>
          <w:tcPr>
            <w:tcW w:type="dxa" w:w="1020"/>
            <w:shd w:fill="E2EFDA"/>
          </w:tcPr>
          <w:p>
            <w:r>
              <w:rPr>
                <w:sz w:val="16"/>
              </w:rPr>
              <w:t>Corrected</w:t>
            </w:r>
          </w:p>
        </w:tc>
      </w:tr>
      <w:tr>
        <w:tc>
          <w:tcPr>
            <w:tcW w:type="dxa" w:w="794"/>
          </w:tcPr>
          <w:p>
            <w:r>
              <w:rPr>
                <w:sz w:val="16"/>
              </w:rPr>
              <w:t>LA-058</w:t>
            </w:r>
          </w:p>
        </w:tc>
        <w:tc>
          <w:tcPr>
            <w:tcW w:type="dxa" w:w="1814"/>
          </w:tcPr>
          <w:p>
            <w:r>
              <w:rPr>
                <w:sz w:val="16"/>
              </w:rPr>
              <w:t>Experiments &gt; Selection Inside the Training Data; revised source line 854</w:t>
            </w:r>
          </w:p>
        </w:tc>
        <w:tc>
          <w:tcPr>
            <w:tcW w:type="dxa" w:w="3742"/>
          </w:tcPr>
          <w:p>
            <w:r>
              <w:rPr>
                <w:sz w:val="16"/>
              </w:rPr>
              <w:t>Across the five outer folds, respiratory AUC is $0.774 \pm 0.047$ and average precision is $0.406 \pm 0.077$, corresponding to differences of $0.008$ AUC and $0.013$ average precision relative to the reported model.</w:t>
            </w:r>
          </w:p>
        </w:tc>
        <w:tc>
          <w:tcPr>
            <w:tcW w:type="dxa" w:w="1587"/>
          </w:tcPr>
          <w:p>
            <w:r>
              <w:rPr>
                <w:sz w:val="16"/>
              </w:rPr>
              <w:t>Factual or configuration-labelling inaccuracy</w:t>
            </w:r>
          </w:p>
        </w:tc>
        <w:tc>
          <w:tcPr>
            <w:tcW w:type="dxa" w:w="2041"/>
          </w:tcPr>
          <w:p>
            <w:r>
              <w:rPr>
                <w:sz w:val="16"/>
              </w:rPr>
              <w:t>'the reported model' is ambiguous; the comparison concerns the frozen-encoder configuration.</w:t>
            </w:r>
          </w:p>
        </w:tc>
        <w:tc>
          <w:tcPr>
            <w:tcW w:type="dxa" w:w="3742"/>
          </w:tcPr>
          <w:p>
            <w:r>
              <w:rPr>
                <w:sz w:val="16"/>
              </w:rPr>
              <w:t>Across the five outer folds, respiratory AUC is $0.774 \pm 0.047$ and average precision is $0.406 \pm 0.077$, corresponding to differences of $0.008$ AUC and $0.013$ average precision relative to the frozen-encoder configuration.</w:t>
            </w:r>
          </w:p>
        </w:tc>
        <w:tc>
          <w:tcPr>
            <w:tcW w:type="dxa" w:w="1020"/>
            <w:shd w:fill="E2EFDA"/>
          </w:tcPr>
          <w:p>
            <w:r>
              <w:rPr>
                <w:sz w:val="16"/>
              </w:rPr>
              <w:t>Corrected</w:t>
            </w:r>
          </w:p>
        </w:tc>
      </w:tr>
      <w:tr>
        <w:tc>
          <w:tcPr>
            <w:tcW w:type="dxa" w:w="794"/>
          </w:tcPr>
          <w:p>
            <w:r>
              <w:rPr>
                <w:sz w:val="16"/>
              </w:rPr>
              <w:t>LA-059</w:t>
            </w:r>
          </w:p>
        </w:tc>
        <w:tc>
          <w:tcPr>
            <w:tcW w:type="dxa" w:w="1814"/>
          </w:tcPr>
          <w:p>
            <w:r>
              <w:rPr>
                <w:sz w:val="16"/>
              </w:rPr>
              <w:t>Experiments &gt; Implementation and Hyperparameters; revised source line 869</w:t>
            </w:r>
          </w:p>
        </w:tc>
        <w:tc>
          <w:tcPr>
            <w:tcW w:type="dxa" w:w="3742"/>
          </w:tcPr>
          <w:p>
            <w:r>
              <w:rPr>
                <w:sz w:val="16"/>
              </w:rPr>
              <w:t>Where a result is derived from stored predictions without retraining, it comes from the seed-$42$ run, and the text says so at that point.</w:t>
            </w:r>
          </w:p>
        </w:tc>
        <w:tc>
          <w:tcPr>
            <w:tcW w:type="dxa" w:w="1587"/>
          </w:tcPr>
          <w:p>
            <w:r>
              <w:rPr>
                <w:sz w:val="16"/>
              </w:rPr>
              <w:t>Conversational or informal expression</w:t>
            </w:r>
          </w:p>
        </w:tc>
        <w:tc>
          <w:tcPr>
            <w:tcW w:type="dxa" w:w="2041"/>
          </w:tcPr>
          <w:p>
            <w:r>
              <w:rPr>
                <w:sz w:val="16"/>
              </w:rPr>
              <w:t>Informal phrasing ('the text says so at that point').</w:t>
            </w:r>
          </w:p>
        </w:tc>
        <w:tc>
          <w:tcPr>
            <w:tcW w:type="dxa" w:w="3742"/>
          </w:tcPr>
          <w:p>
            <w:r>
              <w:rPr>
                <w:sz w:val="16"/>
              </w:rPr>
              <w:t>Where a result is derived from stored predictions without retraining, it comes from the seed-$42$ run, and this is stated where it applies.</w:t>
            </w:r>
          </w:p>
        </w:tc>
        <w:tc>
          <w:tcPr>
            <w:tcW w:type="dxa" w:w="1020"/>
            <w:shd w:fill="E2EFDA"/>
          </w:tcPr>
          <w:p>
            <w:r>
              <w:rPr>
                <w:sz w:val="16"/>
              </w:rPr>
              <w:t>Corrected</w:t>
            </w:r>
          </w:p>
        </w:tc>
      </w:tr>
      <w:tr>
        <w:tc>
          <w:tcPr>
            <w:tcW w:type="dxa" w:w="794"/>
          </w:tcPr>
          <w:p>
            <w:r>
              <w:rPr>
                <w:sz w:val="16"/>
              </w:rPr>
              <w:t>LA-060</w:t>
            </w:r>
          </w:p>
        </w:tc>
        <w:tc>
          <w:tcPr>
            <w:tcW w:type="dxa" w:w="1814"/>
          </w:tcPr>
          <w:p>
            <w:r>
              <w:rPr>
                <w:sz w:val="16"/>
              </w:rPr>
              <w:t>Experiments &gt; Implementation and Hyperparameters; revised source line 870</w:t>
            </w:r>
          </w:p>
        </w:tc>
        <w:tc>
          <w:tcPr>
            <w:tcW w:type="dxa" w:w="3742"/>
          </w:tcPr>
          <w:p>
            <w:r>
              <w:rPr>
                <w:sz w:val="16"/>
              </w:rPr>
              <w:t>Table~\ref{tab:hyper} lists the training configuration, which is identical across all folds and every ablation, so that reported differences come from the model.</w:t>
            </w:r>
          </w:p>
        </w:tc>
        <w:tc>
          <w:tcPr>
            <w:tcW w:type="dxa" w:w="1587"/>
          </w:tcPr>
          <w:p>
            <w:r>
              <w:rPr>
                <w:sz w:val="16"/>
              </w:rPr>
              <w:t>Conversational or informal expression</w:t>
            </w:r>
          </w:p>
        </w:tc>
        <w:tc>
          <w:tcPr>
            <w:tcW w:type="dxa" w:w="2041"/>
          </w:tcPr>
          <w:p>
            <w:r>
              <w:rPr>
                <w:sz w:val="16"/>
              </w:rPr>
              <w:t>Imprecise phrasing ('come from the model').</w:t>
            </w:r>
          </w:p>
        </w:tc>
        <w:tc>
          <w:tcPr>
            <w:tcW w:type="dxa" w:w="3742"/>
          </w:tcPr>
          <w:p>
            <w:r>
              <w:rPr>
                <w:sz w:val="16"/>
              </w:rPr>
              <w:t>Table~\ref{tab:hyper} lists the training configuration, which is identical across all folds and every ablation, so that reported differences reflect the model configuration.</w:t>
            </w:r>
          </w:p>
        </w:tc>
        <w:tc>
          <w:tcPr>
            <w:tcW w:type="dxa" w:w="1020"/>
            <w:shd w:fill="E2EFDA"/>
          </w:tcPr>
          <w:p>
            <w:r>
              <w:rPr>
                <w:sz w:val="16"/>
              </w:rPr>
              <w:t>Corrected</w:t>
            </w:r>
          </w:p>
        </w:tc>
      </w:tr>
      <w:tr>
        <w:tc>
          <w:tcPr>
            <w:tcW w:type="dxa" w:w="794"/>
          </w:tcPr>
          <w:p>
            <w:r>
              <w:rPr>
                <w:sz w:val="16"/>
              </w:rPr>
              <w:t>LA-061</w:t>
            </w:r>
          </w:p>
        </w:tc>
        <w:tc>
          <w:tcPr>
            <w:tcW w:type="dxa" w:w="1814"/>
          </w:tcPr>
          <w:p>
            <w:r>
              <w:rPr>
                <w:sz w:val="16"/>
              </w:rPr>
              <w:t>Experiments &gt; Implementation and Hyperparameters; revised source line 870</w:t>
            </w:r>
          </w:p>
        </w:tc>
        <w:tc>
          <w:tcPr>
            <w:tcW w:type="dxa" w:w="3742"/>
          </w:tcPr>
          <w:p>
            <w:r>
              <w:rPr>
                <w:sz w:val="16"/>
              </w:rPr>
              <w:t>The six reimplemented baselines are trained at the optimiser, batch size and schedule of their own papers, since imposing our settings on them would understate architectures tuned for other choices.</w:t>
            </w:r>
          </w:p>
        </w:tc>
        <w:tc>
          <w:tcPr>
            <w:tcW w:type="dxa" w:w="1587"/>
          </w:tcPr>
          <w:p>
            <w:r>
              <w:rPr>
                <w:sz w:val="16"/>
              </w:rPr>
              <w:t>Conversational or informal expression</w:t>
            </w:r>
          </w:p>
        </w:tc>
        <w:tc>
          <w:tcPr>
            <w:tcW w:type="dxa" w:w="2041"/>
          </w:tcPr>
          <w:p>
            <w:r>
              <w:rPr>
                <w:sz w:val="16"/>
              </w:rPr>
              <w:t>Imprecise phrasing ('understate architectures tuned for other choices').</w:t>
            </w:r>
          </w:p>
        </w:tc>
        <w:tc>
          <w:tcPr>
            <w:tcW w:type="dxa" w:w="3742"/>
          </w:tcPr>
          <w:p>
            <w:r>
              <w:rPr>
                <w:sz w:val="16"/>
              </w:rPr>
              <w:t>The six reimplemented baselines are trained at the optimiser, batch size and schedule of their own papers, because imposing our settings could disadvantage architectures tuned for other settings.</w:t>
            </w:r>
          </w:p>
        </w:tc>
        <w:tc>
          <w:tcPr>
            <w:tcW w:type="dxa" w:w="1020"/>
            <w:shd w:fill="E2EFDA"/>
          </w:tcPr>
          <w:p>
            <w:r>
              <w:rPr>
                <w:sz w:val="16"/>
              </w:rPr>
              <w:t>Corrected</w:t>
            </w:r>
          </w:p>
        </w:tc>
      </w:tr>
      <w:tr>
        <w:tc>
          <w:tcPr>
            <w:tcW w:type="dxa" w:w="794"/>
          </w:tcPr>
          <w:p>
            <w:r>
              <w:rPr>
                <w:sz w:val="16"/>
              </w:rPr>
              <w:t>LA-062</w:t>
            </w:r>
          </w:p>
        </w:tc>
        <w:tc>
          <w:tcPr>
            <w:tcW w:type="dxa" w:w="1814"/>
          </w:tcPr>
          <w:p>
            <w:r>
              <w:rPr>
                <w:sz w:val="16"/>
              </w:rPr>
              <w:t>Experiments &gt; Compared Methods; revised source line 926</w:t>
            </w:r>
          </w:p>
        </w:tc>
        <w:tc>
          <w:tcPr>
            <w:tcW w:type="dxa" w:w="3742"/>
          </w:tcPr>
          <w:p>
            <w:r>
              <w:rPr>
                <w:sz w:val="16"/>
              </w:rPr>
              <w:t>Published and reproduced values are compared under their respective reported protocols; U-Time is compared using macro-F1, while the remaining rows use accuracy.}</w:t>
            </w:r>
          </w:p>
        </w:tc>
        <w:tc>
          <w:tcPr>
            <w:tcW w:type="dxa" w:w="1587"/>
          </w:tcPr>
          <w:p>
            <w:r>
              <w:rPr>
                <w:sz w:val="16"/>
              </w:rPr>
              <w:t>'while X, Y' / 'whereas' construction</w:t>
            </w:r>
          </w:p>
        </w:tc>
        <w:tc>
          <w:tcPr>
            <w:tcW w:type="dxa" w:w="2041"/>
          </w:tcPr>
          <w:p>
            <w:r>
              <w:rPr>
                <w:sz w:val="16"/>
              </w:rPr>
              <w:t>'while' in a caption marks a genuine difference in metrics.</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LA-063</w:t>
            </w:r>
          </w:p>
        </w:tc>
        <w:tc>
          <w:tcPr>
            <w:tcW w:type="dxa" w:w="1814"/>
          </w:tcPr>
          <w:p>
            <w:r>
              <w:rPr>
                <w:sz w:val="16"/>
              </w:rPr>
              <w:t>Experiments &gt; Compared Methods; Table 4 (Sleep-EDF reimplementation checks) header column header; revised source line 931</w:t>
            </w:r>
          </w:p>
        </w:tc>
        <w:tc>
          <w:tcPr>
            <w:tcW w:type="dxa" w:w="3742"/>
          </w:tcPr>
          <w:p>
            <w:r>
              <w:rPr>
                <w:sz w:val="16"/>
              </w:rPr>
              <w:t>Model &amp; Published &amp; Ours &amp; $\Delta$ \\</w:t>
            </w:r>
          </w:p>
        </w:tc>
        <w:tc>
          <w:tcPr>
            <w:tcW w:type="dxa" w:w="1587"/>
          </w:tcPr>
          <w:p>
            <w:r>
              <w:rPr>
                <w:sz w:val="16"/>
              </w:rPr>
              <w:t>Conversational or informal expression</w:t>
            </w:r>
          </w:p>
        </w:tc>
        <w:tc>
          <w:tcPr>
            <w:tcW w:type="dxa" w:w="2041"/>
          </w:tcPr>
          <w:p>
            <w:r>
              <w:rPr>
                <w:sz w:val="16"/>
              </w:rPr>
              <w:t>Informal column label ('Ours').</w:t>
            </w:r>
          </w:p>
        </w:tc>
        <w:tc>
          <w:tcPr>
            <w:tcW w:type="dxa" w:w="3742"/>
          </w:tcPr>
          <w:p>
            <w:r>
              <w:rPr>
                <w:sz w:val="16"/>
              </w:rPr>
              <w:t>Model &amp; Published &amp; Reproduced &amp; $\Delta$ \\</w:t>
            </w:r>
          </w:p>
        </w:tc>
        <w:tc>
          <w:tcPr>
            <w:tcW w:type="dxa" w:w="1020"/>
            <w:shd w:fill="E2EFDA"/>
          </w:tcPr>
          <w:p>
            <w:r>
              <w:rPr>
                <w:sz w:val="16"/>
              </w:rPr>
              <w:t>Corrected</w:t>
            </w:r>
          </w:p>
        </w:tc>
      </w:tr>
      <w:tr>
        <w:tc>
          <w:tcPr>
            <w:tcW w:type="dxa" w:w="794"/>
          </w:tcPr>
          <w:p>
            <w:r>
              <w:rPr>
                <w:sz w:val="16"/>
              </w:rPr>
              <w:t>LA-064</w:t>
            </w:r>
          </w:p>
        </w:tc>
        <w:tc>
          <w:tcPr>
            <w:tcW w:type="dxa" w:w="1814"/>
          </w:tcPr>
          <w:p>
            <w:r>
              <w:rPr>
                <w:sz w:val="16"/>
              </w:rPr>
              <w:t>Experiments &gt; Staging Benchmark and Comparison; revised source line 997</w:t>
            </w:r>
          </w:p>
        </w:tc>
        <w:tc>
          <w:tcPr>
            <w:tcW w:type="dxa" w:w="3742"/>
          </w:tcPr>
          <w:p>
            <w:r>
              <w:rPr>
                <w:sz w:val="16"/>
              </w:rPr>
              <w:t>The published and same-fold results are kept separate because the original evaluation differs in patient set, model selection, and epoch-scoring procedure; Table~\ref{tab:bench} therefore uses the same-fold rerun for quantitative comparison while retaining the published value as literature context.</w:t>
            </w:r>
          </w:p>
        </w:tc>
        <w:tc>
          <w:tcPr>
            <w:tcW w:type="dxa" w:w="1587"/>
          </w:tcPr>
          <w:p>
            <w:r>
              <w:rPr>
                <w:sz w:val="16"/>
              </w:rPr>
              <w:t>'while X, Y' / 'whereas' construction</w:t>
            </w:r>
          </w:p>
        </w:tc>
        <w:tc>
          <w:tcPr>
            <w:tcW w:type="dxa" w:w="2041"/>
          </w:tcPr>
          <w:p>
            <w:r>
              <w:rPr>
                <w:sz w:val="16"/>
              </w:rPr>
              <w:t>'while retaining' denotes concurrence.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LA-065</w:t>
            </w:r>
          </w:p>
        </w:tc>
        <w:tc>
          <w:tcPr>
            <w:tcW w:type="dxa" w:w="1814"/>
          </w:tcPr>
          <w:p>
            <w:r>
              <w:rPr>
                <w:sz w:val="16"/>
              </w:rPr>
              <w:t>Experiments &gt; Staging Benchmark and Comparison; sentence deleted</w:t>
            </w:r>
          </w:p>
        </w:tc>
        <w:tc>
          <w:tcPr>
            <w:tcW w:type="dxa" w:w="3742"/>
          </w:tcPr>
          <w:p>
            <w:r>
              <w:rPr>
                <w:sz w:val="16"/>
              </w:rPr>
              <w:t>The published Sleep-EDF results use dataset subsets and evaluation protocols that differ from those used in our implementation checks.</w:t>
            </w:r>
          </w:p>
        </w:tc>
        <w:tc>
          <w:tcPr>
            <w:tcW w:type="dxa" w:w="1587"/>
          </w:tcPr>
          <w:p>
            <w:r>
              <w:rPr>
                <w:sz w:val="16"/>
              </w:rPr>
              <w:t>Unnecessary methodological restatement</w:t>
            </w:r>
          </w:p>
        </w:tc>
        <w:tc>
          <w:tcPr>
            <w:tcW w:type="dxa" w:w="2041"/>
          </w:tcPr>
          <w:p>
            <w:r>
              <w:rPr>
                <w:sz w:val="16"/>
              </w:rPr>
              <w:t>Restates the preceding sentence on differing Sleep-EDF protocols.</w:t>
            </w:r>
          </w:p>
        </w:tc>
        <w:tc>
          <w:tcPr>
            <w:tcW w:type="dxa" w:w="3742"/>
          </w:tcPr>
          <w:p>
            <w:r>
              <w:rPr>
                <w:sz w:val="16"/>
              </w:rPr>
              <w:t>(sentence deleted)</w:t>
            </w:r>
          </w:p>
        </w:tc>
        <w:tc>
          <w:tcPr>
            <w:tcW w:type="dxa" w:w="1020"/>
            <w:shd w:fill="E2EFDA"/>
          </w:tcPr>
          <w:p>
            <w:r>
              <w:rPr>
                <w:sz w:val="16"/>
              </w:rPr>
              <w:t>Corrected</w:t>
            </w:r>
          </w:p>
        </w:tc>
      </w:tr>
      <w:tr>
        <w:tc>
          <w:tcPr>
            <w:tcW w:type="dxa" w:w="794"/>
          </w:tcPr>
          <w:p>
            <w:r>
              <w:rPr>
                <w:sz w:val="16"/>
              </w:rPr>
              <w:t>LA-066</w:t>
            </w:r>
          </w:p>
        </w:tc>
        <w:tc>
          <w:tcPr>
            <w:tcW w:type="dxa" w:w="1814"/>
          </w:tcPr>
          <w:p>
            <w:r>
              <w:rPr>
                <w:sz w:val="16"/>
              </w:rPr>
              <w:t>Experiments &gt; Staging Benchmark and Comparison; revised source line 1004</w:t>
            </w:r>
          </w:p>
        </w:tc>
        <w:tc>
          <w:tcPr>
            <w:tcW w:type="dxa" w:w="3742"/>
          </w:tcPr>
          <w:p>
            <w:r>
              <w:rPr>
                <w:sz w:val="16"/>
              </w:rPr>
              <w:t>U-Time is the only row compared in macro-F1 because its paper does not report Sleep-EDF accuracy; its published value uses $39$ recordings under twenty-fold cross-validation, whereas our check uses $40$ recordings under ten folds.</w:t>
            </w:r>
          </w:p>
        </w:tc>
        <w:tc>
          <w:tcPr>
            <w:tcW w:type="dxa" w:w="1587"/>
          </w:tcPr>
          <w:p>
            <w:r>
              <w:rPr>
                <w:sz w:val="16"/>
              </w:rPr>
              <w:t>'while X, Y' / 'whereas' construction (pattern: 'whereas')</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LA-067</w:t>
            </w:r>
          </w:p>
        </w:tc>
        <w:tc>
          <w:tcPr>
            <w:tcW w:type="dxa" w:w="1814"/>
          </w:tcPr>
          <w:p>
            <w:r>
              <w:rPr>
                <w:sz w:val="16"/>
              </w:rPr>
              <w:t>Experiments &gt; Staging Benchmark and Comparison; revised source line 1021</w:t>
            </w:r>
          </w:p>
        </w:tc>
        <w:tc>
          <w:tcPr>
            <w:tcW w:type="dxa" w:w="3742"/>
          </w:tcPr>
          <w:p>
            <w:r>
              <w:rPr>
                <w:sz w:val="16"/>
              </w:rPr>
              <w:t>In the zero-shot block the interval is across pretraining seeds and not folds, because that evaluation is a single pass of a finished checkpoint over all $99$ patients.</w:t>
            </w:r>
          </w:p>
        </w:tc>
        <w:tc>
          <w:tcPr>
            <w:tcW w:type="dxa" w:w="1587"/>
          </w:tcPr>
          <w:p>
            <w:r>
              <w:rPr>
                <w:sz w:val="16"/>
              </w:rPr>
              <w:t>'not X but Y' / 'X, not Y' construction</w:t>
            </w:r>
          </w:p>
        </w:tc>
        <w:tc>
          <w:tcPr>
            <w:tcW w:type="dxa" w:w="2041"/>
          </w:tcPr>
          <w:p>
            <w:r>
              <w:rPr>
                <w:sz w:val="16"/>
              </w:rPr>
              <w:t>'X and not Y' marks a necessary methodological distinction.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LA-068</w:t>
            </w:r>
          </w:p>
        </w:tc>
        <w:tc>
          <w:tcPr>
            <w:tcW w:type="dxa" w:w="1814"/>
          </w:tcPr>
          <w:p>
            <w:r>
              <w:rPr>
                <w:sz w:val="16"/>
              </w:rPr>
              <w:t>Experiments &gt; Staging Benchmark and Comparison; revised source line 1029</w:t>
            </w:r>
          </w:p>
        </w:tc>
        <w:tc>
          <w:tcPr>
            <w:tcW w:type="dxa" w:w="3742"/>
          </w:tcPr>
          <w:p>
            <w:r>
              <w:rPr>
                <w:sz w:val="16"/>
              </w:rPr>
              <w:t>Across the evaluated models retrained on iSLEEPS, the deep architectures reach $0.60$--$0.72$ staging accuracy, while MM-Net reaches $\mmAccS$ as a single model and $\mmAcc$ as a three-seed average, with $\kappa$ $\mmK$.</w:t>
            </w:r>
          </w:p>
        </w:tc>
        <w:tc>
          <w:tcPr>
            <w:tcW w:type="dxa" w:w="1587"/>
          </w:tcPr>
          <w:p>
            <w:r>
              <w:rPr>
                <w:sz w:val="16"/>
              </w:rPr>
              <w:t>'while X, Y' / 'whereas' construction</w:t>
            </w:r>
          </w:p>
        </w:tc>
        <w:tc>
          <w:tcPr>
            <w:tcW w:type="dxa" w:w="2041"/>
          </w:tcPr>
          <w:p>
            <w:r>
              <w:rPr>
                <w:sz w:val="16"/>
              </w:rPr>
              <w:t>'while' contrasts baseline and MM-Net accuracy; genuine comparison.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LA-069</w:t>
            </w:r>
          </w:p>
        </w:tc>
        <w:tc>
          <w:tcPr>
            <w:tcW w:type="dxa" w:w="1814"/>
          </w:tcPr>
          <w:p>
            <w:r>
              <w:rPr>
                <w:sz w:val="16"/>
              </w:rPr>
              <w:t>Experiments &gt; Staging Benchmark and Comparison; revised source line 1054</w:t>
            </w:r>
          </w:p>
        </w:tc>
        <w:tc>
          <w:tcPr>
            <w:tcW w:type="dxa" w:w="3742"/>
          </w:tcPr>
          <w:p>
            <w:r>
              <w:rPr>
                <w:sz w:val="16"/>
              </w:rPr>
              <w:t>A representative held-out night is shown in Figure~\ref{fig:hypno}: the predicted hypnogram follows the reference through the night's cycles, and the stage-probability ribbon exposes where the model is confident and where it hesitates.</w:t>
            </w:r>
          </w:p>
        </w:tc>
        <w:tc>
          <w:tcPr>
            <w:tcW w:type="dxa" w:w="1587"/>
          </w:tcPr>
          <w:p>
            <w:r>
              <w:rPr>
                <w:sz w:val="16"/>
              </w:rPr>
              <w:t>Anthropomorphic wording</w:t>
            </w:r>
          </w:p>
        </w:tc>
        <w:tc>
          <w:tcPr>
            <w:tcW w:type="dxa" w:w="2041"/>
          </w:tcPr>
          <w:p>
            <w:r>
              <w:rPr>
                <w:sz w:val="16"/>
              </w:rPr>
              <w:t>Anthropomorphic wording ('where it hesitates').</w:t>
            </w:r>
          </w:p>
        </w:tc>
        <w:tc>
          <w:tcPr>
            <w:tcW w:type="dxa" w:w="3742"/>
          </w:tcPr>
          <w:p>
            <w:r>
              <w:rPr>
                <w:sz w:val="16"/>
              </w:rPr>
              <w:t>A representative held-out night is shown in Figure~\ref{fig:hypno}: the predicted hypnogram follows the reference through the night's cycles, and the stage-probability ribbon shows the epochs with high and low posterior confidence.</w:t>
            </w:r>
          </w:p>
        </w:tc>
        <w:tc>
          <w:tcPr>
            <w:tcW w:type="dxa" w:w="1020"/>
            <w:shd w:fill="E2EFDA"/>
          </w:tcPr>
          <w:p>
            <w:r>
              <w:rPr>
                <w:sz w:val="16"/>
              </w:rPr>
              <w:t>Corrected</w:t>
            </w:r>
          </w:p>
        </w:tc>
      </w:tr>
      <w:tr>
        <w:tc>
          <w:tcPr>
            <w:tcW w:type="dxa" w:w="794"/>
          </w:tcPr>
          <w:p>
            <w:r>
              <w:rPr>
                <w:sz w:val="16"/>
              </w:rPr>
              <w:t>LA-070</w:t>
            </w:r>
          </w:p>
        </w:tc>
        <w:tc>
          <w:tcPr>
            <w:tcW w:type="dxa" w:w="1814"/>
          </w:tcPr>
          <w:p>
            <w:r>
              <w:rPr>
                <w:sz w:val="16"/>
              </w:rPr>
              <w:t>Experiments &gt; Per-class Staging Performance; revised source line 1077</w:t>
            </w:r>
          </w:p>
        </w:tc>
        <w:tc>
          <w:tcPr>
            <w:tcW w:type="dxa" w:w="3742"/>
          </w:tcPr>
          <w:p>
            <w:r>
              <w:rPr>
                <w:sz w:val="16"/>
              </w:rPr>
              <w:t>MM-Net recovers Wake, N2 and REM at F1 $0.79$--$0.82$ and N3 at $0.72$; REM, whose ocular signature the sleep-adapted encoder now receives, reaches $0.79$.</w:t>
            </w:r>
          </w:p>
        </w:tc>
        <w:tc>
          <w:tcPr>
            <w:tcW w:type="dxa" w:w="1587"/>
          </w:tcPr>
          <w:p>
            <w:r>
              <w:rPr>
                <w:sz w:val="16"/>
              </w:rPr>
              <w:t>Factual or configuration-labelling inaccuracy</w:t>
            </w:r>
          </w:p>
        </w:tc>
        <w:tc>
          <w:tcPr>
            <w:tcW w:type="dxa" w:w="2041"/>
          </w:tcPr>
          <w:p>
            <w:r>
              <w:rPr>
                <w:sz w:val="16"/>
              </w:rPr>
              <w:t>'now receives' implies an earlier version of the model.</w:t>
            </w:r>
          </w:p>
        </w:tc>
        <w:tc>
          <w:tcPr>
            <w:tcW w:type="dxa" w:w="3742"/>
          </w:tcPr>
          <w:p>
            <w:r>
              <w:rPr>
                <w:sz w:val="16"/>
              </w:rPr>
              <w:t>MM-Net recovers Wake, N2 and REM at F1 $0.79$--$0.82$ and N3 at $0.72$; REM, whose ocular signature the sleep-adapted encoder receives, reaches $0.79$.</w:t>
            </w:r>
          </w:p>
        </w:tc>
        <w:tc>
          <w:tcPr>
            <w:tcW w:type="dxa" w:w="1020"/>
            <w:shd w:fill="E2EFDA"/>
          </w:tcPr>
          <w:p>
            <w:r>
              <w:rPr>
                <w:sz w:val="16"/>
              </w:rPr>
              <w:t>Corrected</w:t>
            </w:r>
          </w:p>
        </w:tc>
      </w:tr>
      <w:tr>
        <w:tc>
          <w:tcPr>
            <w:tcW w:type="dxa" w:w="794"/>
          </w:tcPr>
          <w:p>
            <w:r>
              <w:rPr>
                <w:sz w:val="16"/>
              </w:rPr>
              <w:t>LA-071</w:t>
            </w:r>
          </w:p>
        </w:tc>
        <w:tc>
          <w:tcPr>
            <w:tcW w:type="dxa" w:w="1814"/>
          </w:tcPr>
          <w:p>
            <w:r>
              <w:rPr>
                <w:sz w:val="16"/>
              </w:rPr>
              <w:t>Experiments &gt; Per-class Staging Performance; revised source line 1077</w:t>
            </w:r>
          </w:p>
        </w:tc>
        <w:tc>
          <w:tcPr>
            <w:tcW w:type="dxa" w:w="3742"/>
          </w:tcPr>
          <w:p>
            <w:r>
              <w:rPr>
                <w:sz w:val="16"/>
              </w:rPr>
              <w:t>N1, the transient stage between wake and sleep, has the lowest F1 for every model on this cohort, and the raw multimodal CNN attains the highest N1 F1, whereas MM-Net performs more strongly across the remaining stages.</w:t>
            </w:r>
          </w:p>
        </w:tc>
        <w:tc>
          <w:tcPr>
            <w:tcW w:type="dxa" w:w="1587"/>
          </w:tcPr>
          <w:p>
            <w:r>
              <w:rPr>
                <w:sz w:val="16"/>
              </w:rPr>
              <w:t>'while X, Y' / 'whereas' construction</w:t>
            </w:r>
          </w:p>
        </w:tc>
        <w:tc>
          <w:tcPr>
            <w:tcW w:type="dxa" w:w="2041"/>
          </w:tcPr>
          <w:p>
            <w:r>
              <w:rPr>
                <w:sz w:val="16"/>
              </w:rPr>
              <w:t>'whereas' marks a genuine per-class contrast.</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LA-072</w:t>
            </w:r>
          </w:p>
        </w:tc>
        <w:tc>
          <w:tcPr>
            <w:tcW w:type="dxa" w:w="1814"/>
          </w:tcPr>
          <w:p>
            <w:r>
              <w:rPr>
                <w:sz w:val="16"/>
              </w:rPr>
              <w:t>Experiments &gt; Per-class Staging Performance; revised source line 1079</w:t>
            </w:r>
          </w:p>
        </w:tc>
        <w:tc>
          <w:tcPr>
            <w:tcW w:type="dxa" w:w="3742"/>
          </w:tcPr>
          <w:p>
            <w:r>
              <w:rPr>
                <w:sz w:val="16"/>
              </w:rPr>
              <w:t>The row-normalised confusion matrix (Figure~\ref{fig:confusion}) shows where the errors land: N1 is absorbed mainly into Wake and N2, and part of N3 is read as N2.</w:t>
            </w:r>
          </w:p>
        </w:tc>
        <w:tc>
          <w:tcPr>
            <w:tcW w:type="dxa" w:w="1587"/>
          </w:tcPr>
          <w:p>
            <w:r>
              <w:rPr>
                <w:sz w:val="16"/>
              </w:rPr>
              <w:t>Conversational or informal expression</w:t>
            </w:r>
          </w:p>
        </w:tc>
        <w:tc>
          <w:tcPr>
            <w:tcW w:type="dxa" w:w="2041"/>
          </w:tcPr>
          <w:p>
            <w:r>
              <w:rPr>
                <w:sz w:val="16"/>
              </w:rPr>
              <w:t>Informal phrasing ('where the errors land').</w:t>
            </w:r>
          </w:p>
        </w:tc>
        <w:tc>
          <w:tcPr>
            <w:tcW w:type="dxa" w:w="3742"/>
          </w:tcPr>
          <w:p>
            <w:r>
              <w:rPr>
                <w:sz w:val="16"/>
              </w:rPr>
              <w:t>The row-normalised confusion matrix (Figure~\ref{fig:confusion}) shows the distribution of errors: N1 is absorbed mainly into Wake and N2, and part of N3 is read as N2.</w:t>
            </w:r>
          </w:p>
        </w:tc>
        <w:tc>
          <w:tcPr>
            <w:tcW w:type="dxa" w:w="1020"/>
            <w:shd w:fill="E2EFDA"/>
          </w:tcPr>
          <w:p>
            <w:r>
              <w:rPr>
                <w:sz w:val="16"/>
              </w:rPr>
              <w:t>Corrected</w:t>
            </w:r>
          </w:p>
        </w:tc>
      </w:tr>
      <w:tr>
        <w:tc>
          <w:tcPr>
            <w:tcW w:type="dxa" w:w="794"/>
          </w:tcPr>
          <w:p>
            <w:r>
              <w:rPr>
                <w:sz w:val="16"/>
              </w:rPr>
              <w:t>LA-073</w:t>
            </w:r>
          </w:p>
        </w:tc>
        <w:tc>
          <w:tcPr>
            <w:tcW w:type="dxa" w:w="1814"/>
          </w:tcPr>
          <w:p>
            <w:r>
              <w:rPr>
                <w:sz w:val="16"/>
              </w:rPr>
              <w:t>Experiments &gt; Per-class Staging Performance; revised source line 1085</w:t>
            </w:r>
          </w:p>
        </w:tc>
        <w:tc>
          <w:tcPr>
            <w:tcW w:type="dxa" w:w="3742"/>
          </w:tcPr>
          <w:p>
            <w:r>
              <w:rPr>
                <w:sz w:val="16"/>
              </w:rPr>
              <w:t>These results are consistent with the modality-ablation analysis in Section~\ref{sec:ablate}: staging depends primarily on the neural stream, whereas the cardiorespiratory stream supplies respiratory-event information while leaving staging performance essentially unchanged.</w:t>
            </w:r>
          </w:p>
        </w:tc>
        <w:tc>
          <w:tcPr>
            <w:tcW w:type="dxa" w:w="1587"/>
          </w:tcPr>
          <w:p>
            <w:r>
              <w:rPr>
                <w:sz w:val="16"/>
              </w:rPr>
              <w:t>'while X, Y' / 'whereas' construction</w:t>
            </w:r>
          </w:p>
        </w:tc>
        <w:tc>
          <w:tcPr>
            <w:tcW w:type="dxa" w:w="2041"/>
          </w:tcPr>
          <w:p>
            <w:r>
              <w:rPr>
                <w:sz w:val="16"/>
              </w:rPr>
              <w:t>Double contrast ('whereas ... while leaving').</w:t>
            </w:r>
          </w:p>
        </w:tc>
        <w:tc>
          <w:tcPr>
            <w:tcW w:type="dxa" w:w="3742"/>
          </w:tcPr>
          <w:p>
            <w:r>
              <w:rPr>
                <w:sz w:val="16"/>
              </w:rPr>
              <w:t>These results are consistent with the modality-ablation analysis in Section~\ref{sec:ablate}: staging depends primarily on the neural stream, whereas the cardiorespiratory stream supplies respiratory-event information and leaves staging performance essentially unchanged.</w:t>
            </w:r>
          </w:p>
        </w:tc>
        <w:tc>
          <w:tcPr>
            <w:tcW w:type="dxa" w:w="1020"/>
            <w:shd w:fill="E2EFDA"/>
          </w:tcPr>
          <w:p>
            <w:r>
              <w:rPr>
                <w:sz w:val="16"/>
              </w:rPr>
              <w:t>Corrected</w:t>
            </w:r>
          </w:p>
        </w:tc>
      </w:tr>
      <w:tr>
        <w:tc>
          <w:tcPr>
            <w:tcW w:type="dxa" w:w="794"/>
          </w:tcPr>
          <w:p>
            <w:r>
              <w:rPr>
                <w:sz w:val="16"/>
              </w:rPr>
              <w:t>LA-074</w:t>
            </w:r>
          </w:p>
        </w:tc>
        <w:tc>
          <w:tcPr>
            <w:tcW w:type="dxa" w:w="1814"/>
          </w:tcPr>
          <w:p>
            <w:r>
              <w:rPr>
                <w:sz w:val="16"/>
              </w:rPr>
              <w:t>Experiments &gt; Modality-Ablation Grid; revised source line 1114</w:t>
            </w:r>
          </w:p>
        </w:tc>
        <w:tc>
          <w:tcPr>
            <w:tcW w:type="dxa" w:w="3742"/>
          </w:tcPr>
          <w:p>
            <w:r>
              <w:rPr>
                <w:sz w:val="16"/>
              </w:rPr>
              <w:t>Because the model is feature-based and never sees a raw spectrogram or a raw EEG trace, a gradient heat-map or Grad-CAM would have no faithful spatial support on the neural side, which is where a staging attribution would be read; we therefore attribute each output by \emph{interventional} ablation, deleting a physiological channel and measuring the change.</w:t>
            </w:r>
          </w:p>
        </w:tc>
        <w:tc>
          <w:tcPr>
            <w:tcW w:type="dxa" w:w="1587"/>
          </w:tcPr>
          <w:p>
            <w:r>
              <w:rPr>
                <w:sz w:val="16"/>
              </w:rPr>
              <w:t>Factual or configuration-labelling inaccuracy</w:t>
            </w:r>
          </w:p>
        </w:tc>
        <w:tc>
          <w:tcPr>
            <w:tcW w:type="dxa" w:w="2041"/>
          </w:tcPr>
          <w:p>
            <w:r>
              <w:rPr>
                <w:sz w:val="16"/>
              </w:rPr>
              <w:t>The trainable network does receive precomputed embeddings of the raw EEG; wording clarified.</w:t>
            </w:r>
          </w:p>
        </w:tc>
        <w:tc>
          <w:tcPr>
            <w:tcW w:type="dxa" w:w="3742"/>
          </w:tcPr>
          <w:p>
            <w:r>
              <w:rPr>
                <w:sz w:val="16"/>
              </w:rPr>
              <w:t>Because the trainable network receives engineered descriptors and precomputed embeddings, and no raw spectrogram or EEG trace, a gradient heat-map or Grad-CAM would have no faithful spatial support on the neural side, which is where a staging attribution would be read; we therefore attribute each output by \emph{interventional} ablation, deleting a physiological channel and measuring the change.</w:t>
            </w:r>
          </w:p>
        </w:tc>
        <w:tc>
          <w:tcPr>
            <w:tcW w:type="dxa" w:w="1020"/>
            <w:shd w:fill="E2EFDA"/>
          </w:tcPr>
          <w:p>
            <w:r>
              <w:rPr>
                <w:sz w:val="16"/>
              </w:rPr>
              <w:t>Corrected</w:t>
            </w:r>
          </w:p>
        </w:tc>
      </w:tr>
      <w:tr>
        <w:tc>
          <w:tcPr>
            <w:tcW w:type="dxa" w:w="794"/>
          </w:tcPr>
          <w:p>
            <w:r>
              <w:rPr>
                <w:sz w:val="16"/>
              </w:rPr>
              <w:t>LA-075</w:t>
            </w:r>
          </w:p>
        </w:tc>
        <w:tc>
          <w:tcPr>
            <w:tcW w:type="dxa" w:w="1814"/>
          </w:tcPr>
          <w:p>
            <w:r>
              <w:rPr>
                <w:sz w:val="16"/>
              </w:rPr>
              <w:t>Experiments &gt; Modality-Ablation Grid; revised source line 1117</w:t>
            </w:r>
          </w:p>
        </w:tc>
        <w:tc>
          <w:tcPr>
            <w:tcW w:type="dxa" w:w="3742"/>
          </w:tcPr>
          <w:p>
            <w:r>
              <w:rPr>
                <w:sz w:val="16"/>
              </w:rPr>
              <w:t>To test the paper's central claim, that each modality carries the task its physiology is closest to, we remove each modality in turn and keep the rest, on the same folds, with three seeds giving thirty fold-values per row (Table~\ref{tab:ablate}).</w:t>
            </w:r>
          </w:p>
        </w:tc>
        <w:tc>
          <w:tcPr>
            <w:tcW w:type="dxa" w:w="1587"/>
          </w:tcPr>
          <w:p>
            <w:r>
              <w:rPr>
                <w:sz w:val="16"/>
              </w:rPr>
              <w:t>Factual or configuration-labelling inaccuracy</w:t>
            </w:r>
          </w:p>
        </w:tc>
        <w:tc>
          <w:tcPr>
            <w:tcW w:type="dxa" w:w="2041"/>
          </w:tcPr>
          <w:p>
            <w:r>
              <w:rPr>
                <w:sz w:val="16"/>
              </w:rPr>
              <w:t>Refers to 'the paper's central claim', which no longer matches the stated contributions.</w:t>
            </w:r>
          </w:p>
        </w:tc>
        <w:tc>
          <w:tcPr>
            <w:tcW w:type="dxa" w:w="3742"/>
          </w:tcPr>
          <w:p>
            <w:r>
              <w:rPr>
                <w:sz w:val="16"/>
              </w:rPr>
              <w:t>To test whether each modality carries the task to which its physiology is most closely related, we remove each modality in turn and keep the rest, on the same folds, with three seeds giving thirty fold-values per row (Table~\ref{tab:ablate}).</w:t>
            </w:r>
          </w:p>
        </w:tc>
        <w:tc>
          <w:tcPr>
            <w:tcW w:type="dxa" w:w="1020"/>
            <w:shd w:fill="E2EFDA"/>
          </w:tcPr>
          <w:p>
            <w:r>
              <w:rPr>
                <w:sz w:val="16"/>
              </w:rPr>
              <w:t>Corrected</w:t>
            </w:r>
          </w:p>
        </w:tc>
      </w:tr>
      <w:tr>
        <w:tc>
          <w:tcPr>
            <w:tcW w:type="dxa" w:w="794"/>
          </w:tcPr>
          <w:p>
            <w:r>
              <w:rPr>
                <w:sz w:val="16"/>
              </w:rPr>
              <w:t>LA-076</w:t>
            </w:r>
          </w:p>
        </w:tc>
        <w:tc>
          <w:tcPr>
            <w:tcW w:type="dxa" w:w="1814"/>
          </w:tcPr>
          <w:p>
            <w:r>
              <w:rPr>
                <w:sz w:val="16"/>
              </w:rPr>
              <w:t>Experiments &gt; Modality-Ablation Grid; revised source line 1117</w:t>
            </w:r>
          </w:p>
        </w:tc>
        <w:tc>
          <w:tcPr>
            <w:tcW w:type="dxa" w:w="3742"/>
          </w:tcPr>
          <w:p>
            <w:r>
              <w:rPr>
                <w:sz w:val="16"/>
              </w:rPr>
              <w:t>Within the cardiorespiratory stream the pattern is not the one the engineered features gave.</w:t>
            </w:r>
          </w:p>
        </w:tc>
        <w:tc>
          <w:tcPr>
            <w:tcW w:type="dxa" w:w="1587"/>
          </w:tcPr>
          <w:p>
            <w:r>
              <w:rPr>
                <w:sz w:val="16"/>
              </w:rPr>
              <w:t>Conversational or informal expression</w:t>
            </w:r>
          </w:p>
        </w:tc>
        <w:tc>
          <w:tcPr>
            <w:tcW w:type="dxa" w:w="2041"/>
          </w:tcPr>
          <w:p>
            <w:r>
              <w:rPr>
                <w:sz w:val="16"/>
              </w:rPr>
              <w:t>Unclear informal phrasing ('the pattern is not the one the engineered features gave').</w:t>
            </w:r>
          </w:p>
        </w:tc>
        <w:tc>
          <w:tcPr>
            <w:tcW w:type="dxa" w:w="3742"/>
          </w:tcPr>
          <w:p>
            <w:r>
              <w:rPr>
                <w:sz w:val="16"/>
              </w:rPr>
              <w:t>Within the cardiorespiratory stream, the pattern differs from that obtained with the engineered features.</w:t>
            </w:r>
          </w:p>
        </w:tc>
        <w:tc>
          <w:tcPr>
            <w:tcW w:type="dxa" w:w="1020"/>
            <w:shd w:fill="E2EFDA"/>
          </w:tcPr>
          <w:p>
            <w:r>
              <w:rPr>
                <w:sz w:val="16"/>
              </w:rPr>
              <w:t>Corrected</w:t>
            </w:r>
          </w:p>
        </w:tc>
      </w:tr>
      <w:tr>
        <w:tc>
          <w:tcPr>
            <w:tcW w:type="dxa" w:w="794"/>
          </w:tcPr>
          <w:p>
            <w:r>
              <w:rPr>
                <w:sz w:val="16"/>
              </w:rPr>
              <w:t>LA-077</w:t>
            </w:r>
          </w:p>
        </w:tc>
        <w:tc>
          <w:tcPr>
            <w:tcW w:type="dxa" w:w="1814"/>
          </w:tcPr>
          <w:p>
            <w:r>
              <w:rPr>
                <w:sz w:val="16"/>
              </w:rPr>
              <w:t>Experiments &gt; Modality-Ablation Grid; revised source line 1119</w:t>
            </w:r>
          </w:p>
        </w:tc>
        <w:tc>
          <w:tcPr>
            <w:tcW w:type="dxa" w:w="3742"/>
          </w:tcPr>
          <w:p>
            <w:r>
              <w:rPr>
                <w:sz w:val="16"/>
              </w:rPr>
              <w:t>Removing the whole cardiorespiratory stream drops respiratory AUC from $\fzAuc$ to $0.654$, the largest single effect in this study, and leaves staging untouched ($0.741$, n.s.).</w:t>
            </w:r>
          </w:p>
        </w:tc>
        <w:tc>
          <w:tcPr>
            <w:tcW w:type="dxa" w:w="1587"/>
          </w:tcPr>
          <w:p>
            <w:r>
              <w:rPr>
                <w:sz w:val="16"/>
              </w:rPr>
              <w:t>Inflated or unsupported claim</w:t>
            </w:r>
          </w:p>
        </w:tc>
        <w:tc>
          <w:tcPr>
            <w:tcW w:type="dxa" w:w="2041"/>
          </w:tcPr>
          <w:p>
            <w:r>
              <w:rPr>
                <w:sz w:val="16"/>
              </w:rPr>
              <w:t>'the largest single effect in this study' is no longer accurate across all reported analyses.</w:t>
            </w:r>
          </w:p>
        </w:tc>
        <w:tc>
          <w:tcPr>
            <w:tcW w:type="dxa" w:w="3742"/>
          </w:tcPr>
          <w:p>
            <w:r>
              <w:rPr>
                <w:sz w:val="16"/>
              </w:rPr>
              <w:t>Removing the whole cardiorespiratory stream drops respiratory AUC from $\fzAuc$ to $0.654$, the largest effect in the ablation grid, and leaves staging untouched ($0.741$, n.s.).</w:t>
            </w:r>
          </w:p>
        </w:tc>
        <w:tc>
          <w:tcPr>
            <w:tcW w:type="dxa" w:w="1020"/>
            <w:shd w:fill="E2EFDA"/>
          </w:tcPr>
          <w:p>
            <w:r>
              <w:rPr>
                <w:sz w:val="16"/>
              </w:rPr>
              <w:t>Corrected</w:t>
            </w:r>
          </w:p>
        </w:tc>
      </w:tr>
      <w:tr>
        <w:tc>
          <w:tcPr>
            <w:tcW w:type="dxa" w:w="794"/>
          </w:tcPr>
          <w:p>
            <w:r>
              <w:rPr>
                <w:sz w:val="16"/>
              </w:rPr>
              <w:t>LA-078</w:t>
            </w:r>
          </w:p>
        </w:tc>
        <w:tc>
          <w:tcPr>
            <w:tcW w:type="dxa" w:w="1814"/>
          </w:tcPr>
          <w:p>
            <w:r>
              <w:rPr>
                <w:sz w:val="16"/>
              </w:rPr>
              <w:t>Experiments &gt; Modality-Ablation Grid; revised source line 1120</w:t>
            </w:r>
          </w:p>
        </w:tc>
        <w:tc>
          <w:tcPr>
            <w:tcW w:type="dxa" w:w="3742"/>
          </w:tcPr>
          <w:p>
            <w:r>
              <w:rPr>
                <w:sz w:val="16"/>
              </w:rPr>
              <w:t>Removing the neural stream does the reverse: staging falls from $\fzAcc$ to $0.680$ while respiratory detection holds.</w:t>
            </w:r>
          </w:p>
        </w:tc>
        <w:tc>
          <w:tcPr>
            <w:tcW w:type="dxa" w:w="1587"/>
          </w:tcPr>
          <w:p>
            <w:r>
              <w:rPr>
                <w:sz w:val="16"/>
              </w:rPr>
              <w:t>'while X, Y' / 'whereas' construction</w:t>
            </w:r>
          </w:p>
        </w:tc>
        <w:tc>
          <w:tcPr>
            <w:tcW w:type="dxa" w:w="2041"/>
          </w:tcPr>
          <w:p>
            <w:r>
              <w:rPr>
                <w:sz w:val="16"/>
              </w:rPr>
              <w:t>'while' expresses a genuine dissociation between outputs.</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LA-079</w:t>
            </w:r>
          </w:p>
        </w:tc>
        <w:tc>
          <w:tcPr>
            <w:tcW w:type="dxa" w:w="1814"/>
          </w:tcPr>
          <w:p>
            <w:r>
              <w:rPr>
                <w:sz w:val="16"/>
              </w:rPr>
              <w:t>Experiments &gt; Modality-Ablation Grid; revised source line 1125</w:t>
            </w:r>
          </w:p>
        </w:tc>
        <w:tc>
          <w:tcPr>
            <w:tcW w:type="dxa" w:w="3742"/>
          </w:tcPr>
          <w:p>
            <w:r>
              <w:rPr>
                <w:sz w:val="16"/>
              </w:rPr>
              <w:t>Removing SpO$_2$, pulse/HRV, ECG or airflow individually costs at most $0.005$ AUC and none survives correction; SpO$_2$, which the engineered-feature configuration was built around, is here among the least necessary channels ($-0.002$, $p=1.00$).</w:t>
            </w:r>
          </w:p>
        </w:tc>
        <w:tc>
          <w:tcPr>
            <w:tcW w:type="dxa" w:w="1587"/>
          </w:tcPr>
          <w:p>
            <w:r>
              <w:rPr>
                <w:sz w:val="16"/>
              </w:rPr>
              <w:t>Conversational or informal expression</w:t>
            </w:r>
          </w:p>
        </w:tc>
        <w:tc>
          <w:tcPr>
            <w:tcW w:type="dxa" w:w="2041"/>
          </w:tcPr>
          <w:p>
            <w:r>
              <w:rPr>
                <w:sz w:val="16"/>
              </w:rPr>
              <w:t>Informal phrasing ('was built around').</w:t>
            </w:r>
          </w:p>
        </w:tc>
        <w:tc>
          <w:tcPr>
            <w:tcW w:type="dxa" w:w="3742"/>
          </w:tcPr>
          <w:p>
            <w:r>
              <w:rPr>
                <w:sz w:val="16"/>
              </w:rPr>
              <w:t>Removing SpO$_2$, pulse/HRV, ECG or airflow individually costs at most $0.005$ AUC and none survives correction; SpO$_2$, the central input of the engineered-feature configuration, is among the least necessary channels here ($-0.002$, $p=1.00$).</w:t>
            </w:r>
          </w:p>
        </w:tc>
        <w:tc>
          <w:tcPr>
            <w:tcW w:type="dxa" w:w="1020"/>
            <w:shd w:fill="E2EFDA"/>
          </w:tcPr>
          <w:p>
            <w:r>
              <w:rPr>
                <w:sz w:val="16"/>
              </w:rPr>
              <w:t>Corrected</w:t>
            </w:r>
          </w:p>
        </w:tc>
      </w:tr>
      <w:tr>
        <w:tc>
          <w:tcPr>
            <w:tcW w:type="dxa" w:w="794"/>
          </w:tcPr>
          <w:p>
            <w:r>
              <w:rPr>
                <w:sz w:val="16"/>
              </w:rPr>
              <w:t>LA-080</w:t>
            </w:r>
          </w:p>
        </w:tc>
        <w:tc>
          <w:tcPr>
            <w:tcW w:type="dxa" w:w="1814"/>
          </w:tcPr>
          <w:p>
            <w:r>
              <w:rPr>
                <w:sz w:val="16"/>
              </w:rPr>
              <w:t>Experiments &gt; Modality-Ablation Grid; revised source line 1127</w:t>
            </w:r>
          </w:p>
        </w:tc>
        <w:tc>
          <w:tcPr>
            <w:tcW w:type="dxa" w:w="3742"/>
          </w:tcPr>
          <w:p>
            <w:r>
              <w:rPr>
                <w:sz w:val="16"/>
              </w:rPr>
              <w:t>The learned encoder therefore distributes respiratory information redundantly across channels: each is individually dispensable because the others overlap it, while the ensemble is essential.</w:t>
            </w:r>
          </w:p>
        </w:tc>
        <w:tc>
          <w:tcPr>
            <w:tcW w:type="dxa" w:w="1587"/>
          </w:tcPr>
          <w:p>
            <w:r>
              <w:rPr>
                <w:sz w:val="16"/>
              </w:rPr>
              <w:t>'while X, Y' / 'whereas' construction</w:t>
            </w:r>
          </w:p>
        </w:tc>
        <w:tc>
          <w:tcPr>
            <w:tcW w:type="dxa" w:w="2041"/>
          </w:tcPr>
          <w:p>
            <w:r>
              <w:rPr>
                <w:sz w:val="16"/>
              </w:rPr>
              <w:t>'while the ensemble is essential' is a contrived contrast.</w:t>
            </w:r>
          </w:p>
        </w:tc>
        <w:tc>
          <w:tcPr>
            <w:tcW w:type="dxa" w:w="3742"/>
          </w:tcPr>
          <w:p>
            <w:r>
              <w:rPr>
                <w:sz w:val="16"/>
              </w:rPr>
              <w:t>The learned encoder therefore distributes respiratory information redundantly across channels: each is individually dispensable because the others overlap with it, but the channels jointly are essential.</w:t>
            </w:r>
          </w:p>
        </w:tc>
        <w:tc>
          <w:tcPr>
            <w:tcW w:type="dxa" w:w="1020"/>
            <w:shd w:fill="E2EFDA"/>
          </w:tcPr>
          <w:p>
            <w:r>
              <w:rPr>
                <w:sz w:val="16"/>
              </w:rPr>
              <w:t>Corrected</w:t>
            </w:r>
          </w:p>
        </w:tc>
      </w:tr>
      <w:tr>
        <w:tc>
          <w:tcPr>
            <w:tcW w:type="dxa" w:w="794"/>
          </w:tcPr>
          <w:p>
            <w:r>
              <w:rPr>
                <w:sz w:val="16"/>
              </w:rPr>
              <w:t>LA-081</w:t>
            </w:r>
          </w:p>
        </w:tc>
        <w:tc>
          <w:tcPr>
            <w:tcW w:type="dxa" w:w="1814"/>
          </w:tcPr>
          <w:p>
            <w:r>
              <w:rPr>
                <w:sz w:val="16"/>
              </w:rPr>
              <w:t>Experiments &gt; Modality-Ablation Grid; revised source line 1127</w:t>
            </w:r>
          </w:p>
        </w:tc>
        <w:tc>
          <w:tcPr>
            <w:tcW w:type="dxa" w:w="3742"/>
          </w:tcPr>
          <w:p>
            <w:r>
              <w:rPr>
                <w:sz w:val="16"/>
              </w:rPr>
              <w:t>That redundancy is clinically favourable, since twelve of the ninety-nine recordings are missing at least one cardiorespiratory channel, and it is physiologically coherent: the effort belts register the paradoxical thoraco-abdominal motion of an obstructive event as it happens, whereas desaturation is a lagged consequence of it.</w:t>
            </w:r>
          </w:p>
        </w:tc>
        <w:tc>
          <w:tcPr>
            <w:tcW w:type="dxa" w:w="1587"/>
          </w:tcPr>
          <w:p>
            <w:r>
              <w:rPr>
                <w:sz w:val="16"/>
              </w:rPr>
              <w:t>'while X, Y' / 'whereas' construction</w:t>
            </w:r>
          </w:p>
        </w:tc>
        <w:tc>
          <w:tcPr>
            <w:tcW w:type="dxa" w:w="2041"/>
          </w:tcPr>
          <w:p>
            <w:r>
              <w:rPr>
                <w:sz w:val="16"/>
              </w:rPr>
              <w:t>'whereas' marks a genuine physiological contrast.</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LA-082</w:t>
            </w:r>
          </w:p>
        </w:tc>
        <w:tc>
          <w:tcPr>
            <w:tcW w:type="dxa" w:w="1814"/>
          </w:tcPr>
          <w:p>
            <w:r>
              <w:rPr>
                <w:sz w:val="16"/>
              </w:rPr>
              <w:t>Experiments &gt; What the Joint Objective Contributes; revised source line 1138</w:t>
            </w:r>
          </w:p>
        </w:tc>
        <w:tc>
          <w:tcPr>
            <w:tcW w:type="dxa" w:w="3742"/>
          </w:tcPr>
          <w:p>
            <w:r>
              <w:rPr>
                <w:sz w:val="16"/>
              </w:rPr>
              <w:t>The control is a pair of single-task models, and it has to be matched properly or it measures the wrong thing.</w:t>
            </w:r>
          </w:p>
        </w:tc>
        <w:tc>
          <w:tcPr>
            <w:tcW w:type="dxa" w:w="1587"/>
          </w:tcPr>
          <w:p>
            <w:r>
              <w:rPr>
                <w:sz w:val="16"/>
              </w:rPr>
              <w:t>Conversational or informal expression</w:t>
            </w:r>
          </w:p>
        </w:tc>
        <w:tc>
          <w:tcPr>
            <w:tcW w:type="dxa" w:w="2041"/>
          </w:tcPr>
          <w:p>
            <w:r>
              <w:rPr>
                <w:sz w:val="16"/>
              </w:rPr>
              <w:t>Conversational phrasing ('or it measures the wrong thing').</w:t>
            </w:r>
          </w:p>
        </w:tc>
        <w:tc>
          <w:tcPr>
            <w:tcW w:type="dxa" w:w="3742"/>
          </w:tcPr>
          <w:p>
            <w:r>
              <w:rPr>
                <w:sz w:val="16"/>
              </w:rPr>
              <w:t>The appropriate control is a pair of single-task models matched to the joint model in every other respect.</w:t>
            </w:r>
          </w:p>
        </w:tc>
        <w:tc>
          <w:tcPr>
            <w:tcW w:type="dxa" w:w="1020"/>
            <w:shd w:fill="E2EFDA"/>
          </w:tcPr>
          <w:p>
            <w:r>
              <w:rPr>
                <w:sz w:val="16"/>
              </w:rPr>
              <w:t>Corrected</w:t>
            </w:r>
          </w:p>
        </w:tc>
      </w:tr>
      <w:tr>
        <w:tc>
          <w:tcPr>
            <w:tcW w:type="dxa" w:w="794"/>
          </w:tcPr>
          <w:p>
            <w:r>
              <w:rPr>
                <w:sz w:val="16"/>
              </w:rPr>
              <w:t>LA-083</w:t>
            </w:r>
          </w:p>
        </w:tc>
        <w:tc>
          <w:tcPr>
            <w:tcW w:type="dxa" w:w="1814"/>
          </w:tcPr>
          <w:p>
            <w:r>
              <w:rPr>
                <w:sz w:val="16"/>
              </w:rPr>
              <w:t>Experiments &gt; What the Joint Objective Contributes; sentence deleted</w:t>
            </w:r>
          </w:p>
        </w:tc>
        <w:tc>
          <w:tcPr>
            <w:tcW w:type="dxa" w:w="3742"/>
          </w:tcPr>
          <w:p>
            <w:r>
              <w:rPr>
                <w:sz w:val="16"/>
              </w:rPr>
              <w:t>Ours changes one line.</w:t>
            </w:r>
          </w:p>
        </w:tc>
        <w:tc>
          <w:tcPr>
            <w:tcW w:type="dxa" w:w="1587"/>
          </w:tcPr>
          <w:p>
            <w:r>
              <w:rPr>
                <w:sz w:val="16"/>
              </w:rPr>
              <w:t>Conversational or informal expression</w:t>
            </w:r>
          </w:p>
        </w:tc>
        <w:tc>
          <w:tcPr>
            <w:tcW w:type="dxa" w:w="2041"/>
          </w:tcPr>
          <w:p>
            <w:r>
              <w:rPr>
                <w:sz w:val="16"/>
              </w:rPr>
              <w:t>Conversational fragment ('Ours changes one line').</w:t>
            </w:r>
          </w:p>
        </w:tc>
        <w:tc>
          <w:tcPr>
            <w:tcW w:type="dxa" w:w="3742"/>
          </w:tcPr>
          <w:p>
            <w:r>
              <w:rPr>
                <w:sz w:val="16"/>
              </w:rPr>
              <w:t>(sentence deleted)</w:t>
            </w:r>
          </w:p>
        </w:tc>
        <w:tc>
          <w:tcPr>
            <w:tcW w:type="dxa" w:w="1020"/>
            <w:shd w:fill="E2EFDA"/>
          </w:tcPr>
          <w:p>
            <w:r>
              <w:rPr>
                <w:sz w:val="16"/>
              </w:rPr>
              <w:t>Corrected</w:t>
            </w:r>
          </w:p>
        </w:tc>
      </w:tr>
      <w:tr>
        <w:tc>
          <w:tcPr>
            <w:tcW w:type="dxa" w:w="794"/>
          </w:tcPr>
          <w:p>
            <w:r>
              <w:rPr>
                <w:sz w:val="16"/>
              </w:rPr>
              <w:t>LA-084</w:t>
            </w:r>
          </w:p>
        </w:tc>
        <w:tc>
          <w:tcPr>
            <w:tcW w:type="dxa" w:w="1814"/>
          </w:tcPr>
          <w:p>
            <w:r>
              <w:rPr>
                <w:sz w:val="16"/>
              </w:rPr>
              <w:t>Experiments &gt; What the Joint Objective Contributes; revised source line 1138</w:t>
            </w:r>
          </w:p>
        </w:tc>
        <w:tc>
          <w:tcPr>
            <w:tcW w:type="dxa" w:w="3742"/>
          </w:tcPr>
          <w:p>
            <w:r>
              <w:rPr>
                <w:sz w:val="16"/>
              </w:rPr>
              <w:t>The architecture, the ten folds, the three seeds, the optimiser, the budget and the cardiorespiratory bypass are those of the full model; only the surviving term of $\mathcal{L}=\mathcal{L}^{\mathrm{stg}}+\lambda\mathcal{L}^{\mathrm{apn}}$ differs, so the staging-only model still builds the cardiorespiratory stream and still feeds the respiratory head and simply never receives a respiratory gradient.</w:t>
            </w:r>
          </w:p>
        </w:tc>
        <w:tc>
          <w:tcPr>
            <w:tcW w:type="dxa" w:w="1587"/>
          </w:tcPr>
          <w:p>
            <w:r>
              <w:rPr>
                <w:sz w:val="16"/>
              </w:rPr>
              <w:t>Conversational or informal expression</w:t>
            </w:r>
          </w:p>
        </w:tc>
        <w:tc>
          <w:tcPr>
            <w:tcW w:type="dxa" w:w="2041"/>
          </w:tcPr>
          <w:p>
            <w:r>
              <w:rPr>
                <w:sz w:val="16"/>
              </w:rPr>
              <w:t>Informal phrasing ('and simply never receives').</w:t>
            </w:r>
          </w:p>
        </w:tc>
        <w:tc>
          <w:tcPr>
            <w:tcW w:type="dxa" w:w="3742"/>
          </w:tcPr>
          <w:p>
            <w:r>
              <w:rPr>
                <w:sz w:val="16"/>
              </w:rPr>
              <w:t>The architecture, the ten folds, the three seeds, the optimiser, the budget and the cardiorespiratory bypass are those of the full model; only the surviving term of $\mathcal{L}=\mathcal{L}^{\mathrm{stg}}+\lambda\mathcal{L}^{\mathrm{apn}}$ differs, so the staging-only model still builds the cardiorespiratory stream and still feeds the respiratory head but never receives a respiratory gradient.</w:t>
            </w:r>
          </w:p>
        </w:tc>
        <w:tc>
          <w:tcPr>
            <w:tcW w:type="dxa" w:w="1020"/>
            <w:shd w:fill="E2EFDA"/>
          </w:tcPr>
          <w:p>
            <w:r>
              <w:rPr>
                <w:sz w:val="16"/>
              </w:rPr>
              <w:t>Corrected</w:t>
            </w:r>
          </w:p>
        </w:tc>
      </w:tr>
      <w:tr>
        <w:tc>
          <w:tcPr>
            <w:tcW w:type="dxa" w:w="794"/>
          </w:tcPr>
          <w:p>
            <w:r>
              <w:rPr>
                <w:sz w:val="16"/>
              </w:rPr>
              <w:t>LA-085</w:t>
            </w:r>
          </w:p>
        </w:tc>
        <w:tc>
          <w:tcPr>
            <w:tcW w:type="dxa" w:w="1814"/>
          </w:tcPr>
          <w:p>
            <w:r>
              <w:rPr>
                <w:sz w:val="16"/>
              </w:rPr>
              <w:t>Experiments &gt; What the Joint Objective Contributes; sentence deleted</w:t>
            </w:r>
          </w:p>
        </w:tc>
        <w:tc>
          <w:tcPr>
            <w:tcW w:type="dxa" w:w="3742"/>
          </w:tcPr>
          <w:p>
            <w:r>
              <w:rPr>
                <w:sz w:val="16"/>
              </w:rPr>
              <w:t>What separates the rows is the objective.</w:t>
            </w:r>
          </w:p>
        </w:tc>
        <w:tc>
          <w:tcPr>
            <w:tcW w:type="dxa" w:w="1587"/>
          </w:tcPr>
          <w:p>
            <w:r>
              <w:rPr>
                <w:sz w:val="16"/>
              </w:rPr>
              <w:t>Conversational or informal expression</w:t>
            </w:r>
          </w:p>
        </w:tc>
        <w:tc>
          <w:tcPr>
            <w:tcW w:type="dxa" w:w="2041"/>
          </w:tcPr>
          <w:p>
            <w:r>
              <w:rPr>
                <w:sz w:val="16"/>
              </w:rPr>
              <w:t>Conversational restatement ('What separates the rows is the objective').</w:t>
            </w:r>
          </w:p>
        </w:tc>
        <w:tc>
          <w:tcPr>
            <w:tcW w:type="dxa" w:w="3742"/>
          </w:tcPr>
          <w:p>
            <w:r>
              <w:rPr>
                <w:sz w:val="16"/>
              </w:rPr>
              <w:t>(sentence deleted)</w:t>
            </w:r>
          </w:p>
        </w:tc>
        <w:tc>
          <w:tcPr>
            <w:tcW w:type="dxa" w:w="1020"/>
            <w:shd w:fill="E2EFDA"/>
          </w:tcPr>
          <w:p>
            <w:r>
              <w:rPr>
                <w:sz w:val="16"/>
              </w:rPr>
              <w:t>Corrected</w:t>
            </w:r>
          </w:p>
        </w:tc>
      </w:tr>
      <w:tr>
        <w:tc>
          <w:tcPr>
            <w:tcW w:type="dxa" w:w="794"/>
          </w:tcPr>
          <w:p>
            <w:r>
              <w:rPr>
                <w:sz w:val="16"/>
              </w:rPr>
              <w:t>LA-086</w:t>
            </w:r>
          </w:p>
        </w:tc>
        <w:tc>
          <w:tcPr>
            <w:tcW w:type="dxa" w:w="1814"/>
          </w:tcPr>
          <w:p>
            <w:r>
              <w:rPr>
                <w:sz w:val="16"/>
              </w:rPr>
              <w:t>Experiments &gt; What the Joint Objective Contributes; revised source line 1140</w:t>
            </w:r>
          </w:p>
        </w:tc>
        <w:tc>
          <w:tcPr>
            <w:tcW w:type="dxa" w:w="3742"/>
          </w:tcPr>
          <w:p>
            <w:r>
              <w:rPr>
                <w:sz w:val="16"/>
              </w:rPr>
              <w:t>Training both tasks together is better than training either alone (Table~\ref{tab:joint}).</w:t>
            </w:r>
          </w:p>
        </w:tc>
        <w:tc>
          <w:tcPr>
            <w:tcW w:type="dxa" w:w="1587"/>
          </w:tcPr>
          <w:p>
            <w:r>
              <w:rPr>
                <w:sz w:val="16"/>
              </w:rPr>
              <w:t>Conversational or informal expression</w:t>
            </w:r>
          </w:p>
        </w:tc>
        <w:tc>
          <w:tcPr>
            <w:tcW w:type="dxa" w:w="2041"/>
          </w:tcPr>
          <w:p>
            <w:r>
              <w:rPr>
                <w:sz w:val="16"/>
              </w:rPr>
              <w:t>Informal comparative ('is better than').</w:t>
            </w:r>
          </w:p>
        </w:tc>
        <w:tc>
          <w:tcPr>
            <w:tcW w:type="dxa" w:w="3742"/>
          </w:tcPr>
          <w:p>
            <w:r>
              <w:rPr>
                <w:sz w:val="16"/>
              </w:rPr>
              <w:t>Joint training improves on training either task alone (Table~\ref{tab:joint}).</w:t>
            </w:r>
          </w:p>
        </w:tc>
        <w:tc>
          <w:tcPr>
            <w:tcW w:type="dxa" w:w="1020"/>
            <w:shd w:fill="E2EFDA"/>
          </w:tcPr>
          <w:p>
            <w:r>
              <w:rPr>
                <w:sz w:val="16"/>
              </w:rPr>
              <w:t>Corrected</w:t>
            </w:r>
          </w:p>
        </w:tc>
      </w:tr>
      <w:tr>
        <w:tc>
          <w:tcPr>
            <w:tcW w:type="dxa" w:w="794"/>
          </w:tcPr>
          <w:p>
            <w:r>
              <w:rPr>
                <w:sz w:val="16"/>
              </w:rPr>
              <w:t>LA-087</w:t>
            </w:r>
          </w:p>
        </w:tc>
        <w:tc>
          <w:tcPr>
            <w:tcW w:type="dxa" w:w="1814"/>
          </w:tcPr>
          <w:p>
            <w:r>
              <w:rPr>
                <w:sz w:val="16"/>
              </w:rPr>
              <w:t>Experiments &gt; What the Joint Objective Contributes; revised source line 1143</w:t>
            </w:r>
          </w:p>
        </w:tc>
        <w:tc>
          <w:tcPr>
            <w:tcW w:type="dxa" w:w="3742"/>
          </w:tcPr>
          <w:p>
            <w:r>
              <w:rPr>
                <w:sz w:val="16"/>
              </w:rPr>
              <w:t>Average precision moves $+0.005$ and does not separate ($p=0.63$), which we report as the null it is.</w:t>
            </w:r>
          </w:p>
        </w:tc>
        <w:tc>
          <w:tcPr>
            <w:tcW w:type="dxa" w:w="1587"/>
          </w:tcPr>
          <w:p>
            <w:r>
              <w:rPr>
                <w:sz w:val="16"/>
              </w:rPr>
              <w:t>Conversational or informal expression</w:t>
            </w:r>
          </w:p>
        </w:tc>
        <w:tc>
          <w:tcPr>
            <w:tcW w:type="dxa" w:w="2041"/>
          </w:tcPr>
          <w:p>
            <w:r>
              <w:rPr>
                <w:sz w:val="16"/>
              </w:rPr>
              <w:t>Conversational phrasing ('the null it is').</w:t>
            </w:r>
          </w:p>
        </w:tc>
        <w:tc>
          <w:tcPr>
            <w:tcW w:type="dxa" w:w="3742"/>
          </w:tcPr>
          <w:p>
            <w:r>
              <w:rPr>
                <w:sz w:val="16"/>
              </w:rPr>
              <w:t>Average precision moves $+0.005$ and does not separate ($p=0.63$), and is reported as a null result.</w:t>
            </w:r>
          </w:p>
        </w:tc>
        <w:tc>
          <w:tcPr>
            <w:tcW w:type="dxa" w:w="1020"/>
            <w:shd w:fill="E2EFDA"/>
          </w:tcPr>
          <w:p>
            <w:r>
              <w:rPr>
                <w:sz w:val="16"/>
              </w:rPr>
              <w:t>Corrected</w:t>
            </w:r>
          </w:p>
        </w:tc>
      </w:tr>
      <w:tr>
        <w:tc>
          <w:tcPr>
            <w:tcW w:type="dxa" w:w="794"/>
          </w:tcPr>
          <w:p>
            <w:r>
              <w:rPr>
                <w:sz w:val="16"/>
              </w:rPr>
              <w:t>LA-088</w:t>
            </w:r>
          </w:p>
        </w:tc>
        <w:tc>
          <w:tcPr>
            <w:tcW w:type="dxa" w:w="1814"/>
          </w:tcPr>
          <w:p>
            <w:r>
              <w:rPr>
                <w:sz w:val="16"/>
              </w:rPr>
              <w:t>Experiments &gt; What the Joint Objective Contributes; revised source line 1145</w:t>
            </w:r>
          </w:p>
        </w:tc>
        <w:tc>
          <w:tcPr>
            <w:tcW w:type="dxa" w:w="3742"/>
          </w:tcPr>
          <w:p>
            <w:r>
              <w:rPr>
                <w:sz w:val="16"/>
              </w:rPr>
              <w:t>Two readings of that are available and only the narrower one is supported.</w:t>
            </w:r>
          </w:p>
        </w:tc>
        <w:tc>
          <w:tcPr>
            <w:tcW w:type="dxa" w:w="1587"/>
          </w:tcPr>
          <w:p>
            <w:r>
              <w:rPr>
                <w:sz w:val="16"/>
              </w:rPr>
              <w:t>Conversational or informal expression</w:t>
            </w:r>
          </w:p>
        </w:tc>
        <w:tc>
          <w:tcPr>
            <w:tcW w:type="dxa" w:w="2041"/>
          </w:tcPr>
          <w:p>
            <w:r>
              <w:rPr>
                <w:sz w:val="16"/>
              </w:rPr>
              <w:t>Conversational phrasing ('Two readings of that are available').</w:t>
            </w:r>
          </w:p>
        </w:tc>
        <w:tc>
          <w:tcPr>
            <w:tcW w:type="dxa" w:w="3742"/>
          </w:tcPr>
          <w:p>
            <w:r>
              <w:rPr>
                <w:sz w:val="16"/>
              </w:rPr>
              <w:t>These gains support a narrow interpretation.</w:t>
            </w:r>
          </w:p>
        </w:tc>
        <w:tc>
          <w:tcPr>
            <w:tcW w:type="dxa" w:w="1020"/>
            <w:shd w:fill="E2EFDA"/>
          </w:tcPr>
          <w:p>
            <w:r>
              <w:rPr>
                <w:sz w:val="16"/>
              </w:rPr>
              <w:t>Corrected</w:t>
            </w:r>
          </w:p>
        </w:tc>
      </w:tr>
      <w:tr>
        <w:tc>
          <w:tcPr>
            <w:tcW w:type="dxa" w:w="794"/>
          </w:tcPr>
          <w:p>
            <w:r>
              <w:rPr>
                <w:sz w:val="16"/>
              </w:rPr>
              <w:t>LA-089</w:t>
            </w:r>
          </w:p>
        </w:tc>
        <w:tc>
          <w:tcPr>
            <w:tcW w:type="dxa" w:w="1814"/>
          </w:tcPr>
          <w:p>
            <w:r>
              <w:rPr>
                <w:sz w:val="16"/>
              </w:rPr>
              <w:t>Experiments &gt; What the Joint Objective Contributes; revised source line 1145</w:t>
            </w:r>
          </w:p>
        </w:tc>
        <w:tc>
          <w:tcPr>
            <w:tcW w:type="dxa" w:w="3742"/>
          </w:tcPr>
          <w:p>
            <w:r>
              <w:rPr>
                <w:sz w:val="16"/>
              </w:rPr>
              <w:t>The gains are small: $0.006$ accuracy against a fold-to-fold SD of $0.019$, and $0.007$ AUC against $0.038$, so roughly a third and a fifth of the spread the cohort already imposes.</w:t>
            </w:r>
          </w:p>
        </w:tc>
        <w:tc>
          <w:tcPr>
            <w:tcW w:type="dxa" w:w="1587"/>
          </w:tcPr>
          <w:p>
            <w:r>
              <w:rPr>
                <w:sz w:val="16"/>
              </w:rPr>
              <w:t>Conversational or informal expression</w:t>
            </w:r>
          </w:p>
        </w:tc>
        <w:tc>
          <w:tcPr>
            <w:tcW w:type="dxa" w:w="2041"/>
          </w:tcPr>
          <w:p>
            <w:r>
              <w:rPr>
                <w:sz w:val="16"/>
              </w:rPr>
              <w:t>Informal phrasing ('the spread the cohort already imposes').</w:t>
            </w:r>
          </w:p>
        </w:tc>
        <w:tc>
          <w:tcPr>
            <w:tcW w:type="dxa" w:w="3742"/>
          </w:tcPr>
          <w:p>
            <w:r>
              <w:rPr>
                <w:sz w:val="16"/>
              </w:rPr>
              <w:t>The gains are small: $0.006$ accuracy against a fold-to-fold SD of $0.019$, and $0.007$ AUC against $0.038$, approximately one third and one fifth of the fold-to-fold variation.</w:t>
            </w:r>
          </w:p>
        </w:tc>
        <w:tc>
          <w:tcPr>
            <w:tcW w:type="dxa" w:w="1020"/>
            <w:shd w:fill="E2EFDA"/>
          </w:tcPr>
          <w:p>
            <w:r>
              <w:rPr>
                <w:sz w:val="16"/>
              </w:rPr>
              <w:t>Corrected</w:t>
            </w:r>
          </w:p>
        </w:tc>
      </w:tr>
      <w:tr>
        <w:tc>
          <w:tcPr>
            <w:tcW w:type="dxa" w:w="794"/>
          </w:tcPr>
          <w:p>
            <w:r>
              <w:rPr>
                <w:sz w:val="16"/>
              </w:rPr>
              <w:t>LA-090</w:t>
            </w:r>
          </w:p>
        </w:tc>
        <w:tc>
          <w:tcPr>
            <w:tcW w:type="dxa" w:w="1814"/>
          </w:tcPr>
          <w:p>
            <w:r>
              <w:rPr>
                <w:sz w:val="16"/>
              </w:rPr>
              <w:t>Experiments &gt; What the Joint Objective Contributes; revised source line 1145</w:t>
            </w:r>
          </w:p>
        </w:tc>
        <w:tc>
          <w:tcPr>
            <w:tcW w:type="dxa" w:w="3742"/>
          </w:tcPr>
          <w:p>
            <w:r>
              <w:rPr>
                <w:sz w:val="16"/>
              </w:rPr>
              <w:t>What carries them is consistency, nine and seven folds of ten moving the same way, which is what the paired test is reading.</w:t>
            </w:r>
          </w:p>
        </w:tc>
        <w:tc>
          <w:tcPr>
            <w:tcW w:type="dxa" w:w="1587"/>
          </w:tcPr>
          <w:p>
            <w:r>
              <w:rPr>
                <w:sz w:val="16"/>
              </w:rPr>
              <w:t>Conversational or informal expression</w:t>
            </w:r>
          </w:p>
        </w:tc>
        <w:tc>
          <w:tcPr>
            <w:tcW w:type="dxa" w:w="2041"/>
          </w:tcPr>
          <w:p>
            <w:r>
              <w:rPr>
                <w:sz w:val="16"/>
              </w:rPr>
              <w:t>Conversational phrasing ('What carries them', 'what the paired test is reading').</w:t>
            </w:r>
          </w:p>
        </w:tc>
        <w:tc>
          <w:tcPr>
            <w:tcW w:type="dxa" w:w="3742"/>
          </w:tcPr>
          <w:p>
            <w:r>
              <w:rPr>
                <w:sz w:val="16"/>
              </w:rPr>
              <w:t>Their significance derives from consistency across folds, with nine and seven of ten folds moving in the same direction, which the paired test evaluates.</w:t>
            </w:r>
          </w:p>
        </w:tc>
        <w:tc>
          <w:tcPr>
            <w:tcW w:type="dxa" w:w="1020"/>
            <w:shd w:fill="E2EFDA"/>
          </w:tcPr>
          <w:p>
            <w:r>
              <w:rPr>
                <w:sz w:val="16"/>
              </w:rPr>
              <w:t>Corrected</w:t>
            </w:r>
          </w:p>
        </w:tc>
      </w:tr>
      <w:tr>
        <w:tc>
          <w:tcPr>
            <w:tcW w:type="dxa" w:w="794"/>
          </w:tcPr>
          <w:p>
            <w:r>
              <w:rPr>
                <w:sz w:val="16"/>
              </w:rPr>
              <w:t>LA-091</w:t>
            </w:r>
          </w:p>
        </w:tc>
        <w:tc>
          <w:tcPr>
            <w:tcW w:type="dxa" w:w="1814"/>
          </w:tcPr>
          <w:p>
            <w:r>
              <w:rPr>
                <w:sz w:val="16"/>
              </w:rPr>
              <w:t>Experiments &gt; What the Joint Objective Contributes; revised source line 1145</w:t>
            </w:r>
          </w:p>
        </w:tc>
        <w:tc>
          <w:tcPr>
            <w:tcW w:type="dxa" w:w="3742"/>
          </w:tcPr>
          <w:p>
            <w:r>
              <w:rPr>
                <w:sz w:val="16"/>
              </w:rPr>
              <w:t>The claim we make is therefore that the second task costs the first nothing and returns a little to it, which is the claim the architecture needs: a clinician gets the respiratory read-out without trading away staging accuracy for it.</w:t>
            </w:r>
          </w:p>
        </w:tc>
        <w:tc>
          <w:tcPr>
            <w:tcW w:type="dxa" w:w="1587"/>
          </w:tcPr>
          <w:p>
            <w:r>
              <w:rPr>
                <w:sz w:val="16"/>
              </w:rPr>
              <w:t>Conversational or informal expression</w:t>
            </w:r>
          </w:p>
        </w:tc>
        <w:tc>
          <w:tcPr>
            <w:tcW w:type="dxa" w:w="2041"/>
          </w:tcPr>
          <w:p>
            <w:r>
              <w:rPr>
                <w:sz w:val="16"/>
              </w:rPr>
              <w:t>Conversational phrasing ('costs the first nothing and returns a little', 'a clinician gets').</w:t>
            </w:r>
          </w:p>
        </w:tc>
        <w:tc>
          <w:tcPr>
            <w:tcW w:type="dxa" w:w="3742"/>
          </w:tcPr>
          <w:p>
            <w:r>
              <w:rPr>
                <w:sz w:val="16"/>
              </w:rPr>
              <w:t>The supported conclusion is that adding the respiratory task does not reduce staging performance and yields a small improvement, so the respiratory output is obtained without a loss of staging accuracy.</w:t>
            </w:r>
          </w:p>
        </w:tc>
        <w:tc>
          <w:tcPr>
            <w:tcW w:type="dxa" w:w="1020"/>
            <w:shd w:fill="E2EFDA"/>
          </w:tcPr>
          <w:p>
            <w:r>
              <w:rPr>
                <w:sz w:val="16"/>
              </w:rPr>
              <w:t>Corrected</w:t>
            </w:r>
          </w:p>
        </w:tc>
      </w:tr>
      <w:tr>
        <w:tc>
          <w:tcPr>
            <w:tcW w:type="dxa" w:w="794"/>
          </w:tcPr>
          <w:p>
            <w:r>
              <w:rPr>
                <w:sz w:val="16"/>
              </w:rPr>
              <w:t>LA-092</w:t>
            </w:r>
          </w:p>
        </w:tc>
        <w:tc>
          <w:tcPr>
            <w:tcW w:type="dxa" w:w="1814"/>
          </w:tcPr>
          <w:p>
            <w:r>
              <w:rPr>
                <w:sz w:val="16"/>
              </w:rPr>
              <w:t>Experiments &gt; What the Joint Objective Contributes; revised source line 1145</w:t>
            </w:r>
          </w:p>
        </w:tc>
        <w:tc>
          <w:tcPr>
            <w:tcW w:type="dxa" w:w="3742"/>
          </w:tcPr>
          <w:p>
            <w:r>
              <w:rPr>
                <w:sz w:val="16"/>
              </w:rPr>
              <w:t>We do not claim multi-task learning as a source of large gains here.</w:t>
            </w:r>
          </w:p>
        </w:tc>
        <w:tc>
          <w:tcPr>
            <w:tcW w:type="dxa" w:w="1587"/>
          </w:tcPr>
          <w:p>
            <w:r>
              <w:rPr>
                <w:sz w:val="16"/>
              </w:rPr>
              <w:t>'not X but Y' / 'X, not Y' construction</w:t>
            </w:r>
          </w:p>
        </w:tc>
        <w:tc>
          <w:tcPr>
            <w:tcW w:type="dxa" w:w="2041"/>
          </w:tcPr>
          <w:p>
            <w:r>
              <w:rPr>
                <w:sz w:val="16"/>
              </w:rPr>
              <w:t>Genuine statement of the limit of the claim.</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LA-093</w:t>
            </w:r>
          </w:p>
        </w:tc>
        <w:tc>
          <w:tcPr>
            <w:tcW w:type="dxa" w:w="1814"/>
          </w:tcPr>
          <w:p>
            <w:r>
              <w:rPr>
                <w:sz w:val="16"/>
              </w:rPr>
              <w:t>Experiments &gt; What the Joint Objective Contributes; revised source line 1147</w:t>
            </w:r>
          </w:p>
        </w:tc>
        <w:tc>
          <w:tcPr>
            <w:tcW w:type="dxa" w:w="3742"/>
          </w:tcPr>
          <w:p>
            <w:r>
              <w:rPr>
                <w:sz w:val="16"/>
              </w:rPr>
              <w:t>The two diagnostic cells are what make the comparison trustworthy.</w:t>
            </w:r>
          </w:p>
        </w:tc>
        <w:tc>
          <w:tcPr>
            <w:tcW w:type="dxa" w:w="1587"/>
          </w:tcPr>
          <w:p>
            <w:r>
              <w:rPr>
                <w:sz w:val="16"/>
              </w:rPr>
              <w:t>Conversational or informal expression</w:t>
            </w:r>
          </w:p>
        </w:tc>
        <w:tc>
          <w:tcPr>
            <w:tcW w:type="dxa" w:w="2041"/>
          </w:tcPr>
          <w:p>
            <w:r>
              <w:rPr>
                <w:sz w:val="16"/>
              </w:rPr>
              <w:t>Conversational phrasing ('are what make the comparison trustworthy').</w:t>
            </w:r>
          </w:p>
        </w:tc>
        <w:tc>
          <w:tcPr>
            <w:tcW w:type="dxa" w:w="3742"/>
          </w:tcPr>
          <w:p>
            <w:r>
              <w:rPr>
                <w:sz w:val="16"/>
              </w:rPr>
              <w:t>Two diagnostic cells verify the comparison.</w:t>
            </w:r>
          </w:p>
        </w:tc>
        <w:tc>
          <w:tcPr>
            <w:tcW w:type="dxa" w:w="1020"/>
            <w:shd w:fill="E2EFDA"/>
          </w:tcPr>
          <w:p>
            <w:r>
              <w:rPr>
                <w:sz w:val="16"/>
              </w:rPr>
              <w:t>Corrected</w:t>
            </w:r>
          </w:p>
        </w:tc>
      </w:tr>
      <w:tr>
        <w:tc>
          <w:tcPr>
            <w:tcW w:type="dxa" w:w="794"/>
          </w:tcPr>
          <w:p>
            <w:r>
              <w:rPr>
                <w:sz w:val="16"/>
              </w:rPr>
              <w:t>LA-094</w:t>
            </w:r>
          </w:p>
        </w:tc>
        <w:tc>
          <w:tcPr>
            <w:tcW w:type="dxa" w:w="1814"/>
          </w:tcPr>
          <w:p>
            <w:r>
              <w:rPr>
                <w:sz w:val="16"/>
              </w:rPr>
              <w:t>Experiments &gt; What the Joint Objective Contributes; revised source line 1149</w:t>
            </w:r>
          </w:p>
        </w:tc>
        <w:tc>
          <w:tcPr>
            <w:tcW w:type="dxa" w:w="3742"/>
          </w:tcPr>
          <w:p>
            <w:r>
              <w:rPr>
                <w:sz w:val="16"/>
              </w:rPr>
              <w:t>Both are chance for their untrained head, which confirms that the switch isolated the loss and did not quietly leave the other objective running.</w:t>
            </w:r>
          </w:p>
        </w:tc>
        <w:tc>
          <w:tcPr>
            <w:tcW w:type="dxa" w:w="1587"/>
          </w:tcPr>
          <w:p>
            <w:r>
              <w:rPr>
                <w:sz w:val="16"/>
              </w:rPr>
              <w:t>Conversational or informal expression</w:t>
            </w:r>
          </w:p>
        </w:tc>
        <w:tc>
          <w:tcPr>
            <w:tcW w:type="dxa" w:w="2041"/>
          </w:tcPr>
          <w:p>
            <w:r>
              <w:rPr>
                <w:sz w:val="16"/>
              </w:rPr>
              <w:t>Informal phrasing ('did not quietly leave the other objective running').</w:t>
            </w:r>
          </w:p>
        </w:tc>
        <w:tc>
          <w:tcPr>
            <w:tcW w:type="dxa" w:w="3742"/>
          </w:tcPr>
          <w:p>
            <w:r>
              <w:rPr>
                <w:sz w:val="16"/>
              </w:rPr>
              <w:t>Both are at chance for their untrained head, which confirms that the switch isolated the loss and that the other objective was inactive.</w:t>
            </w:r>
          </w:p>
        </w:tc>
        <w:tc>
          <w:tcPr>
            <w:tcW w:type="dxa" w:w="1020"/>
            <w:shd w:fill="E2EFDA"/>
          </w:tcPr>
          <w:p>
            <w:r>
              <w:rPr>
                <w:sz w:val="16"/>
              </w:rPr>
              <w:t>Corrected</w:t>
            </w:r>
          </w:p>
        </w:tc>
      </w:tr>
      <w:tr>
        <w:tc>
          <w:tcPr>
            <w:tcW w:type="dxa" w:w="794"/>
          </w:tcPr>
          <w:p>
            <w:r>
              <w:rPr>
                <w:sz w:val="16"/>
              </w:rPr>
              <w:t>LA-095</w:t>
            </w:r>
          </w:p>
        </w:tc>
        <w:tc>
          <w:tcPr>
            <w:tcW w:type="dxa" w:w="1814"/>
          </w:tcPr>
          <w:p>
            <w:r>
              <w:rPr>
                <w:sz w:val="16"/>
              </w:rPr>
              <w:t>Experiments &gt; Recordings With an Incomplete Montage; revised source line 1177</w:t>
            </w:r>
          </w:p>
        </w:tc>
        <w:tc>
          <w:tcPr>
            <w:tcW w:type="dxa" w:w="3742"/>
          </w:tcPr>
          <w:p>
            <w:r>
              <w:rPr>
                <w:sz w:val="16"/>
              </w:rPr>
              <w:t>In the frozen-encoder configuration, those twelve recordings are scored with the absent channels zero-filled instead of being excluded, which raises a fair question: does the network read missingness instead of physiology?</w:t>
            </w:r>
          </w:p>
        </w:tc>
        <w:tc>
          <w:tcPr>
            <w:tcW w:type="dxa" w:w="1587"/>
          </w:tcPr>
          <w:p>
            <w:r>
              <w:rPr>
                <w:sz w:val="16"/>
              </w:rPr>
              <w:t>Conversational or informal expression</w:t>
            </w:r>
          </w:p>
        </w:tc>
        <w:tc>
          <w:tcPr>
            <w:tcW w:type="dxa" w:w="2041"/>
          </w:tcPr>
          <w:p>
            <w:r>
              <w:rPr>
                <w:sz w:val="16"/>
              </w:rPr>
              <w:t>Rhetorical question and conversational phrasing ('a fair question').</w:t>
            </w:r>
          </w:p>
        </w:tc>
        <w:tc>
          <w:tcPr>
            <w:tcW w:type="dxa" w:w="3742"/>
          </w:tcPr>
          <w:p>
            <w:r>
              <w:rPr>
                <w:sz w:val="16"/>
              </w:rPr>
              <w:t>In the frozen-encoder configuration, those twelve recordings are scored with the absent channels zero-filled instead of being excluded, which raises the question of whether the network relies on missingness patterns instead of physiology.</w:t>
            </w:r>
          </w:p>
        </w:tc>
        <w:tc>
          <w:tcPr>
            <w:tcW w:type="dxa" w:w="1020"/>
            <w:shd w:fill="E2EFDA"/>
          </w:tcPr>
          <w:p>
            <w:r>
              <w:rPr>
                <w:sz w:val="16"/>
              </w:rPr>
              <w:t>Corrected</w:t>
            </w:r>
          </w:p>
        </w:tc>
      </w:tr>
      <w:tr>
        <w:tc>
          <w:tcPr>
            <w:tcW w:type="dxa" w:w="794"/>
          </w:tcPr>
          <w:p>
            <w:r>
              <w:rPr>
                <w:sz w:val="16"/>
              </w:rPr>
              <w:t>LA-096</w:t>
            </w:r>
          </w:p>
        </w:tc>
        <w:tc>
          <w:tcPr>
            <w:tcW w:type="dxa" w:w="1814"/>
          </w:tcPr>
          <w:p>
            <w:r>
              <w:rPr>
                <w:sz w:val="16"/>
              </w:rPr>
              <w:t>Experiments &gt; Recordings With an Incomplete Montage; revised source line 1177</w:t>
            </w:r>
          </w:p>
        </w:tc>
        <w:tc>
          <w:tcPr>
            <w:tcW w:type="dxa" w:w="3742"/>
          </w:tcPr>
          <w:p>
            <w:r>
              <w:rPr>
                <w:sz w:val="16"/>
              </w:rPr>
              <w:t>It does not appear to.</w:t>
            </w:r>
          </w:p>
        </w:tc>
        <w:tc>
          <w:tcPr>
            <w:tcW w:type="dxa" w:w="1587"/>
          </w:tcPr>
          <w:p>
            <w:r>
              <w:rPr>
                <w:sz w:val="16"/>
              </w:rPr>
              <w:t>Conversational or informal expression</w:t>
            </w:r>
          </w:p>
        </w:tc>
        <w:tc>
          <w:tcPr>
            <w:tcW w:type="dxa" w:w="2041"/>
          </w:tcPr>
          <w:p>
            <w:r>
              <w:rPr>
                <w:sz w:val="16"/>
              </w:rPr>
              <w:t>Conversational fragment ('It does not appear to').</w:t>
            </w:r>
          </w:p>
        </w:tc>
        <w:tc>
          <w:tcPr>
            <w:tcW w:type="dxa" w:w="3742"/>
          </w:tcPr>
          <w:p>
            <w:r>
              <w:rPr>
                <w:sz w:val="16"/>
              </w:rPr>
              <w:t>The evidence indicates that it does not.</w:t>
            </w:r>
          </w:p>
        </w:tc>
        <w:tc>
          <w:tcPr>
            <w:tcW w:type="dxa" w:w="1020"/>
            <w:shd w:fill="E2EFDA"/>
          </w:tcPr>
          <w:p>
            <w:r>
              <w:rPr>
                <w:sz w:val="16"/>
              </w:rPr>
              <w:t>Corrected</w:t>
            </w:r>
          </w:p>
        </w:tc>
      </w:tr>
      <w:tr>
        <w:tc>
          <w:tcPr>
            <w:tcW w:type="dxa" w:w="794"/>
          </w:tcPr>
          <w:p>
            <w:r>
              <w:rPr>
                <w:sz w:val="16"/>
              </w:rPr>
              <w:t>LA-097</w:t>
            </w:r>
          </w:p>
        </w:tc>
        <w:tc>
          <w:tcPr>
            <w:tcW w:type="dxa" w:w="1814"/>
          </w:tcPr>
          <w:p>
            <w:r>
              <w:rPr>
                <w:sz w:val="16"/>
              </w:rPr>
              <w:t>Experiments &gt; Recordings With an Incomplete Montage; revised source line 1177</w:t>
            </w:r>
          </w:p>
        </w:tc>
        <w:tc>
          <w:tcPr>
            <w:tcW w:type="dxa" w:w="3742"/>
          </w:tcPr>
          <w:p>
            <w:r>
              <w:rPr>
                <w:sz w:val="16"/>
              </w:rPr>
              <w:t>Removing all twelve from the pooled respiratory evaluation moves AUC from $0.777$ to $0.775$ and moves average precision the other way, from $0.419$ to $0.439$, so the respiratory result does not rest on them.</w:t>
            </w:r>
          </w:p>
        </w:tc>
        <w:tc>
          <w:tcPr>
            <w:tcW w:type="dxa" w:w="1587"/>
          </w:tcPr>
          <w:p>
            <w:r>
              <w:rPr>
                <w:sz w:val="16"/>
              </w:rPr>
              <w:t>Conversational or informal expression</w:t>
            </w:r>
          </w:p>
        </w:tc>
        <w:tc>
          <w:tcPr>
            <w:tcW w:type="dxa" w:w="2041"/>
          </w:tcPr>
          <w:p>
            <w:r>
              <w:rPr>
                <w:sz w:val="16"/>
              </w:rPr>
              <w:t>Informal phrasing ('does not rest on them').</w:t>
            </w:r>
          </w:p>
        </w:tc>
        <w:tc>
          <w:tcPr>
            <w:tcW w:type="dxa" w:w="3742"/>
          </w:tcPr>
          <w:p>
            <w:r>
              <w:rPr>
                <w:sz w:val="16"/>
              </w:rPr>
              <w:t>Removing all twelve from the pooled respiratory evaluation moves AUC from $0.777$ to $0.775$ and moves average precision the other way, from $0.419$ to $0.439$, so the respiratory result does not depend on these recordings.</w:t>
            </w:r>
          </w:p>
        </w:tc>
        <w:tc>
          <w:tcPr>
            <w:tcW w:type="dxa" w:w="1020"/>
            <w:shd w:fill="E2EFDA"/>
          </w:tcPr>
          <w:p>
            <w:r>
              <w:rPr>
                <w:sz w:val="16"/>
              </w:rPr>
              <w:t>Corrected</w:t>
            </w:r>
          </w:p>
        </w:tc>
      </w:tr>
      <w:tr>
        <w:tc>
          <w:tcPr>
            <w:tcW w:type="dxa" w:w="794"/>
          </w:tcPr>
          <w:p>
            <w:r>
              <w:rPr>
                <w:sz w:val="16"/>
              </w:rPr>
              <w:t>LA-098</w:t>
            </w:r>
          </w:p>
        </w:tc>
        <w:tc>
          <w:tcPr>
            <w:tcW w:type="dxa" w:w="1814"/>
          </w:tcPr>
          <w:p>
            <w:r>
              <w:rPr>
                <w:sz w:val="16"/>
              </w:rPr>
              <w:t>Experiments &gt; Recordings With an Incomplete Montage; revised source line 1177</w:t>
            </w:r>
          </w:p>
        </w:tc>
        <w:tc>
          <w:tcPr>
            <w:tcW w:type="dxa" w:w="3742"/>
          </w:tcPr>
          <w:p>
            <w:r>
              <w:rPr>
                <w:sz w:val="16"/>
              </w:rPr>
              <w:t>Predicted per-patient burden is independent of whether a montage was complete ($p=0.91$), so the shortcut is not available even in principle.</w:t>
            </w:r>
          </w:p>
        </w:tc>
        <w:tc>
          <w:tcPr>
            <w:tcW w:type="dxa" w:w="1587"/>
          </w:tcPr>
          <w:p>
            <w:r>
              <w:rPr>
                <w:sz w:val="16"/>
              </w:rPr>
              <w:t>Conversational or informal expression</w:t>
            </w:r>
          </w:p>
        </w:tc>
        <w:tc>
          <w:tcPr>
            <w:tcW w:type="dxa" w:w="2041"/>
          </w:tcPr>
          <w:p>
            <w:r>
              <w:rPr>
                <w:sz w:val="16"/>
              </w:rPr>
              <w:t>Informal phrasing ('the shortcut is not available even in principle').</w:t>
            </w:r>
          </w:p>
        </w:tc>
        <w:tc>
          <w:tcPr>
            <w:tcW w:type="dxa" w:w="3742"/>
          </w:tcPr>
          <w:p>
            <w:r>
              <w:rPr>
                <w:sz w:val="16"/>
              </w:rPr>
              <w:t>Predicted per-patient burden is independent of whether a montage was complete ($p=0.91$), so missingness provides no usable shortcut.</w:t>
            </w:r>
          </w:p>
        </w:tc>
        <w:tc>
          <w:tcPr>
            <w:tcW w:type="dxa" w:w="1020"/>
            <w:shd w:fill="E2EFDA"/>
          </w:tcPr>
          <w:p>
            <w:r>
              <w:rPr>
                <w:sz w:val="16"/>
              </w:rPr>
              <w:t>Corrected</w:t>
            </w:r>
          </w:p>
        </w:tc>
      </w:tr>
      <w:tr>
        <w:tc>
          <w:tcPr>
            <w:tcW w:type="dxa" w:w="794"/>
          </w:tcPr>
          <w:p>
            <w:r>
              <w:rPr>
                <w:sz w:val="16"/>
              </w:rPr>
              <w:t>LA-099</w:t>
            </w:r>
          </w:p>
        </w:tc>
        <w:tc>
          <w:tcPr>
            <w:tcW w:type="dxa" w:w="1814"/>
          </w:tcPr>
          <w:p>
            <w:r>
              <w:rPr>
                <w:sz w:val="16"/>
              </w:rPr>
              <w:t>Experiments &gt; Recordings With an Incomplete Montage; revised source line 1179</w:t>
            </w:r>
          </w:p>
        </w:tc>
        <w:tc>
          <w:tcPr>
            <w:tcW w:type="dxa" w:w="3742"/>
          </w:tcPr>
          <w:p>
            <w:r>
              <w:rPr>
                <w:sz w:val="16"/>
              </w:rPr>
              <w:t>Staging is lower on those twelve, $0.670$ against $0.743$ ($p=0.017$), which calls for a control.</w:t>
            </w:r>
          </w:p>
        </w:tc>
        <w:tc>
          <w:tcPr>
            <w:tcW w:type="dxa" w:w="1587"/>
          </w:tcPr>
          <w:p>
            <w:r>
              <w:rPr>
                <w:sz w:val="16"/>
              </w:rPr>
              <w:t>Conversational or informal expression</w:t>
            </w:r>
          </w:p>
        </w:tc>
        <w:tc>
          <w:tcPr>
            <w:tcW w:type="dxa" w:w="2041"/>
          </w:tcPr>
          <w:p>
            <w:r>
              <w:rPr>
                <w:sz w:val="16"/>
              </w:rPr>
              <w:t>Informal phrasing ('which calls for a control').</w:t>
            </w:r>
          </w:p>
        </w:tc>
        <w:tc>
          <w:tcPr>
            <w:tcW w:type="dxa" w:w="3742"/>
          </w:tcPr>
          <w:p>
            <w:r>
              <w:rPr>
                <w:sz w:val="16"/>
              </w:rPr>
              <w:t>Staging is lower on those twelve, $0.670$ against $0.743$ ($p=0.017$), which requires a control comparison.</w:t>
            </w:r>
          </w:p>
        </w:tc>
        <w:tc>
          <w:tcPr>
            <w:tcW w:type="dxa" w:w="1020"/>
            <w:shd w:fill="E2EFDA"/>
          </w:tcPr>
          <w:p>
            <w:r>
              <w:rPr>
                <w:sz w:val="16"/>
              </w:rPr>
              <w:t>Corrected</w:t>
            </w:r>
          </w:p>
        </w:tc>
      </w:tr>
      <w:tr>
        <w:tc>
          <w:tcPr>
            <w:tcW w:type="dxa" w:w="794"/>
          </w:tcPr>
          <w:p>
            <w:r>
              <w:rPr>
                <w:sz w:val="16"/>
              </w:rPr>
              <w:t>LA-100</w:t>
            </w:r>
          </w:p>
        </w:tc>
        <w:tc>
          <w:tcPr>
            <w:tcW w:type="dxa" w:w="1814"/>
          </w:tcPr>
          <w:p>
            <w:r>
              <w:rPr>
                <w:sz w:val="16"/>
              </w:rPr>
              <w:t>Experiments &gt; Recordings With an Incomplete Montage; revised source line 1181</w:t>
            </w:r>
          </w:p>
        </w:tc>
        <w:tc>
          <w:tcPr>
            <w:tcW w:type="dxa" w:w="3742"/>
          </w:tcPr>
          <w:p>
            <w:r>
              <w:rPr>
                <w:sz w:val="16"/>
              </w:rPr>
              <w:t>Most of the difference therefore belongs to the recordings, which are harder for a model that cannot see the missing channels either.</w:t>
            </w:r>
          </w:p>
        </w:tc>
        <w:tc>
          <w:tcPr>
            <w:tcW w:type="dxa" w:w="1587"/>
          </w:tcPr>
          <w:p>
            <w:r>
              <w:rPr>
                <w:sz w:val="16"/>
              </w:rPr>
              <w:t>Conversational or informal expression</w:t>
            </w:r>
          </w:p>
        </w:tc>
        <w:tc>
          <w:tcPr>
            <w:tcW w:type="dxa" w:w="2041"/>
          </w:tcPr>
          <w:p>
            <w:r>
              <w:rPr>
                <w:sz w:val="16"/>
              </w:rPr>
              <w:t>Informal phrasing ('belongs to the recordings', 'cannot see').</w:t>
            </w:r>
          </w:p>
        </w:tc>
        <w:tc>
          <w:tcPr>
            <w:tcW w:type="dxa" w:w="3742"/>
          </w:tcPr>
          <w:p>
            <w:r>
              <w:rPr>
                <w:sz w:val="16"/>
              </w:rPr>
              <w:t>Most of the difference is therefore attributable to the recordings themselves, which are also harder for a model that does not receive the missing channels.</w:t>
            </w:r>
          </w:p>
        </w:tc>
        <w:tc>
          <w:tcPr>
            <w:tcW w:type="dxa" w:w="1020"/>
            <w:shd w:fill="E2EFDA"/>
          </w:tcPr>
          <w:p>
            <w:r>
              <w:rPr>
                <w:sz w:val="16"/>
              </w:rPr>
              <w:t>Corrected</w:t>
            </w:r>
          </w:p>
        </w:tc>
      </w:tr>
      <w:tr>
        <w:tc>
          <w:tcPr>
            <w:tcW w:type="dxa" w:w="794"/>
          </w:tcPr>
          <w:p>
            <w:r>
              <w:rPr>
                <w:sz w:val="16"/>
              </w:rPr>
              <w:t>LA-101</w:t>
            </w:r>
          </w:p>
        </w:tc>
        <w:tc>
          <w:tcPr>
            <w:tcW w:type="dxa" w:w="1814"/>
          </w:tcPr>
          <w:p>
            <w:r>
              <w:rPr>
                <w:sz w:val="16"/>
              </w:rPr>
              <w:t>Experiments &gt; Recordings With an Incomplete Montage; revised source line 1198</w:t>
            </w:r>
          </w:p>
        </w:tc>
        <w:tc>
          <w:tcPr>
            <w:tcW w:type="dxa" w:w="3742"/>
          </w:tcPr>
          <w:p>
            <w:r>
              <w:rPr>
                <w:sz w:val="16"/>
              </w:rPr>
              <w:t>Attention and plain concatenation stage and detect alike, so the gain comes from the added modality, and the fusion mechanism has little effect.</w:t>
            </w:r>
          </w:p>
        </w:tc>
        <w:tc>
          <w:tcPr>
            <w:tcW w:type="dxa" w:w="1587"/>
          </w:tcPr>
          <w:p>
            <w:r>
              <w:rPr>
                <w:sz w:val="16"/>
              </w:rPr>
              <w:t>Factual or configuration-labelling inaccuracy</w:t>
            </w:r>
          </w:p>
        </w:tc>
        <w:tc>
          <w:tcPr>
            <w:tcW w:type="dxa" w:w="2041"/>
          </w:tcPr>
          <w:p>
            <w:r>
              <w:rPr>
                <w:sz w:val="16"/>
              </w:rPr>
              <w:t>Misplaced statement on fusion; unqualified 'the gain comes from' in the montage subsection.</w:t>
            </w:r>
          </w:p>
        </w:tc>
        <w:tc>
          <w:tcPr>
            <w:tcW w:type="dxa" w:w="3742"/>
          </w:tcPr>
          <w:p>
            <w:r>
              <w:rPr>
                <w:sz w:val="16"/>
              </w:rPr>
              <w:t>In this configuration, attention-based and concatenation fusion yield similar staging and detection performance (Section~\ref{sec:method}), so the fusion mechanism has little effect on these results.</w:t>
            </w:r>
          </w:p>
        </w:tc>
        <w:tc>
          <w:tcPr>
            <w:tcW w:type="dxa" w:w="1020"/>
            <w:shd w:fill="E2EFDA"/>
          </w:tcPr>
          <w:p>
            <w:r>
              <w:rPr>
                <w:sz w:val="16"/>
              </w:rPr>
              <w:t>Corrected</w:t>
            </w:r>
          </w:p>
        </w:tc>
      </w:tr>
      <w:tr>
        <w:tc>
          <w:tcPr>
            <w:tcW w:type="dxa" w:w="794"/>
          </w:tcPr>
          <w:p>
            <w:r>
              <w:rPr>
                <w:sz w:val="16"/>
              </w:rPr>
              <w:t>LA-102</w:t>
            </w:r>
          </w:p>
        </w:tc>
        <w:tc>
          <w:tcPr>
            <w:tcW w:type="dxa" w:w="1814"/>
          </w:tcPr>
          <w:p>
            <w:r>
              <w:rPr>
                <w:sz w:val="16"/>
              </w:rPr>
              <w:t>Experiments &gt; Physiological Validity of the Respiratory Read-out; revised source line 1230</w:t>
            </w:r>
          </w:p>
        </w:tc>
        <w:tc>
          <w:tcPr>
            <w:tcW w:type="dxa" w:w="3742"/>
          </w:tcPr>
          <w:p>
            <w:r>
              <w:rPr>
                <w:sz w:val="16"/>
              </w:rPr>
              <w:t>Removing the airflow features leaves detection essentially unchanged, at $\noflowAuc$ AUC (Table~\ref{tab:ablate}), within one fold standard deviation of the full $\fzAuc$.</w:t>
            </w:r>
          </w:p>
        </w:tc>
        <w:tc>
          <w:tcPr>
            <w:tcW w:type="dxa" w:w="1587"/>
          </w:tcPr>
          <w:p>
            <w:r>
              <w:rPr>
                <w:sz w:val="16"/>
              </w:rPr>
              <w:t>Factual or configuration-labelling inaccuracy</w:t>
            </w:r>
          </w:p>
        </w:tc>
        <w:tc>
          <w:tcPr>
            <w:tcW w:type="dxa" w:w="2041"/>
          </w:tcPr>
          <w:p>
            <w:r>
              <w:rPr>
                <w:sz w:val="16"/>
              </w:rPr>
              <w:t>Configuration-specific result stated without its configuration.</w:t>
            </w:r>
          </w:p>
        </w:tc>
        <w:tc>
          <w:tcPr>
            <w:tcW w:type="dxa" w:w="3742"/>
          </w:tcPr>
          <w:p>
            <w:r>
              <w:rPr>
                <w:sz w:val="16"/>
              </w:rPr>
              <w:t>In the frozen-encoder configuration, removing the airflow features leaves detection essentially unchanged, at $\noflowAuc$ AUC (Table~\ref{tab:ablate}), within one fold standard deviation of the full $\fzAuc$.</w:t>
            </w:r>
          </w:p>
        </w:tc>
        <w:tc>
          <w:tcPr>
            <w:tcW w:type="dxa" w:w="1020"/>
            <w:shd w:fill="E2EFDA"/>
          </w:tcPr>
          <w:p>
            <w:r>
              <w:rPr>
                <w:sz w:val="16"/>
              </w:rPr>
              <w:t>Corrected</w:t>
            </w:r>
          </w:p>
        </w:tc>
      </w:tr>
      <w:tr>
        <w:tc>
          <w:tcPr>
            <w:tcW w:type="dxa" w:w="794"/>
          </w:tcPr>
          <w:p>
            <w:r>
              <w:rPr>
                <w:sz w:val="16"/>
              </w:rPr>
              <w:t>LA-103</w:t>
            </w:r>
          </w:p>
        </w:tc>
        <w:tc>
          <w:tcPr>
            <w:tcW w:type="dxa" w:w="1814"/>
          </w:tcPr>
          <w:p>
            <w:r>
              <w:rPr>
                <w:sz w:val="16"/>
              </w:rPr>
              <w:t>Experiments &gt; Physiological Validity of the Respiratory Read-out; revised source line 1231</w:t>
            </w:r>
          </w:p>
        </w:tc>
        <w:tc>
          <w:tcPr>
            <w:tcW w:type="dxa" w:w="3742"/>
          </w:tcPr>
          <w:p>
            <w:r>
              <w:rPr>
                <w:sz w:val="16"/>
              </w:rPr>
              <w:t>Respiratory effort provides the strongest individual contribution; the smaller effects of the other single-channel removals indicate that the learned encoder represents them redundantly.</w:t>
            </w:r>
          </w:p>
        </w:tc>
        <w:tc>
          <w:tcPr>
            <w:tcW w:type="dxa" w:w="1587"/>
          </w:tcPr>
          <w:p>
            <w:r>
              <w:rPr>
                <w:sz w:val="16"/>
              </w:rPr>
              <w:t>Evaluative or promotional term (pattern: 'strongest')</w:t>
            </w:r>
          </w:p>
        </w:tc>
        <w:tc>
          <w:tcPr>
            <w:tcW w:type="dxa" w:w="2041"/>
          </w:tcPr>
          <w:p>
            <w:r>
              <w:rPr>
                <w:sz w:val="16"/>
              </w:rPr>
              <w:t>Reviewed: factual superlative or magnitude statement supported by the reported results;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LA-104</w:t>
            </w:r>
          </w:p>
        </w:tc>
        <w:tc>
          <w:tcPr>
            <w:tcW w:type="dxa" w:w="1814"/>
          </w:tcPr>
          <w:p>
            <w:r>
              <w:rPr>
                <w:sz w:val="16"/>
              </w:rPr>
              <w:t>Experiments &gt; Physiological Validity of the Respiratory Read-out; revised source line 1234</w:t>
            </w:r>
          </w:p>
        </w:tc>
        <w:tc>
          <w:tcPr>
            <w:tcW w:type="dxa" w:w="3742"/>
          </w:tcPr>
          <w:p>
            <w:r>
              <w:rPr>
                <w:sz w:val="16"/>
              </w:rPr>
              <w:t>It is also the physiologically expected one: the effort belts register the paradoxical thoraco-abdominal motion of an obstructive event while it is happening, whereas desaturation follows it by several breaths.</w:t>
            </w:r>
          </w:p>
        </w:tc>
        <w:tc>
          <w:tcPr>
            <w:tcW w:type="dxa" w:w="1587"/>
          </w:tcPr>
          <w:p>
            <w:r>
              <w:rPr>
                <w:sz w:val="16"/>
              </w:rPr>
              <w:t>Conversational or informal expression</w:t>
            </w:r>
          </w:p>
        </w:tc>
        <w:tc>
          <w:tcPr>
            <w:tcW w:type="dxa" w:w="2041"/>
          </w:tcPr>
          <w:p>
            <w:r>
              <w:rPr>
                <w:sz w:val="16"/>
              </w:rPr>
              <w:t>Unclear referent and conversational phrasing ('It is also the physiologically expected one').</w:t>
            </w:r>
          </w:p>
        </w:tc>
        <w:tc>
          <w:tcPr>
            <w:tcW w:type="dxa" w:w="3742"/>
          </w:tcPr>
          <w:p>
            <w:r>
              <w:rPr>
                <w:sz w:val="16"/>
              </w:rPr>
              <w:t>This pattern is consistent with physiology: the effort belts register the paradoxical thoraco-abdominal motion of an obstructive event while it is happening, whereas desaturation follows it by several breaths.</w:t>
            </w:r>
          </w:p>
        </w:tc>
        <w:tc>
          <w:tcPr>
            <w:tcW w:type="dxa" w:w="1020"/>
            <w:shd w:fill="E2EFDA"/>
          </w:tcPr>
          <w:p>
            <w:r>
              <w:rPr>
                <w:sz w:val="16"/>
              </w:rPr>
              <w:t>Corrected</w:t>
            </w:r>
          </w:p>
        </w:tc>
      </w:tr>
      <w:tr>
        <w:tc>
          <w:tcPr>
            <w:tcW w:type="dxa" w:w="794"/>
          </w:tcPr>
          <w:p>
            <w:r>
              <w:rPr>
                <w:sz w:val="16"/>
              </w:rPr>
              <w:t>LA-105</w:t>
            </w:r>
          </w:p>
        </w:tc>
        <w:tc>
          <w:tcPr>
            <w:tcW w:type="dxa" w:w="1814"/>
          </w:tcPr>
          <w:p>
            <w:r>
              <w:rPr>
                <w:sz w:val="16"/>
              </w:rPr>
              <w:t>Experiments &gt; Respiratory Baselines and Per-event-type Detection; revised source line 1246</w:t>
            </w:r>
          </w:p>
        </w:tc>
        <w:tc>
          <w:tcPr>
            <w:tcW w:type="dxa" w:w="3742"/>
          </w:tcPr>
          <w:p>
            <w:r>
              <w:rPr>
                <w:sz w:val="16"/>
              </w:rPr>
              <w:t>It is strongest on the most severe events, and the overall AUC is held down by the abundant hypopneas.</w:t>
            </w:r>
          </w:p>
        </w:tc>
        <w:tc>
          <w:tcPr>
            <w:tcW w:type="dxa" w:w="1587"/>
          </w:tcPr>
          <w:p>
            <w:r>
              <w:rPr>
                <w:sz w:val="16"/>
              </w:rPr>
              <w:t>Conversational or informal expression</w:t>
            </w:r>
          </w:p>
        </w:tc>
        <w:tc>
          <w:tcPr>
            <w:tcW w:type="dxa" w:w="2041"/>
          </w:tcPr>
          <w:p>
            <w:r>
              <w:rPr>
                <w:sz w:val="16"/>
              </w:rPr>
              <w:t>Informal phrasing ('is held down by').</w:t>
            </w:r>
          </w:p>
        </w:tc>
        <w:tc>
          <w:tcPr>
            <w:tcW w:type="dxa" w:w="3742"/>
          </w:tcPr>
          <w:p>
            <w:r>
              <w:rPr>
                <w:sz w:val="16"/>
              </w:rPr>
              <w:t>It is strongest on the most severe events, and the pooled AUC is dominated by the more numerous hypopneas.</w:t>
            </w:r>
          </w:p>
        </w:tc>
        <w:tc>
          <w:tcPr>
            <w:tcW w:type="dxa" w:w="1020"/>
            <w:shd w:fill="E2EFDA"/>
          </w:tcPr>
          <w:p>
            <w:r>
              <w:rPr>
                <w:sz w:val="16"/>
              </w:rPr>
              <w:t>Corrected</w:t>
            </w:r>
          </w:p>
        </w:tc>
      </w:tr>
      <w:tr>
        <w:tc>
          <w:tcPr>
            <w:tcW w:type="dxa" w:w="794"/>
          </w:tcPr>
          <w:p>
            <w:r>
              <w:rPr>
                <w:sz w:val="16"/>
              </w:rPr>
              <w:t>LA-106</w:t>
            </w:r>
          </w:p>
        </w:tc>
        <w:tc>
          <w:tcPr>
            <w:tcW w:type="dxa" w:w="1814"/>
          </w:tcPr>
          <w:p>
            <w:r>
              <w:rPr>
                <w:sz w:val="16"/>
              </w:rPr>
              <w:t>Experiments &gt; Respiratory Baselines and Per-event-type Detection; revised source line 1254</w:t>
            </w:r>
          </w:p>
        </w:tc>
        <w:tc>
          <w:tcPr>
            <w:tcW w:type="dxa" w:w="3742"/>
          </w:tcPr>
          <w:p>
            <w:r>
              <w:rPr>
                <w:sz w:val="16"/>
              </w:rPr>
              <w:t>With a single seed, the effort-only model reaches $0.602 \pm 0.057$ AUC and $0.252$ average precision, while the seven-channel model reaches $0.733 \pm 0.036$ AUC and $0.366$ average precision (Table~\ref{tab:resp}).</w:t>
            </w:r>
          </w:p>
        </w:tc>
        <w:tc>
          <w:tcPr>
            <w:tcW w:type="dxa" w:w="1587"/>
          </w:tcPr>
          <w:p>
            <w:r>
              <w:rPr>
                <w:sz w:val="16"/>
              </w:rPr>
              <w:t>'while X, Y' / 'whereas' construction</w:t>
            </w:r>
          </w:p>
        </w:tc>
        <w:tc>
          <w:tcPr>
            <w:tcW w:type="dxa" w:w="2041"/>
          </w:tcPr>
          <w:p>
            <w:r>
              <w:rPr>
                <w:sz w:val="16"/>
              </w:rPr>
              <w:t>'while' contrasts the two raw-signal baselines; genuine comparison.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LA-107</w:t>
            </w:r>
          </w:p>
        </w:tc>
        <w:tc>
          <w:tcPr>
            <w:tcW w:type="dxa" w:w="1814"/>
          </w:tcPr>
          <w:p>
            <w:r>
              <w:rPr>
                <w:sz w:val="16"/>
              </w:rPr>
              <w:t>Experiments &gt; Respiratory Baselines and Per-event-type Detection; revised source line 1261</w:t>
            </w:r>
          </w:p>
        </w:tc>
        <w:tc>
          <w:tcPr>
            <w:tcW w:type="dxa" w:w="3742"/>
          </w:tcPr>
          <w:p>
            <w:r>
              <w:rPr>
                <w:sz w:val="16"/>
              </w:rPr>
              <w:t>The precision--recall panel is the more informative of the two: respiratory events occupy $16\%$ of epochs, and under that imbalance a ROC curve flatters any detector.</w:t>
            </w:r>
          </w:p>
        </w:tc>
        <w:tc>
          <w:tcPr>
            <w:tcW w:type="dxa" w:w="1587"/>
          </w:tcPr>
          <w:p>
            <w:r>
              <w:rPr>
                <w:sz w:val="16"/>
              </w:rPr>
              <w:t>Conversational or informal expression</w:t>
            </w:r>
          </w:p>
        </w:tc>
        <w:tc>
          <w:tcPr>
            <w:tcW w:type="dxa" w:w="2041"/>
          </w:tcPr>
          <w:p>
            <w:r>
              <w:rPr>
                <w:sz w:val="16"/>
              </w:rPr>
              <w:t>Informal phrasing ('a ROC curve flatters any detector').</w:t>
            </w:r>
          </w:p>
        </w:tc>
        <w:tc>
          <w:tcPr>
            <w:tcW w:type="dxa" w:w="3742"/>
          </w:tcPr>
          <w:p>
            <w:r>
              <w:rPr>
                <w:sz w:val="16"/>
              </w:rPr>
              <w:t>The precision--recall panel is the more informative of the two: respiratory events occupy $16\%$ of epochs, and under this class imbalance a ROC curve can overstate detector performance.</w:t>
            </w:r>
          </w:p>
        </w:tc>
        <w:tc>
          <w:tcPr>
            <w:tcW w:type="dxa" w:w="1020"/>
            <w:shd w:fill="E2EFDA"/>
          </w:tcPr>
          <w:p>
            <w:r>
              <w:rPr>
                <w:sz w:val="16"/>
              </w:rPr>
              <w:t>Corrected</w:t>
            </w:r>
          </w:p>
        </w:tc>
      </w:tr>
      <w:tr>
        <w:tc>
          <w:tcPr>
            <w:tcW w:type="dxa" w:w="794"/>
          </w:tcPr>
          <w:p>
            <w:r>
              <w:rPr>
                <w:sz w:val="16"/>
              </w:rPr>
              <w:t>LA-108</w:t>
            </w:r>
          </w:p>
        </w:tc>
        <w:tc>
          <w:tcPr>
            <w:tcW w:type="dxa" w:w="1814"/>
          </w:tcPr>
          <w:p>
            <w:r>
              <w:rPr>
                <w:sz w:val="16"/>
              </w:rPr>
              <w:t>Experiments &gt; AHI Estimation and Clinical Severity; revised source line 1320</w:t>
            </w:r>
          </w:p>
        </w:tc>
        <w:tc>
          <w:tcPr>
            <w:tcW w:type="dxa" w:w="3742"/>
          </w:tcPr>
          <w:p>
            <w:r>
              <w:rPr>
                <w:sz w:val="16"/>
              </w:rPr>
              <w:t>The expected-count formulation is what makes this possible: summing the onset scores over decoded sleep counts closely spaced events separately, where thresholding the scores into runs would merge them, and normalising by decoded sleep time matches the denominator of the clinical index.</w:t>
            </w:r>
          </w:p>
        </w:tc>
        <w:tc>
          <w:tcPr>
            <w:tcW w:type="dxa" w:w="1587"/>
          </w:tcPr>
          <w:p>
            <w:r>
              <w:rPr>
                <w:sz w:val="16"/>
              </w:rPr>
              <w:t>Inflated or unsupported claim</w:t>
            </w:r>
          </w:p>
        </w:tc>
        <w:tc>
          <w:tcPr>
            <w:tcW w:type="dxa" w:w="2041"/>
          </w:tcPr>
          <w:p>
            <w:r>
              <w:rPr>
                <w:sz w:val="16"/>
              </w:rPr>
              <w:t>Causal claim ('is what makes this possible') that no experiment isolates for the final model.</w:t>
            </w:r>
          </w:p>
        </w:tc>
        <w:tc>
          <w:tcPr>
            <w:tcW w:type="dxa" w:w="3742"/>
          </w:tcPr>
          <w:p>
            <w:r>
              <w:rPr>
                <w:sz w:val="16"/>
              </w:rPr>
              <w:t>In the expected-count formulation, summing the onset scores over decoded sleep counts closely spaced events separately, whereas thresholding the scores into runs would merge them, and normalising by decoded sleep time matches the denominator of the clinical index.</w:t>
            </w:r>
          </w:p>
        </w:tc>
        <w:tc>
          <w:tcPr>
            <w:tcW w:type="dxa" w:w="1020"/>
            <w:shd w:fill="E2EFDA"/>
          </w:tcPr>
          <w:p>
            <w:r>
              <w:rPr>
                <w:sz w:val="16"/>
              </w:rPr>
              <w:t>Corrected</w:t>
            </w:r>
          </w:p>
        </w:tc>
      </w:tr>
      <w:tr>
        <w:tc>
          <w:tcPr>
            <w:tcW w:type="dxa" w:w="794"/>
          </w:tcPr>
          <w:p>
            <w:r>
              <w:rPr>
                <w:sz w:val="16"/>
              </w:rPr>
              <w:t>LA-109</w:t>
            </w:r>
          </w:p>
        </w:tc>
        <w:tc>
          <w:tcPr>
            <w:tcW w:type="dxa" w:w="1814"/>
          </w:tcPr>
          <w:p>
            <w:r>
              <w:rPr>
                <w:sz w:val="16"/>
              </w:rPr>
              <w:t>Experiments &gt; AHI Estimation and Clinical Severity; revised source line 1324</w:t>
            </w:r>
          </w:p>
        </w:tc>
        <w:tc>
          <w:tcPr>
            <w:tcW w:type="dxa" w:w="3742"/>
          </w:tcPr>
          <w:p>
            <w:r>
              <w:rPr>
                <w:sz w:val="16"/>
              </w:rPr>
              <w:t>On its own it reaches $\rho=0.669$; averaged with MM-Net it lowers the error to $9.7$ events/h and raises severity agreement to $55\%$ (weighted $\kappa$ $0.51$), while MM-Net alone gives the strongest correlation.</w:t>
            </w:r>
          </w:p>
        </w:tc>
        <w:tc>
          <w:tcPr>
            <w:tcW w:type="dxa" w:w="1587"/>
          </w:tcPr>
          <w:p>
            <w:r>
              <w:rPr>
                <w:sz w:val="16"/>
              </w:rPr>
              <w:t>'while X, Y' / 'whereas' construction</w:t>
            </w:r>
          </w:p>
        </w:tc>
        <w:tc>
          <w:tcPr>
            <w:tcW w:type="dxa" w:w="2041"/>
          </w:tcPr>
          <w:p>
            <w:r>
              <w:rPr>
                <w:sz w:val="16"/>
              </w:rPr>
              <w:t>'while' appends an independent result as a contrast.</w:t>
            </w:r>
          </w:p>
        </w:tc>
        <w:tc>
          <w:tcPr>
            <w:tcW w:type="dxa" w:w="3742"/>
          </w:tcPr>
          <w:p>
            <w:r>
              <w:rPr>
                <w:sz w:val="16"/>
              </w:rPr>
              <w:t>On its own it reaches $\rho=0.669$; averaged with MM-Net it lowers the error to $9.7$ events/h and raises severity agreement to $55\%$ (weighted $\kappa$ $0.51$), and MM-Net alone yields the highest correlation.</w:t>
            </w:r>
          </w:p>
        </w:tc>
        <w:tc>
          <w:tcPr>
            <w:tcW w:type="dxa" w:w="1020"/>
            <w:shd w:fill="E2EFDA"/>
          </w:tcPr>
          <w:p>
            <w:r>
              <w:rPr>
                <w:sz w:val="16"/>
              </w:rPr>
              <w:t>Corrected</w:t>
            </w:r>
          </w:p>
        </w:tc>
      </w:tr>
      <w:tr>
        <w:tc>
          <w:tcPr>
            <w:tcW w:type="dxa" w:w="794"/>
          </w:tcPr>
          <w:p>
            <w:r>
              <w:rPr>
                <w:sz w:val="16"/>
              </w:rPr>
              <w:t>LA-110</w:t>
            </w:r>
          </w:p>
        </w:tc>
        <w:tc>
          <w:tcPr>
            <w:tcW w:type="dxa" w:w="1814"/>
          </w:tcPr>
          <w:p>
            <w:r>
              <w:rPr>
                <w:sz w:val="16"/>
              </w:rPr>
              <w:t>Experiments &gt; AHI Estimation and Clinical Severity; revised source line 1330</w:t>
            </w:r>
          </w:p>
        </w:tc>
        <w:tc>
          <w:tcPr>
            <w:tcW w:type="dxa" w:w="3742"/>
          </w:tcPr>
          <w:p>
            <w:r>
              <w:rPr>
                <w:sz w:val="16"/>
              </w:rPr>
              <w:t>The model therefore stages the most severely affected patients nearly as well as those without sleep-disordered breathing, which is the population in which both outputs matter most.</w:t>
            </w:r>
          </w:p>
        </w:tc>
        <w:tc>
          <w:tcPr>
            <w:tcW w:type="dxa" w:w="1587"/>
          </w:tcPr>
          <w:p>
            <w:r>
              <w:rPr>
                <w:sz w:val="16"/>
              </w:rPr>
              <w:t>Inflated or unsupported claim</w:t>
            </w:r>
          </w:p>
        </w:tc>
        <w:tc>
          <w:tcPr>
            <w:tcW w:type="dxa" w:w="2041"/>
          </w:tcPr>
          <w:p>
            <w:r>
              <w:rPr>
                <w:sz w:val="16"/>
              </w:rPr>
              <w:t>Unqualified evaluative phrasing ('matter most').</w:t>
            </w:r>
          </w:p>
        </w:tc>
        <w:tc>
          <w:tcPr>
            <w:tcW w:type="dxa" w:w="3742"/>
          </w:tcPr>
          <w:p>
            <w:r>
              <w:rPr>
                <w:sz w:val="16"/>
              </w:rPr>
              <w:t>The model therefore stages the most severely affected patients nearly as well as those without sleep-disordered breathing, the group in which both outputs are most clinically relevant.</w:t>
            </w:r>
          </w:p>
        </w:tc>
        <w:tc>
          <w:tcPr>
            <w:tcW w:type="dxa" w:w="1020"/>
            <w:shd w:fill="E2EFDA"/>
          </w:tcPr>
          <w:p>
            <w:r>
              <w:rPr>
                <w:sz w:val="16"/>
              </w:rPr>
              <w:t>Corrected</w:t>
            </w:r>
          </w:p>
        </w:tc>
      </w:tr>
      <w:tr>
        <w:tc>
          <w:tcPr>
            <w:tcW w:type="dxa" w:w="794"/>
          </w:tcPr>
          <w:p>
            <w:r>
              <w:rPr>
                <w:sz w:val="16"/>
              </w:rPr>
              <w:t>LA-111</w:t>
            </w:r>
          </w:p>
        </w:tc>
        <w:tc>
          <w:tcPr>
            <w:tcW w:type="dxa" w:w="1814"/>
          </w:tcPr>
          <w:p>
            <w:r>
              <w:rPr>
                <w:sz w:val="16"/>
              </w:rPr>
              <w:t>Experiments &gt; Permutation Importance: a Second, Independent Attribution; revised source line 1385</w:t>
            </w:r>
          </w:p>
        </w:tc>
        <w:tc>
          <w:tcPr>
            <w:tcW w:type="dxa" w:w="3742"/>
          </w:tcPr>
          <w:p>
            <w:r>
              <w:rPr>
                <w:sz w:val="16"/>
              </w:rPr>
              <w:t>The ablation grid establishes what the model \emph{needs}: remove a modality, retrain, and observe which head suffers.</w:t>
            </w:r>
          </w:p>
        </w:tc>
        <w:tc>
          <w:tcPr>
            <w:tcW w:type="dxa" w:w="1587"/>
          </w:tcPr>
          <w:p>
            <w:r>
              <w:rPr>
                <w:sz w:val="16"/>
              </w:rPr>
              <w:t>Anthropomorphic wording</w:t>
            </w:r>
          </w:p>
        </w:tc>
        <w:tc>
          <w:tcPr>
            <w:tcW w:type="dxa" w:w="2041"/>
          </w:tcPr>
          <w:p>
            <w:r>
              <w:rPr>
                <w:sz w:val="16"/>
              </w:rPr>
              <w:t>Anthropomorphic wording ('which head suffers').</w:t>
            </w:r>
          </w:p>
        </w:tc>
        <w:tc>
          <w:tcPr>
            <w:tcW w:type="dxa" w:w="3742"/>
          </w:tcPr>
          <w:p>
            <w:r>
              <w:rPr>
                <w:sz w:val="16"/>
              </w:rPr>
              <w:t>The ablation grid establishes what the model \emph{needs}: remove a modality, retrain, and observe which output degrades.</w:t>
            </w:r>
          </w:p>
        </w:tc>
        <w:tc>
          <w:tcPr>
            <w:tcW w:type="dxa" w:w="1020"/>
            <w:shd w:fill="E2EFDA"/>
          </w:tcPr>
          <w:p>
            <w:r>
              <w:rPr>
                <w:sz w:val="16"/>
              </w:rPr>
              <w:t>Corrected</w:t>
            </w:r>
          </w:p>
        </w:tc>
      </w:tr>
      <w:tr>
        <w:tc>
          <w:tcPr>
            <w:tcW w:type="dxa" w:w="794"/>
          </w:tcPr>
          <w:p>
            <w:r>
              <w:rPr>
                <w:sz w:val="16"/>
              </w:rPr>
              <w:t>LA-112</w:t>
            </w:r>
          </w:p>
        </w:tc>
        <w:tc>
          <w:tcPr>
            <w:tcW w:type="dxa" w:w="1814"/>
          </w:tcPr>
          <w:p>
            <w:r>
              <w:rPr>
                <w:sz w:val="16"/>
              </w:rPr>
              <w:t>Experiments &gt; Permutation Importance: a Second, Independent Attribution; revised source line 1398</w:t>
            </w:r>
          </w:p>
        </w:tc>
        <w:tc>
          <w:tcPr>
            <w:tcW w:type="dxa" w:w="3742"/>
          </w:tcPr>
          <w:p>
            <w:r>
              <w:rPr>
                <w:sz w:val="16"/>
              </w:rPr>
              <w:t>Both methods place respiratory effort first by a wide margin: $0.038$ AUC under retraining, $0.071$ under permutation, in each case well clear of the runner-up.</w:t>
            </w:r>
          </w:p>
        </w:tc>
        <w:tc>
          <w:tcPr>
            <w:tcW w:type="dxa" w:w="1587"/>
          </w:tcPr>
          <w:p>
            <w:r>
              <w:rPr>
                <w:sz w:val="16"/>
              </w:rPr>
              <w:t>Conversational or informal expression</w:t>
            </w:r>
          </w:p>
        </w:tc>
        <w:tc>
          <w:tcPr>
            <w:tcW w:type="dxa" w:w="2041"/>
          </w:tcPr>
          <w:p>
            <w:r>
              <w:rPr>
                <w:sz w:val="16"/>
              </w:rPr>
              <w:t>Informal phrasing ('well clear of the runner-up').</w:t>
            </w:r>
          </w:p>
        </w:tc>
        <w:tc>
          <w:tcPr>
            <w:tcW w:type="dxa" w:w="3742"/>
          </w:tcPr>
          <w:p>
            <w:r>
              <w:rPr>
                <w:sz w:val="16"/>
              </w:rPr>
              <w:t>Both methods place respiratory effort first by a wide margin: $0.038$ AUC under retraining, $0.071$ under permutation, in each case substantially above the second-ranked channel.</w:t>
            </w:r>
          </w:p>
        </w:tc>
        <w:tc>
          <w:tcPr>
            <w:tcW w:type="dxa" w:w="1020"/>
            <w:shd w:fill="E2EFDA"/>
          </w:tcPr>
          <w:p>
            <w:r>
              <w:rPr>
                <w:sz w:val="16"/>
              </w:rPr>
              <w:t>Corrected</w:t>
            </w:r>
          </w:p>
        </w:tc>
      </w:tr>
      <w:tr>
        <w:tc>
          <w:tcPr>
            <w:tcW w:type="dxa" w:w="794"/>
          </w:tcPr>
          <w:p>
            <w:r>
              <w:rPr>
                <w:sz w:val="16"/>
              </w:rPr>
              <w:t>LA-113</w:t>
            </w:r>
          </w:p>
        </w:tc>
        <w:tc>
          <w:tcPr>
            <w:tcW w:type="dxa" w:w="1814"/>
          </w:tcPr>
          <w:p>
            <w:r>
              <w:rPr>
                <w:sz w:val="16"/>
              </w:rPr>
              <w:t>Experiments &gt; Permutation Importance: a Second, Independent Attribution; revised source line 1398</w:t>
            </w:r>
          </w:p>
        </w:tc>
        <w:tc>
          <w:tcPr>
            <w:tcW w:type="dxa" w:w="3742"/>
          </w:tcPr>
          <w:p>
            <w:r>
              <w:rPr>
                <w:sz w:val="16"/>
              </w:rPr>
              <w:t>The remaining four cardiorespiratory channels, however, have retraining effects that are not distinguishable from zero, so their rank order carries no signal there and the correlation over the five is correspondingly uninformative ($\rho=0.381$, $p=0.35$).</w:t>
            </w:r>
          </w:p>
        </w:tc>
        <w:tc>
          <w:tcPr>
            <w:tcW w:type="dxa" w:w="1587"/>
          </w:tcPr>
          <w:p>
            <w:r>
              <w:rPr>
                <w:sz w:val="16"/>
              </w:rPr>
              <w:t>Conversational or informal expression</w:t>
            </w:r>
          </w:p>
        </w:tc>
        <w:tc>
          <w:tcPr>
            <w:tcW w:type="dxa" w:w="2041"/>
          </w:tcPr>
          <w:p>
            <w:r>
              <w:rPr>
                <w:sz w:val="16"/>
              </w:rPr>
              <w:t>Informal phrasing ('carries no signal there').</w:t>
            </w:r>
          </w:p>
        </w:tc>
        <w:tc>
          <w:tcPr>
            <w:tcW w:type="dxa" w:w="3742"/>
          </w:tcPr>
          <w:p>
            <w:r>
              <w:rPr>
                <w:sz w:val="16"/>
              </w:rPr>
              <w:t>The remaining four cardiorespiratory channels, however, have retraining effects that are not distinguishable from zero, so their rank order is not informative and the correlation over the five is correspondingly uninformative ($\rho=0.381$, $p=0.35$).</w:t>
            </w:r>
          </w:p>
        </w:tc>
        <w:tc>
          <w:tcPr>
            <w:tcW w:type="dxa" w:w="1020"/>
            <w:shd w:fill="E2EFDA"/>
          </w:tcPr>
          <w:p>
            <w:r>
              <w:rPr>
                <w:sz w:val="16"/>
              </w:rPr>
              <w:t>Corrected</w:t>
            </w:r>
          </w:p>
        </w:tc>
      </w:tr>
      <w:tr>
        <w:tc>
          <w:tcPr>
            <w:tcW w:type="dxa" w:w="794"/>
          </w:tcPr>
          <w:p>
            <w:r>
              <w:rPr>
                <w:sz w:val="16"/>
              </w:rPr>
              <w:t>LA-114</w:t>
            </w:r>
          </w:p>
        </w:tc>
        <w:tc>
          <w:tcPr>
            <w:tcW w:type="dxa" w:w="1814"/>
          </w:tcPr>
          <w:p>
            <w:r>
              <w:rPr>
                <w:sz w:val="16"/>
              </w:rPr>
              <w:t>Experiments &gt; Permutation Importance: a Second, Independent Attribution; revised source line 1400</w:t>
            </w:r>
          </w:p>
        </w:tc>
        <w:tc>
          <w:tcPr>
            <w:tcW w:type="dxa" w:w="3742"/>
          </w:tcPr>
          <w:p>
            <w:r>
              <w:rPr>
                <w:sz w:val="16"/>
              </w:rPr>
              <w:t>Retraining after channel removal measures whether the remaining inputs can compensate for the missing signal, whereas permutation measures reliance of the fitted model on the aligned input.</w:t>
            </w:r>
          </w:p>
        </w:tc>
        <w:tc>
          <w:tcPr>
            <w:tcW w:type="dxa" w:w="1587"/>
          </w:tcPr>
          <w:p>
            <w:r>
              <w:rPr>
                <w:sz w:val="16"/>
              </w:rPr>
              <w:t>'while X, Y' / 'whereas' construction (pattern: 'whereas')</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LA-115</w:t>
            </w:r>
          </w:p>
        </w:tc>
        <w:tc>
          <w:tcPr>
            <w:tcW w:type="dxa" w:w="1814"/>
          </w:tcPr>
          <w:p>
            <w:r>
              <w:rPr>
                <w:sz w:val="16"/>
              </w:rPr>
              <w:t>Experiments &gt; Permutation Importance: a Second, Independent Attribution; revised source line 1400</w:t>
            </w:r>
          </w:p>
        </w:tc>
        <w:tc>
          <w:tcPr>
            <w:tcW w:type="dxa" w:w="3742"/>
          </w:tcPr>
          <w:p>
            <w:r>
              <w:rPr>
                <w:sz w:val="16"/>
              </w:rPr>
              <w:t>Both analyses identify respiratory effort as the strongest individual cardiorespiratory contributor.</w:t>
            </w:r>
          </w:p>
        </w:tc>
        <w:tc>
          <w:tcPr>
            <w:tcW w:type="dxa" w:w="1587"/>
          </w:tcPr>
          <w:p>
            <w:r>
              <w:rPr>
                <w:sz w:val="16"/>
              </w:rPr>
              <w:t>Evaluative or promotional term (pattern: 'strongest')</w:t>
            </w:r>
          </w:p>
        </w:tc>
        <w:tc>
          <w:tcPr>
            <w:tcW w:type="dxa" w:w="2041"/>
          </w:tcPr>
          <w:p>
            <w:r>
              <w:rPr>
                <w:sz w:val="16"/>
              </w:rPr>
              <w:t>Reviewed: factual superlative or magnitude statement supported by the reported results;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LA-116</w:t>
            </w:r>
          </w:p>
        </w:tc>
        <w:tc>
          <w:tcPr>
            <w:tcW w:type="dxa" w:w="1814"/>
          </w:tcPr>
          <w:p>
            <w:r>
              <w:rPr>
                <w:sz w:val="16"/>
              </w:rPr>
              <w:t>Experiments &gt; Healthy-Trained Models Applied to the Injured Brain; revised source line 1410</w:t>
            </w:r>
          </w:p>
        </w:tc>
        <w:tc>
          <w:tcPr>
            <w:tcW w:type="dxa" w:w="3742"/>
          </w:tcPr>
          <w:p>
            <w:r>
              <w:rPr>
                <w:sz w:val="16"/>
              </w:rPr>
              <w:t>Predictions shift strongly toward Wake, which accounts for $62$--$79\%$ of predicted epochs, while N2 accounts for only $1$--$5\%$ despite representing $42.3\%$ of the iSLEEPS epochs.</w:t>
            </w:r>
          </w:p>
        </w:tc>
        <w:tc>
          <w:tcPr>
            <w:tcW w:type="dxa" w:w="1587"/>
          </w:tcPr>
          <w:p>
            <w:r>
              <w:rPr>
                <w:sz w:val="16"/>
              </w:rPr>
              <w:t>'while X, Y' / 'whereas' construction</w:t>
            </w:r>
          </w:p>
        </w:tc>
        <w:tc>
          <w:tcPr>
            <w:tcW w:type="dxa" w:w="2041"/>
          </w:tcPr>
          <w:p>
            <w:r>
              <w:rPr>
                <w:sz w:val="16"/>
              </w:rPr>
              <w:t>'while' contrasts predicted class shares;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LA-117</w:t>
            </w:r>
          </w:p>
        </w:tc>
        <w:tc>
          <w:tcPr>
            <w:tcW w:type="dxa" w:w="1814"/>
          </w:tcPr>
          <w:p>
            <w:r>
              <w:rPr>
                <w:sz w:val="16"/>
              </w:rPr>
              <w:t>Experiments &gt; Healthy-Trained Models Applied to the Injured Brain; revised source line 1416</w:t>
            </w:r>
          </w:p>
        </w:tc>
        <w:tc>
          <w:tcPr>
            <w:tcW w:type="dxa" w:w="3742"/>
          </w:tcPr>
          <w:p>
            <w:r>
              <w:rPr>
                <w:sz w:val="16"/>
              </w:rPr>
              <w:t>The zero-shot result must nevertheless be interpreted under both population and montage shift: Sleep-EDF uses Fpz-Cz and Pz-Oz, whereas iSLEEPS uses C4 and O2.</w:t>
            </w:r>
          </w:p>
        </w:tc>
        <w:tc>
          <w:tcPr>
            <w:tcW w:type="dxa" w:w="1587"/>
          </w:tcPr>
          <w:p>
            <w:r>
              <w:rPr>
                <w:sz w:val="16"/>
              </w:rPr>
              <w:t>'while X, Y' / 'whereas' construction (pattern: 'whereas')</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LA-118</w:t>
            </w:r>
          </w:p>
        </w:tc>
        <w:tc>
          <w:tcPr>
            <w:tcW w:type="dxa" w:w="1814"/>
          </w:tcPr>
          <w:p>
            <w:r>
              <w:rPr>
                <w:sz w:val="16"/>
              </w:rPr>
              <w:t>Experiments &gt; Healthy-Trained Models Applied to the Injured Brain; revised source line 1419</w:t>
            </w:r>
          </w:p>
        </w:tc>
        <w:tc>
          <w:tcPr>
            <w:tcW w:type="dxa" w:w="3742"/>
          </w:tcPr>
          <w:p>
            <w:r>
              <w:rPr>
                <w:sz w:val="16"/>
              </w:rPr>
              <w:t>The transfer experiment therefore establishes a substantial dataset shift but does not isolate stroke as its sole source.</w:t>
            </w:r>
          </w:p>
        </w:tc>
        <w:tc>
          <w:tcPr>
            <w:tcW w:type="dxa" w:w="1587"/>
          </w:tcPr>
          <w:p>
            <w:r>
              <w:rPr>
                <w:sz w:val="16"/>
              </w:rPr>
              <w:t>'not X but Y' / 'X, not Y' construction</w:t>
            </w:r>
          </w:p>
        </w:tc>
        <w:tc>
          <w:tcPr>
            <w:tcW w:type="dxa" w:w="2041"/>
          </w:tcPr>
          <w:p>
            <w:r>
              <w:rPr>
                <w:sz w:val="16"/>
              </w:rPr>
              <w:t>'but does not isolate' states a genuine limitation.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LA-119</w:t>
            </w:r>
          </w:p>
        </w:tc>
        <w:tc>
          <w:tcPr>
            <w:tcW w:type="dxa" w:w="1814"/>
          </w:tcPr>
          <w:p>
            <w:r>
              <w:rPr>
                <w:sz w:val="16"/>
              </w:rPr>
              <w:t>Experiments &gt; Healthy-Trained Models Applied to the Injured Brain; revised source line 1425</w:t>
            </w:r>
          </w:p>
        </w:tc>
        <w:tc>
          <w:tcPr>
            <w:tcW w:type="dxa" w:w="3742"/>
          </w:tcPr>
          <w:p>
            <w:r>
              <w:rPr>
                <w:sz w:val="16"/>
              </w:rPr>
              <w:t>These cross-system differences are descriptive because channel configurations and representations differ across models, but they consistently show that staging performance depends strongly on the target dataset and population.</w:t>
            </w:r>
          </w:p>
        </w:tc>
        <w:tc>
          <w:tcPr>
            <w:tcW w:type="dxa" w:w="1587"/>
          </w:tcPr>
          <w:p>
            <w:r>
              <w:rPr>
                <w:sz w:val="16"/>
              </w:rPr>
              <w:t>Evaluative or promotional term (pattern: 'strongly')</w:t>
            </w:r>
          </w:p>
        </w:tc>
        <w:tc>
          <w:tcPr>
            <w:tcW w:type="dxa" w:w="2041"/>
          </w:tcPr>
          <w:p>
            <w:r>
              <w:rPr>
                <w:sz w:val="16"/>
              </w:rPr>
              <w:t>Reviewed: factual superlative or magnitude statement supported by the reported results;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LA-120</w:t>
            </w:r>
          </w:p>
        </w:tc>
        <w:tc>
          <w:tcPr>
            <w:tcW w:type="dxa" w:w="1814"/>
          </w:tcPr>
          <w:p>
            <w:r>
              <w:rPr>
                <w:sz w:val="16"/>
              </w:rPr>
              <w:t>Experiments &gt; Stream Representations; revised source line 1437</w:t>
            </w:r>
          </w:p>
        </w:tc>
        <w:tc>
          <w:tcPr>
            <w:tcW w:type="dxa" w:w="3742"/>
          </w:tcPr>
          <w:p>
            <w:r>
              <w:rPr>
                <w:sz w:val="16"/>
              </w:rPr>
              <w:t>Each family below holds every other hyperparameter fixed and varies one thing, over the same three seeds and ten patient-independent folds, with Holm correction within the family and every test on the ten fold-means.</w:t>
            </w:r>
          </w:p>
        </w:tc>
        <w:tc>
          <w:tcPr>
            <w:tcW w:type="dxa" w:w="1587"/>
          </w:tcPr>
          <w:p>
            <w:r>
              <w:rPr>
                <w:sz w:val="16"/>
              </w:rPr>
              <w:t>Conversational or informal expression</w:t>
            </w:r>
          </w:p>
        </w:tc>
        <w:tc>
          <w:tcPr>
            <w:tcW w:type="dxa" w:w="2041"/>
          </w:tcPr>
          <w:p>
            <w:r>
              <w:rPr>
                <w:sz w:val="16"/>
              </w:rPr>
              <w:t>Informal phrasing ('varies one thing').</w:t>
            </w:r>
          </w:p>
        </w:tc>
        <w:tc>
          <w:tcPr>
            <w:tcW w:type="dxa" w:w="3742"/>
          </w:tcPr>
          <w:p>
            <w:r>
              <w:rPr>
                <w:sz w:val="16"/>
              </w:rPr>
              <w:t>Each family below holds every other hyperparameter fixed and varies one factor, over the same three seeds and ten patient-independent folds, with Holm correction within the family and every test on the ten fold-means.</w:t>
            </w:r>
          </w:p>
        </w:tc>
        <w:tc>
          <w:tcPr>
            <w:tcW w:type="dxa" w:w="1020"/>
            <w:shd w:fill="E2EFDA"/>
          </w:tcPr>
          <w:p>
            <w:r>
              <w:rPr>
                <w:sz w:val="16"/>
              </w:rPr>
              <w:t>Corrected</w:t>
            </w:r>
          </w:p>
        </w:tc>
      </w:tr>
      <w:tr>
        <w:tc>
          <w:tcPr>
            <w:tcW w:type="dxa" w:w="794"/>
          </w:tcPr>
          <w:p>
            <w:r>
              <w:rPr>
                <w:sz w:val="16"/>
              </w:rPr>
              <w:t>LA-121</w:t>
            </w:r>
          </w:p>
        </w:tc>
        <w:tc>
          <w:tcPr>
            <w:tcW w:type="dxa" w:w="1814"/>
          </w:tcPr>
          <w:p>
            <w:r>
              <w:rPr>
                <w:sz w:val="16"/>
              </w:rPr>
              <w:t>Experiments &gt; Stream Representations; revised source line 1439</w:t>
            </w:r>
          </w:p>
        </w:tc>
        <w:tc>
          <w:tcPr>
            <w:tcW w:type="dxa" w:w="3742"/>
          </w:tcPr>
          <w:p>
            <w:r>
              <w:rPr>
                <w:sz w:val="16"/>
              </w:rPr>
              <w:t>Each block of Table~\ref{tab:repr} holds the other stream at its baseline, so no single row there is the full model, and the two baselines differ: the cardiorespiratory block runs the $188$ neural descriptors without the pretrained embedding, while the neural block runs the $14$ engineered cardiorespiratory descriptors.</w:t>
            </w:r>
          </w:p>
        </w:tc>
        <w:tc>
          <w:tcPr>
            <w:tcW w:type="dxa" w:w="1587"/>
          </w:tcPr>
          <w:p>
            <w:r>
              <w:rPr>
                <w:sz w:val="16"/>
              </w:rPr>
              <w:t>'while X, Y' / 'whereas' construction</w:t>
            </w:r>
          </w:p>
        </w:tc>
        <w:tc>
          <w:tcPr>
            <w:tcW w:type="dxa" w:w="2041"/>
          </w:tcPr>
          <w:p>
            <w:r>
              <w:rPr>
                <w:sz w:val="16"/>
              </w:rPr>
              <w:t>'while' contrasts the two block baselines;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LA-122</w:t>
            </w:r>
          </w:p>
        </w:tc>
        <w:tc>
          <w:tcPr>
            <w:tcW w:type="dxa" w:w="1814"/>
          </w:tcPr>
          <w:p>
            <w:r>
              <w:rPr>
                <w:sz w:val="16"/>
              </w:rPr>
              <w:t>Experiments &gt; Stream Representations; revised source line 1442</w:t>
            </w:r>
          </w:p>
        </w:tc>
        <w:tc>
          <w:tcPr>
            <w:tcW w:type="dxa" w:w="3742"/>
          </w:tcPr>
          <w:p>
            <w:r>
              <w:rPr>
                <w:sz w:val="16"/>
              </w:rPr>
              <w:t>That is why the two blocks report different respiratory AUC for what both call an engineered-feature reference ($0.698$ against $0.685$), and why the adopted cardiorespiratory row reads $0.740$ staging accuracy against the headline $\fzAcc$, which adds the pretrained embedding on top of it.</w:t>
            </w:r>
          </w:p>
        </w:tc>
        <w:tc>
          <w:tcPr>
            <w:tcW w:type="dxa" w:w="1587"/>
          </w:tcPr>
          <w:p>
            <w:r>
              <w:rPr>
                <w:sz w:val="16"/>
              </w:rPr>
              <w:t>Conversational or informal expression</w:t>
            </w:r>
          </w:p>
        </w:tc>
        <w:tc>
          <w:tcPr>
            <w:tcW w:type="dxa" w:w="2041"/>
          </w:tcPr>
          <w:p>
            <w:r>
              <w:rPr>
                <w:sz w:val="16"/>
              </w:rPr>
              <w:t>Conversational opening ('That is why').</w:t>
            </w:r>
          </w:p>
        </w:tc>
        <w:tc>
          <w:tcPr>
            <w:tcW w:type="dxa" w:w="3742"/>
          </w:tcPr>
          <w:p>
            <w:r>
              <w:rPr>
                <w:sz w:val="16"/>
              </w:rPr>
              <w:t>Consequently, the two blocks report different respiratory AUC for what both call an engineered-feature reference ($0.698$ against $0.685$), and the adopted cardiorespiratory row reads $0.740$ staging accuracy against the headline $\fzAcc$, which adds the pretrained embedding on top of it.</w:t>
            </w:r>
          </w:p>
        </w:tc>
        <w:tc>
          <w:tcPr>
            <w:tcW w:type="dxa" w:w="1020"/>
            <w:shd w:fill="E2EFDA"/>
          </w:tcPr>
          <w:p>
            <w:r>
              <w:rPr>
                <w:sz w:val="16"/>
              </w:rPr>
              <w:t>Corrected</w:t>
            </w:r>
          </w:p>
        </w:tc>
      </w:tr>
      <w:tr>
        <w:tc>
          <w:tcPr>
            <w:tcW w:type="dxa" w:w="794"/>
          </w:tcPr>
          <w:p>
            <w:r>
              <w:rPr>
                <w:sz w:val="16"/>
              </w:rPr>
              <w:t>LA-123</w:t>
            </w:r>
          </w:p>
        </w:tc>
        <w:tc>
          <w:tcPr>
            <w:tcW w:type="dxa" w:w="1814"/>
          </w:tcPr>
          <w:p>
            <w:r>
              <w:rPr>
                <w:sz w:val="16"/>
              </w:rPr>
              <w:t>Experiments &gt; Stream Representations; revised source line 1444</w:t>
            </w:r>
          </w:p>
        </w:tc>
        <w:tc>
          <w:tcPr>
            <w:tcW w:type="dxa" w:w="3742"/>
          </w:tcPr>
          <w:p>
            <w:r>
              <w:rPr>
                <w:sz w:val="16"/>
              </w:rPr>
              <w:t>A \emph{random} nonlinear expansion of the same $14$ numbers recovers $0.018$ AUC, which is obtained without additional input information and with only more capacity to read what was already computed, which says the summary features leave nonlinear structure unrepresented.</w:t>
            </w:r>
          </w:p>
        </w:tc>
        <w:tc>
          <w:tcPr>
            <w:tcW w:type="dxa" w:w="1587"/>
          </w:tcPr>
          <w:p>
            <w:r>
              <w:rPr>
                <w:sz w:val="16"/>
              </w:rPr>
              <w:t>Conversational or informal expression</w:t>
            </w:r>
          </w:p>
        </w:tc>
        <w:tc>
          <w:tcPr>
            <w:tcW w:type="dxa" w:w="2041"/>
          </w:tcPr>
          <w:p>
            <w:r>
              <w:rPr>
                <w:sz w:val="16"/>
              </w:rPr>
              <w:t>Conversational phrasing ('which says the summary features ...').</w:t>
            </w:r>
          </w:p>
        </w:tc>
        <w:tc>
          <w:tcPr>
            <w:tcW w:type="dxa" w:w="3742"/>
          </w:tcPr>
          <w:p>
            <w:r>
              <w:rPr>
                <w:sz w:val="16"/>
              </w:rPr>
              <w:t>A \emph{random} nonlinear expansion of the same $14$ numbers recovers $0.018$ AUC, a gain obtained without additional input information and from added capacity alone, indicating that the summary features leave nonlinear structure unrepresented.</w:t>
            </w:r>
          </w:p>
        </w:tc>
        <w:tc>
          <w:tcPr>
            <w:tcW w:type="dxa" w:w="1020"/>
            <w:shd w:fill="E2EFDA"/>
          </w:tcPr>
          <w:p>
            <w:r>
              <w:rPr>
                <w:sz w:val="16"/>
              </w:rPr>
              <w:t>Corrected</w:t>
            </w:r>
          </w:p>
        </w:tc>
      </w:tr>
      <w:tr>
        <w:tc>
          <w:tcPr>
            <w:tcW w:type="dxa" w:w="794"/>
          </w:tcPr>
          <w:p>
            <w:r>
              <w:rPr>
                <w:sz w:val="16"/>
              </w:rPr>
              <w:t>LA-124</w:t>
            </w:r>
          </w:p>
        </w:tc>
        <w:tc>
          <w:tcPr>
            <w:tcW w:type="dxa" w:w="1814"/>
          </w:tcPr>
          <w:p>
            <w:r>
              <w:rPr>
                <w:sz w:val="16"/>
              </w:rPr>
              <w:t>Experiments &gt; Stream Representations; revised source line 1444</w:t>
            </w:r>
          </w:p>
        </w:tc>
        <w:tc>
          <w:tcPr>
            <w:tcW w:type="dxa" w:w="3742"/>
          </w:tcPr>
          <w:p>
            <w:r>
              <w:rPr>
                <w:sz w:val="16"/>
              </w:rPr>
              <w:t>A random linear projection of the raw waveform adds a further $0.016$, so part of what the features discard is recoverable without learning anything.</w:t>
            </w:r>
          </w:p>
        </w:tc>
        <w:tc>
          <w:tcPr>
            <w:tcW w:type="dxa" w:w="1587"/>
          </w:tcPr>
          <w:p>
            <w:r>
              <w:rPr>
                <w:sz w:val="16"/>
              </w:rPr>
              <w:t>Conversational or informal expression</w:t>
            </w:r>
          </w:p>
        </w:tc>
        <w:tc>
          <w:tcPr>
            <w:tcW w:type="dxa" w:w="2041"/>
          </w:tcPr>
          <w:p>
            <w:r>
              <w:rPr>
                <w:sz w:val="16"/>
              </w:rPr>
              <w:t>Informal phrasing ('without learning anything').</w:t>
            </w:r>
          </w:p>
        </w:tc>
        <w:tc>
          <w:tcPr>
            <w:tcW w:type="dxa" w:w="3742"/>
          </w:tcPr>
          <w:p>
            <w:r>
              <w:rPr>
                <w:sz w:val="16"/>
              </w:rPr>
              <w:t>A random linear projection of the raw waveform adds a further $0.016$, so part of what the features discard is recoverable without learned parameters.</w:t>
            </w:r>
          </w:p>
        </w:tc>
        <w:tc>
          <w:tcPr>
            <w:tcW w:type="dxa" w:w="1020"/>
            <w:shd w:fill="E2EFDA"/>
          </w:tcPr>
          <w:p>
            <w:r>
              <w:rPr>
                <w:sz w:val="16"/>
              </w:rPr>
              <w:t>Corrected</w:t>
            </w:r>
          </w:p>
        </w:tc>
      </w:tr>
      <w:tr>
        <w:tc>
          <w:tcPr>
            <w:tcW w:type="dxa" w:w="794"/>
          </w:tcPr>
          <w:p>
            <w:r>
              <w:rPr>
                <w:sz w:val="16"/>
              </w:rPr>
              <w:t>LA-125</w:t>
            </w:r>
          </w:p>
        </w:tc>
        <w:tc>
          <w:tcPr>
            <w:tcW w:type="dxa" w:w="1814"/>
          </w:tcPr>
          <w:p>
            <w:r>
              <w:rPr>
                <w:sz w:val="16"/>
              </w:rPr>
              <w:t>Experiments &gt; Stream Representations; revised source line 1447</w:t>
            </w:r>
          </w:p>
        </w:tc>
        <w:tc>
          <w:tcPr>
            <w:tcW w:type="dxa" w:w="3742"/>
          </w:tcPr>
          <w:p>
            <w:r>
              <w:rPr>
                <w:sz w:val="16"/>
              </w:rPr>
              <w:t>These results indicate that respiratory performance is primarily constrained by the representation of the cardiorespiratory stream, while the downstream detector is held fixed throughout the comparison.</w:t>
            </w:r>
          </w:p>
        </w:tc>
        <w:tc>
          <w:tcPr>
            <w:tcW w:type="dxa" w:w="1587"/>
          </w:tcPr>
          <w:p>
            <w:r>
              <w:rPr>
                <w:sz w:val="16"/>
              </w:rPr>
              <w:t>'while X, Y' / 'whereas' construction</w:t>
            </w:r>
          </w:p>
        </w:tc>
        <w:tc>
          <w:tcPr>
            <w:tcW w:type="dxa" w:w="2041"/>
          </w:tcPr>
          <w:p>
            <w:r>
              <w:rPr>
                <w:sz w:val="16"/>
              </w:rPr>
              <w:t>'while' attaches a design condition as a contrast.</w:t>
            </w:r>
          </w:p>
        </w:tc>
        <w:tc>
          <w:tcPr>
            <w:tcW w:type="dxa" w:w="3742"/>
          </w:tcPr>
          <w:p>
            <w:r>
              <w:rPr>
                <w:sz w:val="16"/>
              </w:rPr>
              <w:t>These results indicate that respiratory performance is primarily constrained by the representation of the cardiorespiratory stream; the downstream detector is held fixed throughout the comparison.</w:t>
            </w:r>
          </w:p>
        </w:tc>
        <w:tc>
          <w:tcPr>
            <w:tcW w:type="dxa" w:w="1020"/>
            <w:shd w:fill="E2EFDA"/>
          </w:tcPr>
          <w:p>
            <w:r>
              <w:rPr>
                <w:sz w:val="16"/>
              </w:rPr>
              <w:t>Corrected</w:t>
            </w:r>
          </w:p>
        </w:tc>
      </w:tr>
      <w:tr>
        <w:tc>
          <w:tcPr>
            <w:tcW w:type="dxa" w:w="794"/>
          </w:tcPr>
          <w:p>
            <w:r>
              <w:rPr>
                <w:sz w:val="16"/>
              </w:rPr>
              <w:t>LA-126</w:t>
            </w:r>
          </w:p>
        </w:tc>
        <w:tc>
          <w:tcPr>
            <w:tcW w:type="dxa" w:w="1814"/>
          </w:tcPr>
          <w:p>
            <w:r>
              <w:rPr>
                <w:sz w:val="16"/>
              </w:rPr>
              <w:t>Experiments &gt; Stream Representations; sentence deleted</w:t>
            </w:r>
          </w:p>
        </w:tc>
        <w:tc>
          <w:tcPr>
            <w:tcW w:type="dxa" w:w="3742"/>
          </w:tcPr>
          <w:p>
            <w:r>
              <w:rPr>
                <w:sz w:val="16"/>
              </w:rPr>
              <w:t>These results attribute the improvement to the change in representation.</w:t>
            </w:r>
          </w:p>
        </w:tc>
        <w:tc>
          <w:tcPr>
            <w:tcW w:type="dxa" w:w="1587"/>
          </w:tcPr>
          <w:p>
            <w:r>
              <w:rPr>
                <w:sz w:val="16"/>
              </w:rPr>
              <w:t>Unnecessary methodological restatement</w:t>
            </w:r>
          </w:p>
        </w:tc>
        <w:tc>
          <w:tcPr>
            <w:tcW w:type="dxa" w:w="2041"/>
          </w:tcPr>
          <w:p>
            <w:r>
              <w:rPr>
                <w:sz w:val="16"/>
              </w:rPr>
              <w:t>Repeats the attribution of the preceding sentence.</w:t>
            </w:r>
          </w:p>
        </w:tc>
        <w:tc>
          <w:tcPr>
            <w:tcW w:type="dxa" w:w="3742"/>
          </w:tcPr>
          <w:p>
            <w:r>
              <w:rPr>
                <w:sz w:val="16"/>
              </w:rPr>
              <w:t>(sentence deleted)</w:t>
            </w:r>
          </w:p>
        </w:tc>
        <w:tc>
          <w:tcPr>
            <w:tcW w:type="dxa" w:w="1020"/>
            <w:shd w:fill="E2EFDA"/>
          </w:tcPr>
          <w:p>
            <w:r>
              <w:rPr>
                <w:sz w:val="16"/>
              </w:rPr>
              <w:t>Corrected</w:t>
            </w:r>
          </w:p>
        </w:tc>
      </w:tr>
      <w:tr>
        <w:tc>
          <w:tcPr>
            <w:tcW w:type="dxa" w:w="794"/>
          </w:tcPr>
          <w:p>
            <w:r>
              <w:rPr>
                <w:sz w:val="16"/>
              </w:rPr>
              <w:t>LA-127</w:t>
            </w:r>
          </w:p>
        </w:tc>
        <w:tc>
          <w:tcPr>
            <w:tcW w:type="dxa" w:w="1814"/>
          </w:tcPr>
          <w:p>
            <w:r>
              <w:rPr>
                <w:sz w:val="16"/>
              </w:rPr>
              <w:t>Experiments &gt; Stream Representations; revised source line 1450</w:t>
            </w:r>
          </w:p>
        </w:tc>
        <w:tc>
          <w:tcPr>
            <w:tcW w:type="dxa" w:w="3742"/>
          </w:tcPr>
          <w:p>
            <w:r>
              <w:rPr>
                <w:sz w:val="16"/>
              </w:rPr>
              <w:t>Pretrained weights yield a respiratory AUC of $0.808$, while randomly initialised frozen weights yield $0.795$, with comparable staging accuracy in both cases (Table~\ref{tab:repr}).</w:t>
            </w:r>
          </w:p>
        </w:tc>
        <w:tc>
          <w:tcPr>
            <w:tcW w:type="dxa" w:w="1587"/>
          </w:tcPr>
          <w:p>
            <w:r>
              <w:rPr>
                <w:sz w:val="16"/>
              </w:rPr>
              <w:t>'while X, Y' / 'whereas' construction</w:t>
            </w:r>
          </w:p>
        </w:tc>
        <w:tc>
          <w:tcPr>
            <w:tcW w:type="dxa" w:w="2041"/>
          </w:tcPr>
          <w:p>
            <w:r>
              <w:rPr>
                <w:sz w:val="16"/>
              </w:rPr>
              <w:t>'while' contrasts two weight initialisations;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LA-128</w:t>
            </w:r>
          </w:p>
        </w:tc>
        <w:tc>
          <w:tcPr>
            <w:tcW w:type="dxa" w:w="1814"/>
          </w:tcPr>
          <w:p>
            <w:r>
              <w:rPr>
                <w:sz w:val="16"/>
              </w:rPr>
              <w:t>Experiments &gt; Stream Representations; revised source line 1460</w:t>
            </w:r>
          </w:p>
        </w:tc>
        <w:tc>
          <w:tcPr>
            <w:tcW w:type="dxa" w:w="3742"/>
          </w:tcPr>
          <w:p>
            <w:r>
              <w:rPr>
                <w:sz w:val="16"/>
              </w:rPr>
              <w:t>On the neural side a pretrained encoder does not replace expert features, but does add to them.</w:t>
            </w:r>
          </w:p>
        </w:tc>
        <w:tc>
          <w:tcPr>
            <w:tcW w:type="dxa" w:w="1587"/>
          </w:tcPr>
          <w:p>
            <w:r>
              <w:rPr>
                <w:sz w:val="16"/>
              </w:rPr>
              <w:t>'not X but Y' / 'X, not Y' construction</w:t>
            </w:r>
          </w:p>
        </w:tc>
        <w:tc>
          <w:tcPr>
            <w:tcW w:type="dxa" w:w="2041"/>
          </w:tcPr>
          <w:p>
            <w:r>
              <w:rPr>
                <w:sz w:val="16"/>
              </w:rPr>
              <w:t>'does not replace ..., but does add' construction.</w:t>
            </w:r>
          </w:p>
        </w:tc>
        <w:tc>
          <w:tcPr>
            <w:tcW w:type="dxa" w:w="3742"/>
          </w:tcPr>
          <w:p>
            <w:r>
              <w:rPr>
                <w:sz w:val="16"/>
              </w:rPr>
              <w:t>On the neural side, a frozen pretrained encoder complements the expert features without replacing them.</w:t>
            </w:r>
          </w:p>
        </w:tc>
        <w:tc>
          <w:tcPr>
            <w:tcW w:type="dxa" w:w="1020"/>
            <w:shd w:fill="E2EFDA"/>
          </w:tcPr>
          <w:p>
            <w:r>
              <w:rPr>
                <w:sz w:val="16"/>
              </w:rPr>
              <w:t>Corrected</w:t>
            </w:r>
          </w:p>
        </w:tc>
      </w:tr>
      <w:tr>
        <w:tc>
          <w:tcPr>
            <w:tcW w:type="dxa" w:w="794"/>
          </w:tcPr>
          <w:p>
            <w:r>
              <w:rPr>
                <w:sz w:val="16"/>
              </w:rPr>
              <w:t>LA-129</w:t>
            </w:r>
          </w:p>
        </w:tc>
        <w:tc>
          <w:tcPr>
            <w:tcW w:type="dxa" w:w="1814"/>
          </w:tcPr>
          <w:p>
            <w:r>
              <w:rPr>
                <w:sz w:val="16"/>
              </w:rPr>
              <w:t>Experiments &gt; Stream Representations; revised source line 1467</w:t>
            </w:r>
          </w:p>
        </w:tc>
        <w:tc>
          <w:tcPr>
            <w:tcW w:type="dxa" w:w="3742"/>
          </w:tcPr>
          <w:p>
            <w:r>
              <w:rPr>
                <w:sz w:val="16"/>
              </w:rPr>
              <w:t>These results support a narrow interpretation: expert physiology and self-supervised pretraining encode partly different information, so their union beats either alone; but the complementarity saturates after one pretrained encoder, so this is not a general argument for stacking foundation models.</w:t>
            </w:r>
          </w:p>
        </w:tc>
        <w:tc>
          <w:tcPr>
            <w:tcW w:type="dxa" w:w="1587"/>
          </w:tcPr>
          <w:p>
            <w:r>
              <w:rPr>
                <w:sz w:val="16"/>
              </w:rPr>
              <w:t>Conversational or informal expression</w:t>
            </w:r>
          </w:p>
        </w:tc>
        <w:tc>
          <w:tcPr>
            <w:tcW w:type="dxa" w:w="2041"/>
          </w:tcPr>
          <w:p>
            <w:r>
              <w:rPr>
                <w:sz w:val="16"/>
              </w:rPr>
              <w:t>Informal phrasing ('their union beats either alone', 'not a general argument').</w:t>
            </w:r>
          </w:p>
        </w:tc>
        <w:tc>
          <w:tcPr>
            <w:tcW w:type="dxa" w:w="3742"/>
          </w:tcPr>
          <w:p>
            <w:r>
              <w:rPr>
                <w:sz w:val="16"/>
              </w:rPr>
              <w:t>These results support a narrow interpretation: expert physiology and self-supervised pretraining encode partly different information, so their combination outperforms either alone; the complementarity, however, saturates after one pretrained encoder, which does not support stacking several foundation models.</w:t>
            </w:r>
          </w:p>
        </w:tc>
        <w:tc>
          <w:tcPr>
            <w:tcW w:type="dxa" w:w="1020"/>
            <w:shd w:fill="E2EFDA"/>
          </w:tcPr>
          <w:p>
            <w:r>
              <w:rPr>
                <w:sz w:val="16"/>
              </w:rPr>
              <w:t>Corrected</w:t>
            </w:r>
          </w:p>
        </w:tc>
      </w:tr>
      <w:tr>
        <w:tc>
          <w:tcPr>
            <w:tcW w:type="dxa" w:w="794"/>
          </w:tcPr>
          <w:p>
            <w:r>
              <w:rPr>
                <w:sz w:val="16"/>
              </w:rPr>
              <w:t>LA-130</w:t>
            </w:r>
          </w:p>
        </w:tc>
        <w:tc>
          <w:tcPr>
            <w:tcW w:type="dxa" w:w="1814"/>
          </w:tcPr>
          <w:p>
            <w:r>
              <w:rPr>
                <w:sz w:val="16"/>
              </w:rPr>
              <w:t>Experiments &gt; Stream Representations; revised source line 1470</w:t>
            </w:r>
          </w:p>
        </w:tc>
        <w:tc>
          <w:tcPr>
            <w:tcW w:type="dxa" w:w="3742"/>
          </w:tcPr>
          <w:p>
            <w:r>
              <w:rPr>
                <w:sz w:val="16"/>
              </w:rPr>
              <w:t>Each block varies one representation while holding the other stream fixed; values are mean $\pm$ SD across thirty fold-seed runs, with Holm-corrected comparisons against the engineered-feature baseline.</w:t>
            </w:r>
          </w:p>
        </w:tc>
        <w:tc>
          <w:tcPr>
            <w:tcW w:type="dxa" w:w="1587"/>
          </w:tcPr>
          <w:p>
            <w:r>
              <w:rPr>
                <w:sz w:val="16"/>
              </w:rPr>
              <w:t>'while X, Y' / 'whereas' construction (pattern: 'while')</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LA-131</w:t>
            </w:r>
          </w:p>
        </w:tc>
        <w:tc>
          <w:tcPr>
            <w:tcW w:type="dxa" w:w="1814"/>
          </w:tcPr>
          <w:p>
            <w:r>
              <w:rPr>
                <w:sz w:val="16"/>
              </w:rPr>
              <w:t>Experiments &gt; Integrating the Sleep-Adapted Encoder; revised source line 1498</w:t>
            </w:r>
          </w:p>
        </w:tc>
        <w:tc>
          <w:tcPr>
            <w:tcW w:type="dxa" w:w="3742"/>
          </w:tcPr>
          <w:p>
            <w:r>
              <w:rPr>
                <w:sz w:val="16"/>
              </w:rPr>
              <w:t>The decisive step is the encoder.</w:t>
            </w:r>
          </w:p>
        </w:tc>
        <w:tc>
          <w:tcPr>
            <w:tcW w:type="dxa" w:w="1587"/>
          </w:tcPr>
          <w:p>
            <w:r>
              <w:rPr>
                <w:sz w:val="16"/>
              </w:rPr>
              <w:t>Inflated or unsupported claim</w:t>
            </w:r>
          </w:p>
        </w:tc>
        <w:tc>
          <w:tcPr>
            <w:tcW w:type="dxa" w:w="2041"/>
          </w:tcPr>
          <w:p>
            <w:r>
              <w:rPr>
                <w:sz w:val="16"/>
              </w:rPr>
              <w:t>Promotional wording ('decisive').</w:t>
            </w:r>
          </w:p>
        </w:tc>
        <w:tc>
          <w:tcPr>
            <w:tcW w:type="dxa" w:w="3742"/>
          </w:tcPr>
          <w:p>
            <w:r>
              <w:rPr>
                <w:sz w:val="16"/>
              </w:rPr>
              <w:t>The largest change comes from the encoder.</w:t>
            </w:r>
          </w:p>
        </w:tc>
        <w:tc>
          <w:tcPr>
            <w:tcW w:type="dxa" w:w="1020"/>
            <w:shd w:fill="E2EFDA"/>
          </w:tcPr>
          <w:p>
            <w:r>
              <w:rPr>
                <w:sz w:val="16"/>
              </w:rPr>
              <w:t>Corrected</w:t>
            </w:r>
          </w:p>
        </w:tc>
      </w:tr>
      <w:tr>
        <w:tc>
          <w:tcPr>
            <w:tcW w:type="dxa" w:w="794"/>
          </w:tcPr>
          <w:p>
            <w:r>
              <w:rPr>
                <w:sz w:val="16"/>
              </w:rPr>
              <w:t>LA-132</w:t>
            </w:r>
          </w:p>
        </w:tc>
        <w:tc>
          <w:tcPr>
            <w:tcW w:type="dxa" w:w="1814"/>
          </w:tcPr>
          <w:p>
            <w:r>
              <w:rPr>
                <w:sz w:val="16"/>
              </w:rPr>
              <w:t>Experiments &gt; Integrating the Sleep-Adapted Encoder; revised source line 1504</w:t>
            </w:r>
          </w:p>
        </w:tc>
        <w:tc>
          <w:tcPr>
            <w:tcW w:type="dxa" w:w="3742"/>
          </w:tcPr>
          <w:p>
            <w:r>
              <w:rPr>
                <w:sz w:val="16"/>
              </w:rPr>
              <w:t>The complete MM-Net adds three elements that serve REM and the respiratory head rather than overall staging: the ocular channels in the encoder, which raise the encoder's own accuracy from $0.709$ to $0.732$, nasal pressure, and the epoch alignment of Section~\ref{sec:data}.</w:t>
            </w:r>
          </w:p>
        </w:tc>
        <w:tc>
          <w:tcPr>
            <w:tcW w:type="dxa" w:w="1587"/>
          </w:tcPr>
          <w:p>
            <w:r>
              <w:rPr>
                <w:sz w:val="16"/>
              </w:rPr>
              <w:t>'rather than X, Y' construction</w:t>
            </w:r>
          </w:p>
        </w:tc>
        <w:tc>
          <w:tcPr>
            <w:tcW w:type="dxa" w:w="2041"/>
          </w:tcPr>
          <w:p>
            <w:r>
              <w:rPr>
                <w:sz w:val="16"/>
              </w:rPr>
              <w:t>'rather than' construction.</w:t>
            </w:r>
          </w:p>
        </w:tc>
        <w:tc>
          <w:tcPr>
            <w:tcW w:type="dxa" w:w="3742"/>
          </w:tcPr>
          <w:p>
            <w:r>
              <w:rPr>
                <w:sz w:val="16"/>
              </w:rPr>
              <w:t>The complete MM-Net adds three elements that serve REM and the respiratory head more than overall staging: the ocular channels in the encoder, which raise the encoder's own accuracy from $0.709$ to $0.732$, nasal pressure, and the epoch alignment of Section~\ref{sec:data}.</w:t>
            </w:r>
          </w:p>
        </w:tc>
        <w:tc>
          <w:tcPr>
            <w:tcW w:type="dxa" w:w="1020"/>
            <w:shd w:fill="E2EFDA"/>
          </w:tcPr>
          <w:p>
            <w:r>
              <w:rPr>
                <w:sz w:val="16"/>
              </w:rPr>
              <w:t>Corrected</w:t>
            </w:r>
          </w:p>
        </w:tc>
      </w:tr>
      <w:tr>
        <w:tc>
          <w:tcPr>
            <w:tcW w:type="dxa" w:w="794"/>
          </w:tcPr>
          <w:p>
            <w:r>
              <w:rPr>
                <w:sz w:val="16"/>
              </w:rPr>
              <w:t>LA-133</w:t>
            </w:r>
          </w:p>
        </w:tc>
        <w:tc>
          <w:tcPr>
            <w:tcW w:type="dxa" w:w="1814"/>
          </w:tcPr>
          <w:p>
            <w:r>
              <w:rPr>
                <w:sz w:val="16"/>
              </w:rPr>
              <w:t>Experiments &gt; Integrating the Sleep-Adapted Encoder; revised source line 1508</w:t>
            </w:r>
          </w:p>
        </w:tc>
        <w:tc>
          <w:tcPr>
            <w:tcW w:type="dxa" w:w="3742"/>
          </w:tcPr>
          <w:p>
            <w:r>
              <w:rPr>
                <w:sz w:val="16"/>
              </w:rPr>
              <w:t>The sleep-adapted encoder is a strong stager on its own: on single epochs, without a temporal model, it reaches $0.732$, against $0.647$ for the frozen encoder read by logistic regression.</w:t>
            </w:r>
          </w:p>
        </w:tc>
        <w:tc>
          <w:tcPr>
            <w:tcW w:type="dxa" w:w="1587"/>
          </w:tcPr>
          <w:p>
            <w:r>
              <w:rPr>
                <w:sz w:val="16"/>
              </w:rPr>
              <w:t>Conversational or informal expression</w:t>
            </w:r>
          </w:p>
        </w:tc>
        <w:tc>
          <w:tcPr>
            <w:tcW w:type="dxa" w:w="2041"/>
          </w:tcPr>
          <w:p>
            <w:r>
              <w:rPr>
                <w:sz w:val="16"/>
              </w:rPr>
              <w:t>Informal phrasing ('a strong stager').</w:t>
            </w:r>
          </w:p>
        </w:tc>
        <w:tc>
          <w:tcPr>
            <w:tcW w:type="dxa" w:w="3742"/>
          </w:tcPr>
          <w:p>
            <w:r>
              <w:rPr>
                <w:sz w:val="16"/>
              </w:rPr>
              <w:t>On its own, the sleep-adapted encoder reaches $0.732$ on single epochs without a temporal model, against $0.647$ for the frozen encoder read by logistic regression.</w:t>
            </w:r>
          </w:p>
        </w:tc>
        <w:tc>
          <w:tcPr>
            <w:tcW w:type="dxa" w:w="1020"/>
            <w:shd w:fill="E2EFDA"/>
          </w:tcPr>
          <w:p>
            <w:r>
              <w:rPr>
                <w:sz w:val="16"/>
              </w:rPr>
              <w:t>Corrected</w:t>
            </w:r>
          </w:p>
        </w:tc>
      </w:tr>
      <w:tr>
        <w:tc>
          <w:tcPr>
            <w:tcW w:type="dxa" w:w="794"/>
          </w:tcPr>
          <w:p>
            <w:r>
              <w:rPr>
                <w:sz w:val="16"/>
              </w:rPr>
              <w:t>LA-134</w:t>
            </w:r>
          </w:p>
        </w:tc>
        <w:tc>
          <w:tcPr>
            <w:tcW w:type="dxa" w:w="1814"/>
          </w:tcPr>
          <w:p>
            <w:r>
              <w:rPr>
                <w:sz w:val="16"/>
              </w:rPr>
              <w:t>Experiments &gt; Integrating the Sleep-Adapted Encoder; revised source line 1509</w:t>
            </w:r>
          </w:p>
        </w:tc>
        <w:tc>
          <w:tcPr>
            <w:tcW w:type="dxa" w:w="3742"/>
          </w:tcPr>
          <w:p>
            <w:r>
              <w:rPr>
                <w:sz w:val="16"/>
              </w:rPr>
              <w:t>MM-Net is nevertheless more than its encoder.</w:t>
            </w:r>
          </w:p>
        </w:tc>
        <w:tc>
          <w:tcPr>
            <w:tcW w:type="dxa" w:w="1587"/>
          </w:tcPr>
          <w:p>
            <w:r>
              <w:rPr>
                <w:sz w:val="16"/>
              </w:rPr>
              <w:t>'more than just' / 'beyond simply' construction</w:t>
            </w:r>
          </w:p>
        </w:tc>
        <w:tc>
          <w:tcPr>
            <w:tcW w:type="dxa" w:w="2041"/>
          </w:tcPr>
          <w:p>
            <w:r>
              <w:rPr>
                <w:sz w:val="16"/>
              </w:rPr>
              <w:t>'is more than its encoder' construction.</w:t>
            </w:r>
          </w:p>
        </w:tc>
        <w:tc>
          <w:tcPr>
            <w:tcW w:type="dxa" w:w="3742"/>
          </w:tcPr>
          <w:p>
            <w:r>
              <w:rPr>
                <w:sz w:val="16"/>
              </w:rPr>
              <w:t>The remaining components of MM-Net add to this performance.</w:t>
            </w:r>
          </w:p>
        </w:tc>
        <w:tc>
          <w:tcPr>
            <w:tcW w:type="dxa" w:w="1020"/>
            <w:shd w:fill="E2EFDA"/>
          </w:tcPr>
          <w:p>
            <w:r>
              <w:rPr>
                <w:sz w:val="16"/>
              </w:rPr>
              <w:t>Corrected</w:t>
            </w:r>
          </w:p>
        </w:tc>
      </w:tr>
      <w:tr>
        <w:tc>
          <w:tcPr>
            <w:tcW w:type="dxa" w:w="794"/>
          </w:tcPr>
          <w:p>
            <w:r>
              <w:rPr>
                <w:sz w:val="16"/>
              </w:rPr>
              <w:t>LA-135</w:t>
            </w:r>
          </w:p>
        </w:tc>
        <w:tc>
          <w:tcPr>
            <w:tcW w:type="dxa" w:w="1814"/>
          </w:tcPr>
          <w:p>
            <w:r>
              <w:rPr>
                <w:sz w:val="16"/>
              </w:rPr>
              <w:t>Experiments &gt; The Two Loss Constants; revised source line 1555</w:t>
            </w:r>
          </w:p>
        </w:tc>
        <w:tc>
          <w:tcPr>
            <w:tcW w:type="dxa" w:w="3742"/>
          </w:tcPr>
          <w:p>
            <w:r>
              <w:rPr>
                <w:sz w:val="16"/>
              </w:rPr>
              <w:t>Equal coefficients do not make equal influence, since the two terms differ in scale and curvature, so $\lambda=1$ is a claim about arithmetic.</w:t>
            </w:r>
          </w:p>
        </w:tc>
        <w:tc>
          <w:tcPr>
            <w:tcW w:type="dxa" w:w="1587"/>
          </w:tcPr>
          <w:p>
            <w:r>
              <w:rPr>
                <w:sz w:val="16"/>
              </w:rPr>
              <w:t>Conversational or informal expression</w:t>
            </w:r>
          </w:p>
        </w:tc>
        <w:tc>
          <w:tcPr>
            <w:tcW w:type="dxa" w:w="2041"/>
          </w:tcPr>
          <w:p>
            <w:r>
              <w:rPr>
                <w:sz w:val="16"/>
              </w:rPr>
              <w:t>Conversational phrasing ('a claim about arithmetic').</w:t>
            </w:r>
          </w:p>
        </w:tc>
        <w:tc>
          <w:tcPr>
            <w:tcW w:type="dxa" w:w="3742"/>
          </w:tcPr>
          <w:p>
            <w:r>
              <w:rPr>
                <w:sz w:val="16"/>
              </w:rPr>
              <w:t>Equal coefficients do not imply equal influence, because the two terms differ in scale and curvature; $\lambda=1$ is therefore a nominal choice.</w:t>
            </w:r>
          </w:p>
        </w:tc>
        <w:tc>
          <w:tcPr>
            <w:tcW w:type="dxa" w:w="1020"/>
            <w:shd w:fill="E2EFDA"/>
          </w:tcPr>
          <w:p>
            <w:r>
              <w:rPr>
                <w:sz w:val="16"/>
              </w:rPr>
              <w:t>Corrected</w:t>
            </w:r>
          </w:p>
        </w:tc>
      </w:tr>
      <w:tr>
        <w:tc>
          <w:tcPr>
            <w:tcW w:type="dxa" w:w="794"/>
          </w:tcPr>
          <w:p>
            <w:r>
              <w:rPr>
                <w:sz w:val="16"/>
              </w:rPr>
              <w:t>LA-136</w:t>
            </w:r>
          </w:p>
        </w:tc>
        <w:tc>
          <w:tcPr>
            <w:tcW w:type="dxa" w:w="1814"/>
          </w:tcPr>
          <w:p>
            <w:r>
              <w:rPr>
                <w:sz w:val="16"/>
              </w:rPr>
              <w:t>Experiments &gt; The Two Loss Constants; revised source line 1555</w:t>
            </w:r>
          </w:p>
        </w:tc>
        <w:tc>
          <w:tcPr>
            <w:tcW w:type="dxa" w:w="3742"/>
          </w:tcPr>
          <w:p>
            <w:r>
              <w:rPr>
                <w:sz w:val="16"/>
              </w:rPr>
              <w:t>We therefore swept each in the frozen-encoder configuration with everything else at its reference setting, three seeds by ten folds per value, and evaluate both heads at every point, since the relevant outcome is not a lower value on one head but a trade-off between them.</w:t>
            </w:r>
          </w:p>
        </w:tc>
        <w:tc>
          <w:tcPr>
            <w:tcW w:type="dxa" w:w="1587"/>
          </w:tcPr>
          <w:p>
            <w:r>
              <w:rPr>
                <w:sz w:val="16"/>
              </w:rPr>
              <w:t>'not X but Y' / 'X, not Y' construction</w:t>
            </w:r>
          </w:p>
        </w:tc>
        <w:tc>
          <w:tcPr>
            <w:tcW w:type="dxa" w:w="2041"/>
          </w:tcPr>
          <w:p>
            <w:r>
              <w:rPr>
                <w:sz w:val="16"/>
              </w:rPr>
              <w:t>'not a lower value on one head but a trade-off' construction.</w:t>
            </w:r>
          </w:p>
        </w:tc>
        <w:tc>
          <w:tcPr>
            <w:tcW w:type="dxa" w:w="3742"/>
          </w:tcPr>
          <w:p>
            <w:r>
              <w:rPr>
                <w:sz w:val="16"/>
              </w:rPr>
              <w:t>We therefore swept each in the frozen-encoder configuration with everything else at its reference setting, three seeds by ten folds per value, and evaluate both heads at every point, because the relevant outcome is the trade-off between the heads.</w:t>
            </w:r>
          </w:p>
        </w:tc>
        <w:tc>
          <w:tcPr>
            <w:tcW w:type="dxa" w:w="1020"/>
            <w:shd w:fill="E2EFDA"/>
          </w:tcPr>
          <w:p>
            <w:r>
              <w:rPr>
                <w:sz w:val="16"/>
              </w:rPr>
              <w:t>Corrected</w:t>
            </w:r>
          </w:p>
        </w:tc>
      </w:tr>
      <w:tr>
        <w:tc>
          <w:tcPr>
            <w:tcW w:type="dxa" w:w="794"/>
          </w:tcPr>
          <w:p>
            <w:r>
              <w:rPr>
                <w:sz w:val="16"/>
              </w:rPr>
              <w:t>LA-137</w:t>
            </w:r>
          </w:p>
        </w:tc>
        <w:tc>
          <w:tcPr>
            <w:tcW w:type="dxa" w:w="1814"/>
          </w:tcPr>
          <w:p>
            <w:r>
              <w:rPr>
                <w:sz w:val="16"/>
              </w:rPr>
              <w:t>Experiments &gt; Calibration and Selective Prediction; revised source line 1573</w:t>
            </w:r>
          </w:p>
        </w:tc>
        <w:tc>
          <w:tcPr>
            <w:tcW w:type="dxa" w:w="3742"/>
          </w:tcPr>
          <w:p>
            <w:r>
              <w:rPr>
                <w:sz w:val="16"/>
              </w:rPr>
              <w:t>A clinical reader needs to know not only how often the model is right but whether it knows when it is likely to be wrong.</w:t>
            </w:r>
          </w:p>
        </w:tc>
        <w:tc>
          <w:tcPr>
            <w:tcW w:type="dxa" w:w="1587"/>
          </w:tcPr>
          <w:p>
            <w:r>
              <w:rPr>
                <w:sz w:val="16"/>
              </w:rPr>
              <w:t>'not only/merely ... but' construction</w:t>
            </w:r>
          </w:p>
        </w:tc>
        <w:tc>
          <w:tcPr>
            <w:tcW w:type="dxa" w:w="2041"/>
          </w:tcPr>
          <w:p>
            <w:r>
              <w:rPr>
                <w:sz w:val="16"/>
              </w:rPr>
              <w:t>'not only ... but' construction with anthropomorphic wording ('whether it knows').</w:t>
            </w:r>
          </w:p>
        </w:tc>
        <w:tc>
          <w:tcPr>
            <w:tcW w:type="dxa" w:w="3742"/>
          </w:tcPr>
          <w:p>
            <w:r>
              <w:rPr>
                <w:sz w:val="16"/>
              </w:rPr>
              <w:t>Clinical use requires information on both the accuracy of the model and the reliability of its confidence.</w:t>
            </w:r>
          </w:p>
        </w:tc>
        <w:tc>
          <w:tcPr>
            <w:tcW w:type="dxa" w:w="1020"/>
            <w:shd w:fill="E2EFDA"/>
          </w:tcPr>
          <w:p>
            <w:r>
              <w:rPr>
                <w:sz w:val="16"/>
              </w:rPr>
              <w:t>Corrected</w:t>
            </w:r>
          </w:p>
        </w:tc>
      </w:tr>
      <w:tr>
        <w:tc>
          <w:tcPr>
            <w:tcW w:type="dxa" w:w="794"/>
          </w:tcPr>
          <w:p>
            <w:r>
              <w:rPr>
                <w:sz w:val="16"/>
              </w:rPr>
              <w:t>LA-138</w:t>
            </w:r>
          </w:p>
        </w:tc>
        <w:tc>
          <w:tcPr>
            <w:tcW w:type="dxa" w:w="1814"/>
          </w:tcPr>
          <w:p>
            <w:r>
              <w:rPr>
                <w:sz w:val="16"/>
              </w:rPr>
              <w:t>Experiments &gt; Calibration and Selective Prediction; revised source line 1573</w:t>
            </w:r>
          </w:p>
        </w:tc>
        <w:tc>
          <w:tcPr>
            <w:tcW w:type="dxa" w:w="3742"/>
          </w:tcPr>
          <w:p>
            <w:r>
              <w:rPr>
                <w:sz w:val="16"/>
              </w:rPr>
              <w:t>Two measurements answer that for the frozen-encoder configuration, both computed on held-out epochs with the raw posteriors before HMM smoothing.</w:t>
            </w:r>
          </w:p>
        </w:tc>
        <w:tc>
          <w:tcPr>
            <w:tcW w:type="dxa" w:w="1587"/>
          </w:tcPr>
          <w:p>
            <w:r>
              <w:rPr>
                <w:sz w:val="16"/>
              </w:rPr>
              <w:t>Conversational or informal expression</w:t>
            </w:r>
          </w:p>
        </w:tc>
        <w:tc>
          <w:tcPr>
            <w:tcW w:type="dxa" w:w="2041"/>
          </w:tcPr>
          <w:p>
            <w:r>
              <w:rPr>
                <w:sz w:val="16"/>
              </w:rPr>
              <w:t>Wording adjusted to follow the revised preceding sentence ('answer that').</w:t>
            </w:r>
          </w:p>
        </w:tc>
        <w:tc>
          <w:tcPr>
            <w:tcW w:type="dxa" w:w="3742"/>
          </w:tcPr>
          <w:p>
            <w:r>
              <w:rPr>
                <w:sz w:val="16"/>
              </w:rPr>
              <w:t>Two measurements address this for the frozen-encoder configuration, both computed on held-out epochs with the raw posteriors before HMM smoothing.</w:t>
            </w:r>
          </w:p>
        </w:tc>
        <w:tc>
          <w:tcPr>
            <w:tcW w:type="dxa" w:w="1020"/>
            <w:shd w:fill="E2EFDA"/>
          </w:tcPr>
          <w:p>
            <w:r>
              <w:rPr>
                <w:sz w:val="16"/>
              </w:rPr>
              <w:t>Corrected</w:t>
            </w:r>
          </w:p>
        </w:tc>
      </w:tr>
      <w:tr>
        <w:tc>
          <w:tcPr>
            <w:tcW w:type="dxa" w:w="794"/>
          </w:tcPr>
          <w:p>
            <w:r>
              <w:rPr>
                <w:sz w:val="16"/>
              </w:rPr>
              <w:t>LA-139</w:t>
            </w:r>
          </w:p>
        </w:tc>
        <w:tc>
          <w:tcPr>
            <w:tcW w:type="dxa" w:w="1814"/>
          </w:tcPr>
          <w:p>
            <w:r>
              <w:rPr>
                <w:sz w:val="16"/>
              </w:rPr>
              <w:t>Experiments &gt; Calibration and Selective Prediction; revised source line 1586</w:t>
            </w:r>
          </w:p>
        </w:tc>
        <w:tc>
          <w:tcPr>
            <w:tcW w:type="dxa" w:w="3742"/>
          </w:tcPr>
          <w:p>
            <w:r>
              <w:rPr>
                <w:sz w:val="16"/>
              </w:rPr>
              <w:t>Ranking, however, is what abstention needs.</w:t>
            </w:r>
          </w:p>
        </w:tc>
        <w:tc>
          <w:tcPr>
            <w:tcW w:type="dxa" w:w="1587"/>
          </w:tcPr>
          <w:p>
            <w:r>
              <w:rPr>
                <w:sz w:val="16"/>
              </w:rPr>
              <w:t>Conversational or informal expression</w:t>
            </w:r>
          </w:p>
        </w:tc>
        <w:tc>
          <w:tcPr>
            <w:tcW w:type="dxa" w:w="2041"/>
          </w:tcPr>
          <w:p>
            <w:r>
              <w:rPr>
                <w:sz w:val="16"/>
              </w:rPr>
              <w:t>Conversational phrasing ('is what abstention needs').</w:t>
            </w:r>
          </w:p>
        </w:tc>
        <w:tc>
          <w:tcPr>
            <w:tcW w:type="dxa" w:w="3742"/>
          </w:tcPr>
          <w:p>
            <w:r>
              <w:rPr>
                <w:sz w:val="16"/>
              </w:rPr>
              <w:t>Abstention requires only a correct ranking of confidence.</w:t>
            </w:r>
          </w:p>
        </w:tc>
        <w:tc>
          <w:tcPr>
            <w:tcW w:type="dxa" w:w="1020"/>
            <w:shd w:fill="E2EFDA"/>
          </w:tcPr>
          <w:p>
            <w:r>
              <w:rPr>
                <w:sz w:val="16"/>
              </w:rPr>
              <w:t>Corrected</w:t>
            </w:r>
          </w:p>
        </w:tc>
      </w:tr>
      <w:tr>
        <w:tc>
          <w:tcPr>
            <w:tcW w:type="dxa" w:w="794"/>
          </w:tcPr>
          <w:p>
            <w:r>
              <w:rPr>
                <w:sz w:val="16"/>
              </w:rPr>
              <w:t>LA-140</w:t>
            </w:r>
          </w:p>
        </w:tc>
        <w:tc>
          <w:tcPr>
            <w:tcW w:type="dxa" w:w="1814"/>
          </w:tcPr>
          <w:p>
            <w:r>
              <w:rPr>
                <w:sz w:val="16"/>
              </w:rPr>
              <w:t>Experiments &gt; Calibration and Selective Prediction; revised source line 1590</w:t>
            </w:r>
          </w:p>
        </w:tc>
        <w:tc>
          <w:tcPr>
            <w:tcW w:type="dxa" w:w="3742"/>
          </w:tcPr>
          <w:p>
            <w:r>
              <w:rPr>
                <w:sz w:val="16"/>
              </w:rPr>
              <w:t>The abstention is therefore selecting the genuinely hard epochs, and it concentrates where a scorer would expect: N1 receives a singleton set only $19\%$ of the time, the lowest of any stage and the one human scorers agree on least.</w:t>
            </w:r>
          </w:p>
        </w:tc>
        <w:tc>
          <w:tcPr>
            <w:tcW w:type="dxa" w:w="1587"/>
          </w:tcPr>
          <w:p>
            <w:r>
              <w:rPr>
                <w:sz w:val="16"/>
              </w:rPr>
              <w:t>Conversational or informal expression</w:t>
            </w:r>
          </w:p>
        </w:tc>
        <w:tc>
          <w:tcPr>
            <w:tcW w:type="dxa" w:w="2041"/>
          </w:tcPr>
          <w:p>
            <w:r>
              <w:rPr>
                <w:sz w:val="16"/>
              </w:rPr>
              <w:t>Informal phrasing ('where a scorer would expect').</w:t>
            </w:r>
          </w:p>
        </w:tc>
        <w:tc>
          <w:tcPr>
            <w:tcW w:type="dxa" w:w="3742"/>
          </w:tcPr>
          <w:p>
            <w:r>
              <w:rPr>
                <w:sz w:val="16"/>
              </w:rPr>
              <w:t>Abstention therefore selects the more difficult epochs and concentrates on the stage that is hardest for human scorers: N1 receives a singleton set only $19\%$ of the time, the lowest of any stage and the stage on which human scorers agree least.</w:t>
            </w:r>
          </w:p>
        </w:tc>
        <w:tc>
          <w:tcPr>
            <w:tcW w:type="dxa" w:w="1020"/>
            <w:shd w:fill="E2EFDA"/>
          </w:tcPr>
          <w:p>
            <w:r>
              <w:rPr>
                <w:sz w:val="16"/>
              </w:rPr>
              <w:t>Corrected</w:t>
            </w:r>
          </w:p>
        </w:tc>
      </w:tr>
      <w:tr>
        <w:tc>
          <w:tcPr>
            <w:tcW w:type="dxa" w:w="794"/>
          </w:tcPr>
          <w:p>
            <w:r>
              <w:rPr>
                <w:sz w:val="16"/>
              </w:rPr>
              <w:t>LA-141</w:t>
            </w:r>
          </w:p>
        </w:tc>
        <w:tc>
          <w:tcPr>
            <w:tcW w:type="dxa" w:w="1814"/>
          </w:tcPr>
          <w:p>
            <w:r>
              <w:rPr>
                <w:sz w:val="16"/>
              </w:rPr>
              <w:t>Experiments &gt; Calibration and Selective Prediction; revised source line 1596</w:t>
            </w:r>
          </w:p>
        </w:tc>
        <w:tc>
          <w:tcPr>
            <w:tcW w:type="dxa" w:w="3742"/>
          </w:tcPr>
          <w:p>
            <w:r>
              <w:rPr>
                <w:sz w:val="16"/>
              </w:rPr>
              <w:t>And epochs within a night are strongly dependent, so the exchangeable unit is closer to the patient than to the epoch, which makes these marginal rates across pooled epochs and not coverage for a new patient or within any one stage.</w:t>
            </w:r>
          </w:p>
        </w:tc>
        <w:tc>
          <w:tcPr>
            <w:tcW w:type="dxa" w:w="1587"/>
          </w:tcPr>
          <w:p>
            <w:r>
              <w:rPr>
                <w:sz w:val="16"/>
              </w:rPr>
              <w:t>Conversational or informal expression</w:t>
            </w:r>
          </w:p>
        </w:tc>
        <w:tc>
          <w:tcPr>
            <w:tcW w:type="dxa" w:w="2041"/>
          </w:tcPr>
          <w:p>
            <w:r>
              <w:rPr>
                <w:sz w:val="16"/>
              </w:rPr>
              <w:t>Sentence-initial 'And' and informal construction.</w:t>
            </w:r>
          </w:p>
        </w:tc>
        <w:tc>
          <w:tcPr>
            <w:tcW w:type="dxa" w:w="3742"/>
          </w:tcPr>
          <w:p>
            <w:r>
              <w:rPr>
                <w:sz w:val="16"/>
              </w:rPr>
              <w:t>In addition, epochs within a night are strongly dependent, so the exchangeable unit is closer to the patient than to the epoch; the reported values are therefore marginal rates across pooled epochs and do not represent coverage for a new patient or within any one stage.</w:t>
            </w:r>
          </w:p>
        </w:tc>
        <w:tc>
          <w:tcPr>
            <w:tcW w:type="dxa" w:w="1020"/>
            <w:shd w:fill="E2EFDA"/>
          </w:tcPr>
          <w:p>
            <w:r>
              <w:rPr>
                <w:sz w:val="16"/>
              </w:rPr>
              <w:t>Corrected</w:t>
            </w:r>
          </w:p>
        </w:tc>
      </w:tr>
      <w:tr>
        <w:tc>
          <w:tcPr>
            <w:tcW w:type="dxa" w:w="794"/>
          </w:tcPr>
          <w:p>
            <w:r>
              <w:rPr>
                <w:sz w:val="16"/>
              </w:rPr>
              <w:t>LA-142</w:t>
            </w:r>
          </w:p>
        </w:tc>
        <w:tc>
          <w:tcPr>
            <w:tcW w:type="dxa" w:w="1814"/>
          </w:tcPr>
          <w:p>
            <w:r>
              <w:rPr>
                <w:sz w:val="16"/>
              </w:rPr>
              <w:t>Experiments &gt; Calibration and Selective Prediction; revised source line 1596</w:t>
            </w:r>
          </w:p>
        </w:tc>
        <w:tc>
          <w:tcPr>
            <w:tcW w:type="dxa" w:w="3742"/>
          </w:tcPr>
          <w:p>
            <w:r>
              <w:rPr>
                <w:sz w:val="16"/>
              </w:rPr>
              <w:t>A calibration split disjoint from early stopping would settle both, and we did not run one.</w:t>
            </w:r>
          </w:p>
        </w:tc>
        <w:tc>
          <w:tcPr>
            <w:tcW w:type="dxa" w:w="1587"/>
          </w:tcPr>
          <w:p>
            <w:r>
              <w:rPr>
                <w:sz w:val="16"/>
              </w:rPr>
              <w:t>Conversational or informal expression</w:t>
            </w:r>
          </w:p>
        </w:tc>
        <w:tc>
          <w:tcPr>
            <w:tcW w:type="dxa" w:w="2041"/>
          </w:tcPr>
          <w:p>
            <w:r>
              <w:rPr>
                <w:sz w:val="16"/>
              </w:rPr>
              <w:t>Conversational phrasing ('and we did not run one').</w:t>
            </w:r>
          </w:p>
        </w:tc>
        <w:tc>
          <w:tcPr>
            <w:tcW w:type="dxa" w:w="3742"/>
          </w:tcPr>
          <w:p>
            <w:r>
              <w:rPr>
                <w:sz w:val="16"/>
              </w:rPr>
              <w:t>A calibration split disjoint from early stopping would resolve both issues; such a split was not used here.</w:t>
            </w:r>
          </w:p>
        </w:tc>
        <w:tc>
          <w:tcPr>
            <w:tcW w:type="dxa" w:w="1020"/>
            <w:shd w:fill="E2EFDA"/>
          </w:tcPr>
          <w:p>
            <w:r>
              <w:rPr>
                <w:sz w:val="16"/>
              </w:rPr>
              <w:t>Corrected</w:t>
            </w:r>
          </w:p>
        </w:tc>
      </w:tr>
      <w:tr>
        <w:tc>
          <w:tcPr>
            <w:tcW w:type="dxa" w:w="794"/>
          </w:tcPr>
          <w:p>
            <w:r>
              <w:rPr>
                <w:sz w:val="16"/>
              </w:rPr>
              <w:t>LA-143</w:t>
            </w:r>
          </w:p>
        </w:tc>
        <w:tc>
          <w:tcPr>
            <w:tcW w:type="dxa" w:w="1814"/>
          </w:tcPr>
          <w:p>
            <w:r>
              <w:rPr>
                <w:sz w:val="16"/>
              </w:rPr>
              <w:t>Experiments &gt; External Validation on Independent Cohorts; revised source line 1619</w:t>
            </w:r>
          </w:p>
        </w:tc>
        <w:tc>
          <w:tcPr>
            <w:tcW w:type="dxa" w:w="3742"/>
          </w:tcPr>
          <w:p>
            <w:r>
              <w:rPr>
                <w:sz w:val="16"/>
              </w:rPr>
              <w:t>A model trained on healthy sleep and applied directly reaches $0.279$, as it does on iSLEEPS.</w:t>
            </w:r>
          </w:p>
        </w:tc>
        <w:tc>
          <w:tcPr>
            <w:tcW w:type="dxa" w:w="1587"/>
          </w:tcPr>
          <w:p>
            <w:r>
              <w:rPr>
                <w:sz w:val="16"/>
              </w:rPr>
              <w:t>Factual or configuration-labelling inaccuracy</w:t>
            </w:r>
          </w:p>
        </w:tc>
        <w:tc>
          <w:tcPr>
            <w:tcW w:type="dxa" w:w="2041"/>
          </w:tcPr>
          <w:p>
            <w:r>
              <w:rPr>
                <w:sz w:val="16"/>
              </w:rPr>
              <w:t>'as it does on iSLEEPS' is imprecise: healthy-trained checkpoints reach 0.306-0.312 on iSLEEPS (Section on the domain gap).</w:t>
            </w:r>
          </w:p>
        </w:tc>
        <w:tc>
          <w:tcPr>
            <w:tcW w:type="dxa" w:w="3742"/>
          </w:tcPr>
          <w:p>
            <w:r>
              <w:rPr>
                <w:sz w:val="16"/>
              </w:rPr>
              <w:t>A model trained on healthy sleep and applied directly reaches $0.279$, comparable to the $0.306$--$0.312$ that healthy-trained checkpoints reach on iSLEEPS (Section~\ref{sec:domaingap}).</w:t>
            </w:r>
          </w:p>
        </w:tc>
        <w:tc>
          <w:tcPr>
            <w:tcW w:type="dxa" w:w="1020"/>
            <w:shd w:fill="E2EFDA"/>
          </w:tcPr>
          <w:p>
            <w:r>
              <w:rPr>
                <w:sz w:val="16"/>
              </w:rPr>
              <w:t>Corrected</w:t>
            </w:r>
          </w:p>
        </w:tc>
      </w:tr>
      <w:tr>
        <w:tc>
          <w:tcPr>
            <w:tcW w:type="dxa" w:w="794"/>
          </w:tcPr>
          <w:p>
            <w:r>
              <w:rPr>
                <w:sz w:val="16"/>
              </w:rPr>
              <w:t>LA-144</w:t>
            </w:r>
          </w:p>
        </w:tc>
        <w:tc>
          <w:tcPr>
            <w:tcW w:type="dxa" w:w="1814"/>
          </w:tcPr>
          <w:p>
            <w:r>
              <w:rPr>
                <w:sz w:val="16"/>
              </w:rPr>
              <w:t>Experiments &gt; External Validation on Independent Cohorts; revised source line 1662</w:t>
            </w:r>
          </w:p>
        </w:tc>
        <w:tc>
          <w:tcPr>
            <w:tcW w:type="dxa" w:w="3742"/>
          </w:tcPr>
          <w:p>
            <w:r>
              <w:rPr>
                <w:sz w:val="16"/>
              </w:rPr>
              <w:t>Applied without retraining, the frozen-encoder configuration trained on iSLEEPS reaches $0.794$ accuracy ($\kappa$ $0.718$) on Sleep-EDF, above its in-domain score despite a frontal montage it never saw.</w:t>
            </w:r>
          </w:p>
        </w:tc>
        <w:tc>
          <w:tcPr>
            <w:tcW w:type="dxa" w:w="1587"/>
          </w:tcPr>
          <w:p>
            <w:r>
              <w:rPr>
                <w:sz w:val="16"/>
              </w:rPr>
              <w:t>Conversational or informal expression</w:t>
            </w:r>
          </w:p>
        </w:tc>
        <w:tc>
          <w:tcPr>
            <w:tcW w:type="dxa" w:w="2041"/>
          </w:tcPr>
          <w:p>
            <w:r>
              <w:rPr>
                <w:sz w:val="16"/>
              </w:rPr>
              <w:t>Informal phrasing ('a frontal montage it never saw').</w:t>
            </w:r>
          </w:p>
        </w:tc>
        <w:tc>
          <w:tcPr>
            <w:tcW w:type="dxa" w:w="3742"/>
          </w:tcPr>
          <w:p>
            <w:r>
              <w:rPr>
                <w:sz w:val="16"/>
              </w:rPr>
              <w:t>Applied without retraining, the frozen-encoder configuration trained on iSLEEPS reaches $0.794$ accuracy ($\kappa$ $0.718$) on Sleep-EDF, above its in-domain score despite the unseen frontal montage.</w:t>
            </w:r>
          </w:p>
        </w:tc>
        <w:tc>
          <w:tcPr>
            <w:tcW w:type="dxa" w:w="1020"/>
            <w:shd w:fill="E2EFDA"/>
          </w:tcPr>
          <w:p>
            <w:r>
              <w:rPr>
                <w:sz w:val="16"/>
              </w:rPr>
              <w:t>Corrected</w:t>
            </w:r>
          </w:p>
        </w:tc>
      </w:tr>
      <w:tr>
        <w:tc>
          <w:tcPr>
            <w:tcW w:type="dxa" w:w="794"/>
          </w:tcPr>
          <w:p>
            <w:r>
              <w:rPr>
                <w:sz w:val="16"/>
              </w:rPr>
              <w:t>LA-145</w:t>
            </w:r>
          </w:p>
        </w:tc>
        <w:tc>
          <w:tcPr>
            <w:tcW w:type="dxa" w:w="1814"/>
          </w:tcPr>
          <w:p>
            <w:r>
              <w:rPr>
                <w:sz w:val="16"/>
              </w:rPr>
              <w:t>Experiments &gt; External Validation on Independent Cohorts; revised source line 1662</w:t>
            </w:r>
          </w:p>
        </w:tc>
        <w:tc>
          <w:tcPr>
            <w:tcW w:type="dxa" w:w="3742"/>
          </w:tcPr>
          <w:p>
            <w:r>
              <w:rPr>
                <w:sz w:val="16"/>
              </w:rPr>
              <w:t>The same architecture therefore leads on healthy sleep, on a sleep-disorder cohort and on stroke sleep.</w:t>
            </w:r>
          </w:p>
        </w:tc>
        <w:tc>
          <w:tcPr>
            <w:tcW w:type="dxa" w:w="1587"/>
          </w:tcPr>
          <w:p>
            <w:r>
              <w:rPr>
                <w:sz w:val="16"/>
              </w:rPr>
              <w:t>Inflated or unsupported claim</w:t>
            </w:r>
          </w:p>
        </w:tc>
        <w:tc>
          <w:tcPr>
            <w:tcW w:type="dxa" w:w="2041"/>
          </w:tcPr>
          <w:p>
            <w:r>
              <w:rPr>
                <w:sz w:val="16"/>
              </w:rPr>
              <w:t>Superiority claim ('leads') includes a Sleep-EDF comparison against single-channel baselines with different inputs.</w:t>
            </w:r>
          </w:p>
        </w:tc>
        <w:tc>
          <w:tcPr>
            <w:tcW w:type="dxa" w:w="3742"/>
          </w:tcPr>
          <w:p>
            <w:r>
              <w:rPr>
                <w:sz w:val="16"/>
              </w:rPr>
              <w:t>The same architecture therefore performs consistently across healthy sleep, a sleep-disorder cohort and stroke sleep.</w:t>
            </w:r>
          </w:p>
        </w:tc>
        <w:tc>
          <w:tcPr>
            <w:tcW w:type="dxa" w:w="1020"/>
            <w:shd w:fill="E2EFDA"/>
          </w:tcPr>
          <w:p>
            <w:r>
              <w:rPr>
                <w:sz w:val="16"/>
              </w:rPr>
              <w:t>Corrected</w:t>
            </w:r>
          </w:p>
        </w:tc>
      </w:tr>
      <w:tr>
        <w:tc>
          <w:tcPr>
            <w:tcW w:type="dxa" w:w="794"/>
          </w:tcPr>
          <w:p>
            <w:r>
              <w:rPr>
                <w:sz w:val="16"/>
              </w:rPr>
              <w:t>LA-146</w:t>
            </w:r>
          </w:p>
        </w:tc>
        <w:tc>
          <w:tcPr>
            <w:tcW w:type="dxa" w:w="1814"/>
          </w:tcPr>
          <w:p>
            <w:r>
              <w:rPr>
                <w:sz w:val="16"/>
              </w:rPr>
              <w:t>Experiments &gt; External Validation on Independent Cohorts; revised source line 1667</w:t>
            </w:r>
          </w:p>
        </w:tc>
        <w:tc>
          <w:tcPr>
            <w:tcW w:type="dxa" w:w="3742"/>
          </w:tcPr>
          <w:p>
            <w:r>
              <w:rPr>
                <w:sz w:val="16"/>
              </w:rPr>
              <w:t>On UCD, an apnea cohort recorded on a different system with central EEG only, respiratory detection reaches $0.841$ AUC and the AHI estimate $\rho=0.653$, with $60\%$ of patients in the correct severity band (weighted $\kappa$ $0.51$); staging there ($0.607$) reflects the missing occipital EEG and the unit-less recordings rather than the respiratory stream.</w:t>
            </w:r>
          </w:p>
        </w:tc>
        <w:tc>
          <w:tcPr>
            <w:tcW w:type="dxa" w:w="1587"/>
          </w:tcPr>
          <w:p>
            <w:r>
              <w:rPr>
                <w:sz w:val="16"/>
              </w:rPr>
              <w:t>'rather than X, Y' construction</w:t>
            </w:r>
          </w:p>
        </w:tc>
        <w:tc>
          <w:tcPr>
            <w:tcW w:type="dxa" w:w="2041"/>
          </w:tcPr>
          <w:p>
            <w:r>
              <w:rPr>
                <w:sz w:val="16"/>
              </w:rPr>
              <w:t>'rather than' construction.</w:t>
            </w:r>
          </w:p>
        </w:tc>
        <w:tc>
          <w:tcPr>
            <w:tcW w:type="dxa" w:w="3742"/>
          </w:tcPr>
          <w:p>
            <w:r>
              <w:rPr>
                <w:sz w:val="16"/>
              </w:rPr>
              <w:t>On UCD, an apnea cohort recorded on a different system with central EEG only, respiratory detection reaches $0.841$ AUC and the AHI estimate $\rho=0.653$, with $60\%$ of patients in the correct severity band (weighted $\kappa$ $0.51$); staging there ($0.607$) is limited by the absence of occipital EEG and by the unit-less recordings, neither of which affects the respiratory stream.</w:t>
            </w:r>
          </w:p>
        </w:tc>
        <w:tc>
          <w:tcPr>
            <w:tcW w:type="dxa" w:w="1020"/>
            <w:shd w:fill="E2EFDA"/>
          </w:tcPr>
          <w:p>
            <w:r>
              <w:rPr>
                <w:sz w:val="16"/>
              </w:rPr>
              <w:t>Corrected</w:t>
            </w:r>
          </w:p>
        </w:tc>
      </w:tr>
      <w:tr>
        <w:tc>
          <w:tcPr>
            <w:tcW w:type="dxa" w:w="794"/>
          </w:tcPr>
          <w:p>
            <w:r>
              <w:rPr>
                <w:sz w:val="16"/>
              </w:rPr>
              <w:t>LA-147</w:t>
            </w:r>
          </w:p>
        </w:tc>
        <w:tc>
          <w:tcPr>
            <w:tcW w:type="dxa" w:w="1814"/>
          </w:tcPr>
          <w:p>
            <w:r>
              <w:rPr>
                <w:sz w:val="16"/>
              </w:rPr>
              <w:t>Experiments &gt; External Validation on Independent Cohorts; revised source line 1667</w:t>
            </w:r>
          </w:p>
        </w:tc>
        <w:tc>
          <w:tcPr>
            <w:tcW w:type="dxa" w:w="3742"/>
          </w:tcPr>
          <w:p>
            <w:r>
              <w:rPr>
                <w:sz w:val="16"/>
              </w:rPr>
              <w:t>Respiratory detection therefore transfers essentially intact, $0.83$--$0.84$ AUC on the two apnea cohorts against $\mmAuc$ in-cohort.</w:t>
            </w:r>
          </w:p>
        </w:tc>
        <w:tc>
          <w:tcPr>
            <w:tcW w:type="dxa" w:w="1587"/>
          </w:tcPr>
          <w:p>
            <w:r>
              <w:rPr>
                <w:sz w:val="16"/>
              </w:rPr>
              <w:t>Conversational or informal expression</w:t>
            </w:r>
          </w:p>
        </w:tc>
        <w:tc>
          <w:tcPr>
            <w:tcW w:type="dxa" w:w="2041"/>
          </w:tcPr>
          <w:p>
            <w:r>
              <w:rPr>
                <w:sz w:val="16"/>
              </w:rPr>
              <w:t>Informal phrasing ('transfers essentially intact').</w:t>
            </w:r>
          </w:p>
        </w:tc>
        <w:tc>
          <w:tcPr>
            <w:tcW w:type="dxa" w:w="3742"/>
          </w:tcPr>
          <w:p>
            <w:r>
              <w:rPr>
                <w:sz w:val="16"/>
              </w:rPr>
              <w:t>Respiratory detection therefore transfers with little loss: $0.83$--$0.84$ AUC on the two apnea cohorts against $\mmAuc$ in-cohort.</w:t>
            </w:r>
          </w:p>
        </w:tc>
        <w:tc>
          <w:tcPr>
            <w:tcW w:type="dxa" w:w="1020"/>
            <w:shd w:fill="E2EFDA"/>
          </w:tcPr>
          <w:p>
            <w:r>
              <w:rPr>
                <w:sz w:val="16"/>
              </w:rPr>
              <w:t>Corrected</w:t>
            </w:r>
          </w:p>
        </w:tc>
      </w:tr>
      <w:tr>
        <w:tc>
          <w:tcPr>
            <w:tcW w:type="dxa" w:w="794"/>
          </w:tcPr>
          <w:p>
            <w:r>
              <w:rPr>
                <w:sz w:val="16"/>
              </w:rPr>
              <w:t>LA-148</w:t>
            </w:r>
          </w:p>
        </w:tc>
        <w:tc>
          <w:tcPr>
            <w:tcW w:type="dxa" w:w="1814"/>
          </w:tcPr>
          <w:p>
            <w:r>
              <w:rPr>
                <w:sz w:val="16"/>
              </w:rPr>
              <w:t>Experiments &gt; External Validation on Independent Cohorts; revised source line 1669</w:t>
            </w:r>
          </w:p>
        </w:tc>
        <w:tc>
          <w:tcPr>
            <w:tcW w:type="dxa" w:w="3742"/>
          </w:tcPr>
          <w:p>
            <w:r>
              <w:rPr>
                <w:sz w:val="16"/>
              </w:rPr>
              <w:t>One deployment observation follows.</w:t>
            </w:r>
          </w:p>
        </w:tc>
        <w:tc>
          <w:tcPr>
            <w:tcW w:type="dxa" w:w="1587"/>
          </w:tcPr>
          <w:p>
            <w:r>
              <w:rPr>
                <w:sz w:val="16"/>
              </w:rPr>
              <w:t>Conversational or informal expression</w:t>
            </w:r>
          </w:p>
        </w:tc>
        <w:tc>
          <w:tcPr>
            <w:tcW w:type="dxa" w:w="2041"/>
          </w:tcPr>
          <w:p>
            <w:r>
              <w:rPr>
                <w:sz w:val="16"/>
              </w:rPr>
              <w:t>Conversational transition ('One deployment observation follows').</w:t>
            </w:r>
          </w:p>
        </w:tc>
        <w:tc>
          <w:tcPr>
            <w:tcW w:type="dxa" w:w="3742"/>
          </w:tcPr>
          <w:p>
            <w:r>
              <w:rPr>
                <w:sz w:val="16"/>
              </w:rPr>
              <w:t>These results have one implication for deployment.</w:t>
            </w:r>
          </w:p>
        </w:tc>
        <w:tc>
          <w:tcPr>
            <w:tcW w:type="dxa" w:w="1020"/>
            <w:shd w:fill="E2EFDA"/>
          </w:tcPr>
          <w:p>
            <w:r>
              <w:rPr>
                <w:sz w:val="16"/>
              </w:rPr>
              <w:t>Corrected</w:t>
            </w:r>
          </w:p>
        </w:tc>
      </w:tr>
      <w:tr>
        <w:tc>
          <w:tcPr>
            <w:tcW w:type="dxa" w:w="794"/>
          </w:tcPr>
          <w:p>
            <w:r>
              <w:rPr>
                <w:sz w:val="16"/>
              </w:rPr>
              <w:t>LA-149</w:t>
            </w:r>
          </w:p>
        </w:tc>
        <w:tc>
          <w:tcPr>
            <w:tcW w:type="dxa" w:w="1814"/>
          </w:tcPr>
          <w:p>
            <w:r>
              <w:rPr>
                <w:sz w:val="16"/>
              </w:rPr>
              <w:t>Experiments &gt; External Validation on Independent Cohorts; revised source line 1669</w:t>
            </w:r>
          </w:p>
        </w:tc>
        <w:tc>
          <w:tcPr>
            <w:tcW w:type="dxa" w:w="3742"/>
          </w:tcPr>
          <w:p>
            <w:r>
              <w:rPr>
                <w:sz w:val="16"/>
              </w:rPr>
              <w:t>Nasal pressure is cohort-specific: the eight-channel model, which reads it, transfers to ISRUC-I with $0.794$ respiratory AUC and AHI $\rho$ $0.449$, whereas the seven-channel variant without it reaches $0.833$ and $0.631$, at the same staging accuracy.</w:t>
            </w:r>
          </w:p>
        </w:tc>
        <w:tc>
          <w:tcPr>
            <w:tcW w:type="dxa" w:w="1587"/>
          </w:tcPr>
          <w:p>
            <w:r>
              <w:rPr>
                <w:sz w:val="16"/>
              </w:rPr>
              <w:t>'while X, Y' / 'whereas' construction (pattern: 'whereas')</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LA-150</w:t>
            </w:r>
          </w:p>
        </w:tc>
        <w:tc>
          <w:tcPr>
            <w:tcW w:type="dxa" w:w="1814"/>
          </w:tcPr>
          <w:p>
            <w:r>
              <w:rPr>
                <w:sz w:val="16"/>
              </w:rPr>
              <w:t>Discussion; revised source line 1730</w:t>
            </w:r>
          </w:p>
        </w:tc>
        <w:tc>
          <w:tcPr>
            <w:tcW w:type="dxa" w:w="3742"/>
          </w:tcPr>
          <w:p>
            <w:r>
              <w:rPr>
                <w:sz w:val="16"/>
              </w:rPr>
              <w:t>This study shows that sleep staging, respiratory-event prediction and AHI estimation can be integrated within a single model for subacute ischemic-stroke PSG while preserving a clear physiological organization between the tasks.</w:t>
            </w:r>
          </w:p>
        </w:tc>
        <w:tc>
          <w:tcPr>
            <w:tcW w:type="dxa" w:w="1587"/>
          </w:tcPr>
          <w:p>
            <w:r>
              <w:rPr>
                <w:sz w:val="16"/>
              </w:rPr>
              <w:t>'while X, Y' / 'whereas' construction</w:t>
            </w:r>
          </w:p>
        </w:tc>
        <w:tc>
          <w:tcPr>
            <w:tcW w:type="dxa" w:w="2041"/>
          </w:tcPr>
          <w:p>
            <w:r>
              <w:rPr>
                <w:sz w:val="16"/>
              </w:rPr>
              <w:t>'while preserving' appends a second claim as a contrived concurrent clause; 'clear' is evaluative.</w:t>
            </w:r>
          </w:p>
        </w:tc>
        <w:tc>
          <w:tcPr>
            <w:tcW w:type="dxa" w:w="3742"/>
          </w:tcPr>
          <w:p>
            <w:r>
              <w:rPr>
                <w:sz w:val="16"/>
              </w:rPr>
              <w:t>This study shows that sleep staging, respiratory-event prediction and AHI estimation can be integrated within a single model for subacute ischemic-stroke PSG, and that the tasks retain a distinct physiological organization within that model.</w:t>
            </w:r>
          </w:p>
        </w:tc>
        <w:tc>
          <w:tcPr>
            <w:tcW w:type="dxa" w:w="1020"/>
            <w:shd w:fill="E2EFDA"/>
          </w:tcPr>
          <w:p>
            <w:r>
              <w:rPr>
                <w:sz w:val="16"/>
              </w:rPr>
              <w:t>Corrected</w:t>
            </w:r>
          </w:p>
        </w:tc>
      </w:tr>
      <w:tr>
        <w:tc>
          <w:tcPr>
            <w:tcW w:type="dxa" w:w="794"/>
          </w:tcPr>
          <w:p>
            <w:r>
              <w:rPr>
                <w:sz w:val="16"/>
              </w:rPr>
              <w:t>LA-151</w:t>
            </w:r>
          </w:p>
        </w:tc>
        <w:tc>
          <w:tcPr>
            <w:tcW w:type="dxa" w:w="1814"/>
          </w:tcPr>
          <w:p>
            <w:r>
              <w:rPr>
                <w:sz w:val="16"/>
              </w:rPr>
              <w:t>Discussion; revised source line 1733</w:t>
            </w:r>
          </w:p>
        </w:tc>
        <w:tc>
          <w:tcPr>
            <w:tcW w:type="dxa" w:w="3742"/>
          </w:tcPr>
          <w:p>
            <w:r>
              <w:rPr>
                <w:sz w:val="16"/>
              </w:rPr>
              <w:t>The controlled interventions explain how these results arise: neural information carries most of the discriminative structure for sleep staging, whereas cardiorespiratory information carries the respiratory task, and joint optimization provides a smaller but consistent additional benefit across the two outputs.</w:t>
            </w:r>
          </w:p>
        </w:tc>
        <w:tc>
          <w:tcPr>
            <w:tcW w:type="dxa" w:w="1587"/>
          </w:tcPr>
          <w:p>
            <w:r>
              <w:rPr>
                <w:sz w:val="16"/>
              </w:rPr>
              <w:t>Factual or configuration-labelling inaccuracy</w:t>
            </w:r>
          </w:p>
        </w:tc>
        <w:tc>
          <w:tcPr>
            <w:tcW w:type="dxa" w:w="2041"/>
          </w:tcPr>
          <w:p>
            <w:r>
              <w:rPr>
                <w:sz w:val="16"/>
              </w:rPr>
              <w:t>Interventions were performed in the frozen-encoder configuration; attribution to the final model must be qualified.</w:t>
            </w:r>
          </w:p>
        </w:tc>
        <w:tc>
          <w:tcPr>
            <w:tcW w:type="dxa" w:w="3742"/>
          </w:tcPr>
          <w:p>
            <w:r>
              <w:rPr>
                <w:sz w:val="16"/>
              </w:rPr>
              <w:t>The controlled interventions, performed in the frozen-encoder configuration, indicate how the two streams contribute: neural information carries most of the discriminative structure for sleep staging, whereas cardiorespiratory information carries the respiratory task, and joint optimization provides a smaller but consistent additional benefit across the two outputs.</w:t>
            </w:r>
          </w:p>
        </w:tc>
        <w:tc>
          <w:tcPr>
            <w:tcW w:type="dxa" w:w="1020"/>
            <w:shd w:fill="E2EFDA"/>
          </w:tcPr>
          <w:p>
            <w:r>
              <w:rPr>
                <w:sz w:val="16"/>
              </w:rPr>
              <w:t>Corrected</w:t>
            </w:r>
          </w:p>
        </w:tc>
      </w:tr>
      <w:tr>
        <w:tc>
          <w:tcPr>
            <w:tcW w:type="dxa" w:w="794"/>
          </w:tcPr>
          <w:p>
            <w:r>
              <w:rPr>
                <w:sz w:val="16"/>
              </w:rPr>
              <w:t>LA-152</w:t>
            </w:r>
          </w:p>
        </w:tc>
        <w:tc>
          <w:tcPr>
            <w:tcW w:type="dxa" w:w="1814"/>
          </w:tcPr>
          <w:p>
            <w:r>
              <w:rPr>
                <w:sz w:val="16"/>
              </w:rPr>
              <w:t>Discussion; revised source line 1733</w:t>
            </w:r>
          </w:p>
        </w:tc>
        <w:tc>
          <w:tcPr>
            <w:tcW w:type="dxa" w:w="3742"/>
          </w:tcPr>
          <w:p>
            <w:r>
              <w:rPr>
                <w:sz w:val="16"/>
              </w:rPr>
              <w:t>The resulting model therefore combines clinically related analyses through shared temporal context while retaining task-specific physiological dependence.</w:t>
            </w:r>
          </w:p>
        </w:tc>
        <w:tc>
          <w:tcPr>
            <w:tcW w:type="dxa" w:w="1587"/>
          </w:tcPr>
          <w:p>
            <w:r>
              <w:rPr>
                <w:sz w:val="16"/>
              </w:rPr>
              <w:t>'while X, Y' / 'whereas' construction</w:t>
            </w:r>
          </w:p>
        </w:tc>
        <w:tc>
          <w:tcPr>
            <w:tcW w:type="dxa" w:w="2041"/>
          </w:tcPr>
          <w:p>
            <w:r>
              <w:rPr>
                <w:sz w:val="16"/>
              </w:rPr>
              <w:t>'while retaining' used as a contrived contrast between compatible properties.</w:t>
            </w:r>
          </w:p>
        </w:tc>
        <w:tc>
          <w:tcPr>
            <w:tcW w:type="dxa" w:w="3742"/>
          </w:tcPr>
          <w:p>
            <w:r>
              <w:rPr>
                <w:sz w:val="16"/>
              </w:rPr>
              <w:t>The resulting model therefore combines clinically related analyses through shared temporal context and retains task-specific physiological dependence.</w:t>
            </w:r>
          </w:p>
        </w:tc>
        <w:tc>
          <w:tcPr>
            <w:tcW w:type="dxa" w:w="1020"/>
            <w:shd w:fill="E2EFDA"/>
          </w:tcPr>
          <w:p>
            <w:r>
              <w:rPr>
                <w:sz w:val="16"/>
              </w:rPr>
              <w:t>Corrected</w:t>
            </w:r>
          </w:p>
        </w:tc>
      </w:tr>
      <w:tr>
        <w:tc>
          <w:tcPr>
            <w:tcW w:type="dxa" w:w="794"/>
          </w:tcPr>
          <w:p>
            <w:r>
              <w:rPr>
                <w:sz w:val="16"/>
              </w:rPr>
              <w:t>LA-153</w:t>
            </w:r>
          </w:p>
        </w:tc>
        <w:tc>
          <w:tcPr>
            <w:tcW w:type="dxa" w:w="1814"/>
          </w:tcPr>
          <w:p>
            <w:r>
              <w:rPr>
                <w:sz w:val="16"/>
              </w:rPr>
              <w:t>Discussion; revised source line 1735</w:t>
            </w:r>
          </w:p>
        </w:tc>
        <w:tc>
          <w:tcPr>
            <w:tcW w:type="dxa" w:w="3742"/>
          </w:tcPr>
          <w:p>
            <w:r>
              <w:rPr>
                <w:sz w:val="16"/>
              </w:rPr>
              <w:t>Adapting LaBraM to sleep makes it a strong stager on its own, yet the adapted encoder adds nothing measurable to the downstream model until its training embeddings are cross-fitted and aligned to the deployed encoder (Table~\ref{tab:components}).</w:t>
            </w:r>
          </w:p>
        </w:tc>
        <w:tc>
          <w:tcPr>
            <w:tcW w:type="dxa" w:w="1587"/>
          </w:tcPr>
          <w:p>
            <w:r>
              <w:rPr>
                <w:sz w:val="16"/>
              </w:rPr>
              <w:t>Conversational or informal expression</w:t>
            </w:r>
          </w:p>
        </w:tc>
        <w:tc>
          <w:tcPr>
            <w:tcW w:type="dxa" w:w="2041"/>
          </w:tcPr>
          <w:p>
            <w:r>
              <w:rPr>
                <w:sz w:val="16"/>
              </w:rPr>
              <w:t>Informal phrasing ('a strong stager').</w:t>
            </w:r>
          </w:p>
        </w:tc>
        <w:tc>
          <w:tcPr>
            <w:tcW w:type="dxa" w:w="3742"/>
          </w:tcPr>
          <w:p>
            <w:r>
              <w:rPr>
                <w:sz w:val="16"/>
              </w:rPr>
              <w:t>Adapting LaBraM to sleep improves its standalone staging, yet the adapted encoder adds nothing measurable to the downstream model until its training embeddings are cross-fitted and aligned to the deployed encoder (Table~\ref{tab:components}).</w:t>
            </w:r>
          </w:p>
        </w:tc>
        <w:tc>
          <w:tcPr>
            <w:tcW w:type="dxa" w:w="1020"/>
            <w:shd w:fill="E2EFDA"/>
          </w:tcPr>
          <w:p>
            <w:r>
              <w:rPr>
                <w:sz w:val="16"/>
              </w:rPr>
              <w:t>Corrected</w:t>
            </w:r>
          </w:p>
        </w:tc>
      </w:tr>
      <w:tr>
        <w:tc>
          <w:tcPr>
            <w:tcW w:type="dxa" w:w="794"/>
          </w:tcPr>
          <w:p>
            <w:r>
              <w:rPr>
                <w:sz w:val="16"/>
              </w:rPr>
              <w:t>LA-154</w:t>
            </w:r>
          </w:p>
        </w:tc>
        <w:tc>
          <w:tcPr>
            <w:tcW w:type="dxa" w:w="1814"/>
          </w:tcPr>
          <w:p>
            <w:r>
              <w:rPr>
                <w:sz w:val="16"/>
              </w:rPr>
              <w:t>Discussion; revised source line 1735</w:t>
            </w:r>
          </w:p>
        </w:tc>
        <w:tc>
          <w:tcPr>
            <w:tcW w:type="dxa" w:w="3742"/>
          </w:tcPr>
          <w:p>
            <w:r>
              <w:rPr>
                <w:sz w:val="16"/>
              </w:rPr>
              <w:t>The failure mode, a downstream model trained on in-sample or misaligned representations, applies to any pipeline that fine-tunes a foundation model and then trains a second model on its outputs, and the remedy costs $K$ additional fine-tuning runs and a ridge regression per fold.</w:t>
            </w:r>
          </w:p>
        </w:tc>
        <w:tc>
          <w:tcPr>
            <w:tcW w:type="dxa" w:w="1587"/>
          </w:tcPr>
          <w:p>
            <w:r>
              <w:rPr>
                <w:sz w:val="16"/>
              </w:rPr>
              <w:t>Inflated or unsupported claim</w:t>
            </w:r>
          </w:p>
        </w:tc>
        <w:tc>
          <w:tcPr>
            <w:tcW w:type="dxa" w:w="2041"/>
          </w:tcPr>
          <w:p>
            <w:r>
              <w:rPr>
                <w:sz w:val="16"/>
              </w:rPr>
              <w:t>Overgeneralisation ('applies to any pipeline').</w:t>
            </w:r>
          </w:p>
        </w:tc>
        <w:tc>
          <w:tcPr>
            <w:tcW w:type="dxa" w:w="3742"/>
          </w:tcPr>
          <w:p>
            <w:r>
              <w:rPr>
                <w:sz w:val="16"/>
              </w:rPr>
              <w:t>The failure mode, a downstream model trained on in-sample or misaligned representations, may apply to other pipelines that fine-tune a foundation model and then train a second model on its outputs, and the remedy costs $K$ additional fine-tuning runs and a ridge regression per fold.</w:t>
            </w:r>
          </w:p>
        </w:tc>
        <w:tc>
          <w:tcPr>
            <w:tcW w:type="dxa" w:w="1020"/>
            <w:shd w:fill="E2EFDA"/>
          </w:tcPr>
          <w:p>
            <w:r>
              <w:rPr>
                <w:sz w:val="16"/>
              </w:rPr>
              <w:t>Corrected</w:t>
            </w:r>
          </w:p>
        </w:tc>
      </w:tr>
      <w:tr>
        <w:tc>
          <w:tcPr>
            <w:tcW w:type="dxa" w:w="794"/>
          </w:tcPr>
          <w:p>
            <w:r>
              <w:rPr>
                <w:sz w:val="16"/>
              </w:rPr>
              <w:t>LA-155</w:t>
            </w:r>
          </w:p>
        </w:tc>
        <w:tc>
          <w:tcPr>
            <w:tcW w:type="dxa" w:w="1814"/>
          </w:tcPr>
          <w:p>
            <w:r>
              <w:rPr>
                <w:sz w:val="16"/>
              </w:rPr>
              <w:t>Discussion; revised source line 1752</w:t>
            </w:r>
          </w:p>
        </w:tc>
        <w:tc>
          <w:tcPr>
            <w:tcW w:type="dxa" w:w="3742"/>
          </w:tcPr>
          <w:p>
            <w:r>
              <w:rPr>
                <w:sz w:val="16"/>
              </w:rPr>
              <w:t>The modality-ablation experiments provide the strongest evidence for this interpretation.</w:t>
            </w:r>
          </w:p>
        </w:tc>
        <w:tc>
          <w:tcPr>
            <w:tcW w:type="dxa" w:w="1587"/>
          </w:tcPr>
          <w:p>
            <w:r>
              <w:rPr>
                <w:sz w:val="16"/>
              </w:rPr>
              <w:t>Inflated or unsupported claim</w:t>
            </w:r>
          </w:p>
        </w:tc>
        <w:tc>
          <w:tcPr>
            <w:tcW w:type="dxa" w:w="2041"/>
          </w:tcPr>
          <w:p>
            <w:r>
              <w:rPr>
                <w:sz w:val="16"/>
              </w:rPr>
              <w:t>Evaluative superlative ('strongest evidence'); the ablations are the most direct, not necessarily the strongest, test.</w:t>
            </w:r>
          </w:p>
        </w:tc>
        <w:tc>
          <w:tcPr>
            <w:tcW w:type="dxa" w:w="3742"/>
          </w:tcPr>
          <w:p>
            <w:r>
              <w:rPr>
                <w:sz w:val="16"/>
              </w:rPr>
              <w:t>The modality-ablation experiments provide the most direct evidence for this interpretation.</w:t>
            </w:r>
          </w:p>
        </w:tc>
        <w:tc>
          <w:tcPr>
            <w:tcW w:type="dxa" w:w="1020"/>
            <w:shd w:fill="E2EFDA"/>
          </w:tcPr>
          <w:p>
            <w:r>
              <w:rPr>
                <w:sz w:val="16"/>
              </w:rPr>
              <w:t>Corrected</w:t>
            </w:r>
          </w:p>
        </w:tc>
      </w:tr>
      <w:tr>
        <w:tc>
          <w:tcPr>
            <w:tcW w:type="dxa" w:w="794"/>
          </w:tcPr>
          <w:p>
            <w:r>
              <w:rPr>
                <w:sz w:val="16"/>
              </w:rPr>
              <w:t>LA-156</w:t>
            </w:r>
          </w:p>
        </w:tc>
        <w:tc>
          <w:tcPr>
            <w:tcW w:type="dxa" w:w="1814"/>
          </w:tcPr>
          <w:p>
            <w:r>
              <w:rPr>
                <w:sz w:val="16"/>
              </w:rPr>
              <w:t>Discussion; revised source line 1752</w:t>
            </w:r>
          </w:p>
        </w:tc>
        <w:tc>
          <w:tcPr>
            <w:tcW w:type="dxa" w:w="3742"/>
          </w:tcPr>
          <w:p>
            <w:r>
              <w:rPr>
                <w:sz w:val="16"/>
              </w:rPr>
              <w:t>In the frozen-encoder configuration, removing the cardiorespiratory stream reduces respiratory AUC to $0.654$ while leaving staging essentially unchanged.</w:t>
            </w:r>
          </w:p>
        </w:tc>
        <w:tc>
          <w:tcPr>
            <w:tcW w:type="dxa" w:w="1587"/>
          </w:tcPr>
          <w:p>
            <w:r>
              <w:rPr>
                <w:sz w:val="16"/>
              </w:rPr>
              <w:t>'while X, Y' / 'whereas' construction (pattern: 'while')</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LA-157</w:t>
            </w:r>
          </w:p>
        </w:tc>
        <w:tc>
          <w:tcPr>
            <w:tcW w:type="dxa" w:w="1814"/>
          </w:tcPr>
          <w:p>
            <w:r>
              <w:rPr>
                <w:sz w:val="16"/>
              </w:rPr>
              <w:t>Discussion; revised source line 1753</w:t>
            </w:r>
          </w:p>
        </w:tc>
        <w:tc>
          <w:tcPr>
            <w:tcW w:type="dxa" w:w="3742"/>
          </w:tcPr>
          <w:p>
            <w:r>
              <w:rPr>
                <w:sz w:val="16"/>
              </w:rPr>
              <w:t>Removing the neural stream produces the complementary response, reducing staging accuracy to $0.680$ while respiratory discrimination is largely preserved.</w:t>
            </w:r>
          </w:p>
        </w:tc>
        <w:tc>
          <w:tcPr>
            <w:tcW w:type="dxa" w:w="1587"/>
          </w:tcPr>
          <w:p>
            <w:r>
              <w:rPr>
                <w:sz w:val="16"/>
              </w:rPr>
              <w:t>'while X, Y' / 'whereas' construction</w:t>
            </w:r>
          </w:p>
        </w:tc>
        <w:tc>
          <w:tcPr>
            <w:tcW w:type="dxa" w:w="2041"/>
          </w:tcPr>
          <w:p>
            <w:r>
              <w:rPr>
                <w:sz w:val="16"/>
              </w:rPr>
              <w:t>'while' expresses a genuine dissociation.</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LA-158</w:t>
            </w:r>
          </w:p>
        </w:tc>
        <w:tc>
          <w:tcPr>
            <w:tcW w:type="dxa" w:w="1814"/>
          </w:tcPr>
          <w:p>
            <w:r>
              <w:rPr>
                <w:sz w:val="16"/>
              </w:rPr>
              <w:t>Discussion; revised source line 1755</w:t>
            </w:r>
          </w:p>
        </w:tc>
        <w:tc>
          <w:tcPr>
            <w:tcW w:type="dxa" w:w="3742"/>
          </w:tcPr>
          <w:p>
            <w:r>
              <w:rPr>
                <w:sz w:val="16"/>
              </w:rPr>
              <w:t>These interventions identify a strong task-specific dependence within the trained model.</w:t>
            </w:r>
          </w:p>
        </w:tc>
        <w:tc>
          <w:tcPr>
            <w:tcW w:type="dxa" w:w="1587"/>
          </w:tcPr>
          <w:p>
            <w:r>
              <w:rPr>
                <w:sz w:val="16"/>
              </w:rPr>
              <w:t>Evaluative or promotional term (pattern: 'strong')</w:t>
            </w:r>
          </w:p>
        </w:tc>
        <w:tc>
          <w:tcPr>
            <w:tcW w:type="dxa" w:w="2041"/>
          </w:tcPr>
          <w:p>
            <w:r>
              <w:rPr>
                <w:sz w:val="16"/>
              </w:rPr>
              <w:t>Reviewed: factual superlative or magnitude statement supported by the reported results;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LA-159</w:t>
            </w:r>
          </w:p>
        </w:tc>
        <w:tc>
          <w:tcPr>
            <w:tcW w:type="dxa" w:w="1814"/>
          </w:tcPr>
          <w:p>
            <w:r>
              <w:rPr>
                <w:sz w:val="16"/>
              </w:rPr>
              <w:t>Discussion; revised source line 1757</w:t>
            </w:r>
          </w:p>
        </w:tc>
        <w:tc>
          <w:tcPr>
            <w:tcW w:type="dxa" w:w="3742"/>
          </w:tcPr>
          <w:p>
            <w:r>
              <w:rPr>
                <w:sz w:val="16"/>
              </w:rPr>
              <w:t>Cortical, ocular, and muscular information provides the principal basis for distinguishing sleep stages, while respiratory and cardiovascular signals provide the principal basis for identifying respiratory disturbance.</w:t>
            </w:r>
          </w:p>
        </w:tc>
        <w:tc>
          <w:tcPr>
            <w:tcW w:type="dxa" w:w="1587"/>
          </w:tcPr>
          <w:p>
            <w:r>
              <w:rPr>
                <w:sz w:val="16"/>
              </w:rPr>
              <w:t>'while X, Y' / 'whereas' construction</w:t>
            </w:r>
          </w:p>
        </w:tc>
        <w:tc>
          <w:tcPr>
            <w:tcW w:type="dxa" w:w="2041"/>
          </w:tcPr>
          <w:p>
            <w:r>
              <w:rPr>
                <w:sz w:val="16"/>
              </w:rPr>
              <w:t>'while' contrasts the physiological bases of the two outputs;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LA-160</w:t>
            </w:r>
          </w:p>
        </w:tc>
        <w:tc>
          <w:tcPr>
            <w:tcW w:type="dxa" w:w="1814"/>
          </w:tcPr>
          <w:p>
            <w:r>
              <w:rPr>
                <w:sz w:val="16"/>
              </w:rPr>
              <w:t>Discussion; revised source line 1764</w:t>
            </w:r>
          </w:p>
        </w:tc>
        <w:tc>
          <w:tcPr>
            <w:tcW w:type="dxa" w:w="3742"/>
          </w:tcPr>
          <w:p>
            <w:r>
              <w:rPr>
                <w:sz w:val="16"/>
              </w:rPr>
              <w:t>Respiratory effort is the strongest individual contributor, with its removal producing the largest channel-specific loss.</w:t>
            </w:r>
          </w:p>
        </w:tc>
        <w:tc>
          <w:tcPr>
            <w:tcW w:type="dxa" w:w="1587"/>
          </w:tcPr>
          <w:p>
            <w:r>
              <w:rPr>
                <w:sz w:val="16"/>
              </w:rPr>
              <w:t>Evaluative or promotional term (pattern: 'strongest')</w:t>
            </w:r>
          </w:p>
        </w:tc>
        <w:tc>
          <w:tcPr>
            <w:tcW w:type="dxa" w:w="2041"/>
          </w:tcPr>
          <w:p>
            <w:r>
              <w:rPr>
                <w:sz w:val="16"/>
              </w:rPr>
              <w:t>Reviewed: factual superlative or magnitude statement supported by the reported results;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LA-161</w:t>
            </w:r>
          </w:p>
        </w:tc>
        <w:tc>
          <w:tcPr>
            <w:tcW w:type="dxa" w:w="1814"/>
          </w:tcPr>
          <w:p>
            <w:r>
              <w:rPr>
                <w:sz w:val="16"/>
              </w:rPr>
              <w:t>Discussion; revised source line 1779</w:t>
            </w:r>
          </w:p>
        </w:tc>
        <w:tc>
          <w:tcPr>
            <w:tcW w:type="dxa" w:w="3742"/>
          </w:tcPr>
          <w:p>
            <w:r>
              <w:rPr>
                <w:sz w:val="16"/>
              </w:rPr>
              <w:t>Fourteen engineered cardiorespiratory descriptors reach an AUC of $0.698$, while progressively richer representations of the same physiological signals recover additional performance, culminating in $0.782$ for the learned raw-signal encoder.</w:t>
            </w:r>
          </w:p>
        </w:tc>
        <w:tc>
          <w:tcPr>
            <w:tcW w:type="dxa" w:w="1587"/>
          </w:tcPr>
          <w:p>
            <w:r>
              <w:rPr>
                <w:sz w:val="16"/>
              </w:rPr>
              <w:t>'while X, Y' / 'whereas' construction</w:t>
            </w:r>
          </w:p>
        </w:tc>
        <w:tc>
          <w:tcPr>
            <w:tcW w:type="dxa" w:w="2041"/>
          </w:tcPr>
          <w:p>
            <w:r>
              <w:rPr>
                <w:sz w:val="16"/>
              </w:rPr>
              <w:t>'while' contrasts representation results;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LA-162</w:t>
            </w:r>
          </w:p>
        </w:tc>
        <w:tc>
          <w:tcPr>
            <w:tcW w:type="dxa" w:w="1814"/>
          </w:tcPr>
          <w:p>
            <w:r>
              <w:rPr>
                <w:sz w:val="16"/>
              </w:rPr>
              <w:t>Discussion; revised source line 1787</w:t>
            </w:r>
          </w:p>
        </w:tc>
        <w:tc>
          <w:tcPr>
            <w:tcW w:type="dxa" w:w="3742"/>
          </w:tcPr>
          <w:p>
            <w:r>
              <w:rPr>
                <w:sz w:val="16"/>
              </w:rPr>
              <w:t>CardioCNN provides an effective implementation of this principle in MM-Net, while the broader performance gain appears to be associated with representation quality across encoder configurations.</w:t>
            </w:r>
          </w:p>
        </w:tc>
        <w:tc>
          <w:tcPr>
            <w:tcW w:type="dxa" w:w="1587"/>
          </w:tcPr>
          <w:p>
            <w:r>
              <w:rPr>
                <w:sz w:val="16"/>
              </w:rPr>
              <w:t>'while X, Y' / 'whereas' construction</w:t>
            </w:r>
          </w:p>
        </w:tc>
        <w:tc>
          <w:tcPr>
            <w:tcW w:type="dxa" w:w="2041"/>
          </w:tcPr>
          <w:p>
            <w:r>
              <w:rPr>
                <w:sz w:val="16"/>
              </w:rPr>
              <w:t>'while' joins two separate observations as a contrast.</w:t>
            </w:r>
          </w:p>
        </w:tc>
        <w:tc>
          <w:tcPr>
            <w:tcW w:type="dxa" w:w="3742"/>
          </w:tcPr>
          <w:p>
            <w:r>
              <w:rPr>
                <w:sz w:val="16"/>
              </w:rPr>
              <w:t>CardioCNN implements this principle in MM-Net; across encoder configurations, the performance gain is associated with representation quality.</w:t>
            </w:r>
          </w:p>
        </w:tc>
        <w:tc>
          <w:tcPr>
            <w:tcW w:type="dxa" w:w="1020"/>
            <w:shd w:fill="E2EFDA"/>
          </w:tcPr>
          <w:p>
            <w:r>
              <w:rPr>
                <w:sz w:val="16"/>
              </w:rPr>
              <w:t>Corrected</w:t>
            </w:r>
          </w:p>
        </w:tc>
      </w:tr>
      <w:tr>
        <w:tc>
          <w:tcPr>
            <w:tcW w:type="dxa" w:w="794"/>
          </w:tcPr>
          <w:p>
            <w:r>
              <w:rPr>
                <w:sz w:val="16"/>
              </w:rPr>
              <w:t>LA-163</w:t>
            </w:r>
          </w:p>
        </w:tc>
        <w:tc>
          <w:tcPr>
            <w:tcW w:type="dxa" w:w="1814"/>
          </w:tcPr>
          <w:p>
            <w:r>
              <w:rPr>
                <w:sz w:val="16"/>
              </w:rPr>
              <w:t>Discussion; revised source line 1789</w:t>
            </w:r>
          </w:p>
        </w:tc>
        <w:tc>
          <w:tcPr>
            <w:tcW w:type="dxa" w:w="3742"/>
          </w:tcPr>
          <w:p>
            <w:r>
              <w:rPr>
                <w:sz w:val="16"/>
              </w:rPr>
              <w:t>Engineered descriptors form a strong standalone representation for sleep staging, while the frozen pretrained EEG representation adds information when combined with them.</w:t>
            </w:r>
          </w:p>
        </w:tc>
        <w:tc>
          <w:tcPr>
            <w:tcW w:type="dxa" w:w="1587"/>
          </w:tcPr>
          <w:p>
            <w:r>
              <w:rPr>
                <w:sz w:val="16"/>
              </w:rPr>
              <w:t>'while X, Y' / 'whereas' construction</w:t>
            </w:r>
          </w:p>
        </w:tc>
        <w:tc>
          <w:tcPr>
            <w:tcW w:type="dxa" w:w="2041"/>
          </w:tcPr>
          <w:p>
            <w:r>
              <w:rPr>
                <w:sz w:val="16"/>
              </w:rPr>
              <w:t>'while' joins two compatible observations as a contrast.</w:t>
            </w:r>
          </w:p>
        </w:tc>
        <w:tc>
          <w:tcPr>
            <w:tcW w:type="dxa" w:w="3742"/>
          </w:tcPr>
          <w:p>
            <w:r>
              <w:rPr>
                <w:sz w:val="16"/>
              </w:rPr>
              <w:t>Engineered descriptors form a strong standalone representation for sleep staging, and the frozen pretrained EEG representation adds information when combined with them.</w:t>
            </w:r>
          </w:p>
        </w:tc>
        <w:tc>
          <w:tcPr>
            <w:tcW w:type="dxa" w:w="1020"/>
            <w:shd w:fill="E2EFDA"/>
          </w:tcPr>
          <w:p>
            <w:r>
              <w:rPr>
                <w:sz w:val="16"/>
              </w:rPr>
              <w:t>Corrected</w:t>
            </w:r>
          </w:p>
        </w:tc>
      </w:tr>
      <w:tr>
        <w:tc>
          <w:tcPr>
            <w:tcW w:type="dxa" w:w="794"/>
          </w:tcPr>
          <w:p>
            <w:r>
              <w:rPr>
                <w:sz w:val="16"/>
              </w:rPr>
              <w:t>LA-164</w:t>
            </w:r>
          </w:p>
        </w:tc>
        <w:tc>
          <w:tcPr>
            <w:tcW w:type="dxa" w:w="1814"/>
          </w:tcPr>
          <w:p>
            <w:r>
              <w:rPr>
                <w:sz w:val="16"/>
              </w:rPr>
              <w:t>Discussion; revised source line 1794</w:t>
            </w:r>
          </w:p>
        </w:tc>
        <w:tc>
          <w:tcPr>
            <w:tcW w:type="dxa" w:w="3742"/>
          </w:tcPr>
          <w:p>
            <w:r>
              <w:rPr>
                <w:sz w:val="16"/>
              </w:rPr>
              <w:t>The former contributes structure selected explicitly for sleep physiology, while the latter contributes representations learned from broader EEG data~\cite{labram2024}.</w:t>
            </w:r>
          </w:p>
        </w:tc>
        <w:tc>
          <w:tcPr>
            <w:tcW w:type="dxa" w:w="1587"/>
          </w:tcPr>
          <w:p>
            <w:r>
              <w:rPr>
                <w:sz w:val="16"/>
              </w:rPr>
              <w:t>'while X, Y' / 'whereas' construction</w:t>
            </w:r>
          </w:p>
        </w:tc>
        <w:tc>
          <w:tcPr>
            <w:tcW w:type="dxa" w:w="2041"/>
          </w:tcPr>
          <w:p>
            <w:r>
              <w:rPr>
                <w:sz w:val="16"/>
              </w:rPr>
              <w:t>'while' contrasts the two information sources;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LA-165</w:t>
            </w:r>
          </w:p>
        </w:tc>
        <w:tc>
          <w:tcPr>
            <w:tcW w:type="dxa" w:w="1814"/>
          </w:tcPr>
          <w:p>
            <w:r>
              <w:rPr>
                <w:sz w:val="16"/>
              </w:rPr>
              <w:t>Discussion; revised source line 1811</w:t>
            </w:r>
          </w:p>
        </w:tc>
        <w:tc>
          <w:tcPr>
            <w:tcW w:type="dxa" w:w="3742"/>
          </w:tcPr>
          <w:p>
            <w:r>
              <w:rPr>
                <w:sz w:val="16"/>
              </w:rPr>
              <w:t>Shared temporal modeling can therefore exploit common context while the modality-specific encoders preserve the information required by each task.</w:t>
            </w:r>
          </w:p>
        </w:tc>
        <w:tc>
          <w:tcPr>
            <w:tcW w:type="dxa" w:w="1587"/>
          </w:tcPr>
          <w:p>
            <w:r>
              <w:rPr>
                <w:sz w:val="16"/>
              </w:rPr>
              <w:t>'while X, Y' / 'whereas' construction</w:t>
            </w:r>
          </w:p>
        </w:tc>
        <w:tc>
          <w:tcPr>
            <w:tcW w:type="dxa" w:w="2041"/>
          </w:tcPr>
          <w:p>
            <w:r>
              <w:rPr>
                <w:sz w:val="16"/>
              </w:rPr>
              <w:t>'while' denotes concurrence; acceptable.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LA-166</w:t>
            </w:r>
          </w:p>
        </w:tc>
        <w:tc>
          <w:tcPr>
            <w:tcW w:type="dxa" w:w="1814"/>
          </w:tcPr>
          <w:p>
            <w:r>
              <w:rPr>
                <w:sz w:val="16"/>
              </w:rPr>
              <w:t>Discussion; revised source line 1818</w:t>
            </w:r>
          </w:p>
        </w:tc>
        <w:tc>
          <w:tcPr>
            <w:tcW w:type="dxa" w:w="3742"/>
          </w:tcPr>
          <w:p>
            <w:r>
              <w:rPr>
                <w:sz w:val="16"/>
              </w:rPr>
              <w:t>Deep architectures retrained on iSLEEPS reach approximately $0.60$--$0.72$ accuracy, while MM-Net reaches $\mmAcc$ with a macro-F1 of $\mmMf$.</w:t>
            </w:r>
          </w:p>
        </w:tc>
        <w:tc>
          <w:tcPr>
            <w:tcW w:type="dxa" w:w="1587"/>
          </w:tcPr>
          <w:p>
            <w:r>
              <w:rPr>
                <w:sz w:val="16"/>
              </w:rPr>
              <w:t>'while X, Y' / 'whereas' construction</w:t>
            </w:r>
          </w:p>
        </w:tc>
        <w:tc>
          <w:tcPr>
            <w:tcW w:type="dxa" w:w="2041"/>
          </w:tcPr>
          <w:p>
            <w:r>
              <w:rPr>
                <w:sz w:val="16"/>
              </w:rPr>
              <w:t>'while' compares baseline and MM-Net accuracy;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LA-167</w:t>
            </w:r>
          </w:p>
        </w:tc>
        <w:tc>
          <w:tcPr>
            <w:tcW w:type="dxa" w:w="1814"/>
          </w:tcPr>
          <w:p>
            <w:r>
              <w:rPr>
                <w:sz w:val="16"/>
              </w:rPr>
              <w:t>Discussion; revised source line 1826</w:t>
            </w:r>
          </w:p>
        </w:tc>
        <w:tc>
          <w:tcPr>
            <w:tcW w:type="dxa" w:w="3742"/>
          </w:tcPr>
          <w:p>
            <w:r>
              <w:rPr>
                <w:sz w:val="16"/>
              </w:rPr>
              <w:t>The same MM-Net architecture reaches $0.864$ accuracy under subject-independent evaluation on Sleep-EDF, $0.803$ on ISRUC-I and $\mmAcc$ within the stroke cohort, further illustrating how strongly the observed performance depends on the target population, and that one architecture leads in all three.</w:t>
            </w:r>
          </w:p>
        </w:tc>
        <w:tc>
          <w:tcPr>
            <w:tcW w:type="dxa" w:w="1587"/>
          </w:tcPr>
          <w:p>
            <w:r>
              <w:rPr>
                <w:sz w:val="16"/>
              </w:rPr>
              <w:t>Inflated or unsupported claim</w:t>
            </w:r>
          </w:p>
        </w:tc>
        <w:tc>
          <w:tcPr>
            <w:tcW w:type="dxa" w:w="2041"/>
          </w:tcPr>
          <w:p>
            <w:r>
              <w:rPr>
                <w:sz w:val="16"/>
              </w:rPr>
              <w:t>'one architecture leads in all three' includes a comparison with non-matched inputs on Sleep-EDF.</w:t>
            </w:r>
          </w:p>
        </w:tc>
        <w:tc>
          <w:tcPr>
            <w:tcW w:type="dxa" w:w="3742"/>
          </w:tcPr>
          <w:p>
            <w:r>
              <w:rPr>
                <w:sz w:val="16"/>
              </w:rPr>
              <w:t>The same MM-Net architecture reaches $0.864$ accuracy under subject-independent evaluation on Sleep-EDF, $0.803$ on ISRUC-I and $\mmAcc$ within the stroke cohort, further illustrating how strongly the observed performance depends on the target population.</w:t>
            </w:r>
          </w:p>
        </w:tc>
        <w:tc>
          <w:tcPr>
            <w:tcW w:type="dxa" w:w="1020"/>
            <w:shd w:fill="E2EFDA"/>
          </w:tcPr>
          <w:p>
            <w:r>
              <w:rPr>
                <w:sz w:val="16"/>
              </w:rPr>
              <w:t>Corrected</w:t>
            </w:r>
          </w:p>
        </w:tc>
      </w:tr>
      <w:tr>
        <w:tc>
          <w:tcPr>
            <w:tcW w:type="dxa" w:w="794"/>
          </w:tcPr>
          <w:p>
            <w:r>
              <w:rPr>
                <w:sz w:val="16"/>
              </w:rPr>
              <w:t>LA-168</w:t>
            </w:r>
          </w:p>
        </w:tc>
        <w:tc>
          <w:tcPr>
            <w:tcW w:type="dxa" w:w="1814"/>
          </w:tcPr>
          <w:p>
            <w:r>
              <w:rPr>
                <w:sz w:val="16"/>
              </w:rPr>
              <w:t>Discussion; revised source line 1834</w:t>
            </w:r>
          </w:p>
        </w:tc>
        <w:tc>
          <w:tcPr>
            <w:tcW w:type="dxa" w:w="3742"/>
          </w:tcPr>
          <w:p>
            <w:r>
              <w:rPr>
                <w:sz w:val="16"/>
              </w:rPr>
              <w:t>The variation across these datasets reflects the expected influence of population, montage, class distribution, and signal availability, while the retained performance indicates that the learned physiological representations are not confined to a single recording environment.</w:t>
            </w:r>
          </w:p>
        </w:tc>
        <w:tc>
          <w:tcPr>
            <w:tcW w:type="dxa" w:w="1587"/>
          </w:tcPr>
          <w:p>
            <w:r>
              <w:rPr>
                <w:sz w:val="16"/>
              </w:rPr>
              <w:t>'while X, Y' / 'whereas' construction</w:t>
            </w:r>
          </w:p>
        </w:tc>
        <w:tc>
          <w:tcPr>
            <w:tcW w:type="dxa" w:w="2041"/>
          </w:tcPr>
          <w:p>
            <w:r>
              <w:rPr>
                <w:sz w:val="16"/>
              </w:rPr>
              <w:t>'while' contrasts variation and retained performance; genuine.</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LA-169</w:t>
            </w:r>
          </w:p>
        </w:tc>
        <w:tc>
          <w:tcPr>
            <w:tcW w:type="dxa" w:w="1814"/>
          </w:tcPr>
          <w:p>
            <w:r>
              <w:rPr>
                <w:sz w:val="16"/>
              </w:rPr>
              <w:t>Discussion; revised source line 1837</w:t>
            </w:r>
          </w:p>
        </w:tc>
        <w:tc>
          <w:tcPr>
            <w:tcW w:type="dxa" w:w="3742"/>
          </w:tcPr>
          <w:p>
            <w:r>
              <w:rPr>
                <w:sz w:val="16"/>
              </w:rPr>
              <w:t>Nasal pressure is the one input whose contribution depends on the acquisition system, and the seven-channel variant is the appropriate choice for transfer.</w:t>
            </w:r>
          </w:p>
        </w:tc>
        <w:tc>
          <w:tcPr>
            <w:tcW w:type="dxa" w:w="1587"/>
          </w:tcPr>
          <w:p>
            <w:r>
              <w:rPr>
                <w:sz w:val="16"/>
              </w:rPr>
              <w:t>Inflated or unsupported claim</w:t>
            </w:r>
          </w:p>
        </w:tc>
        <w:tc>
          <w:tcPr>
            <w:tcW w:type="dxa" w:w="2041"/>
          </w:tcPr>
          <w:p>
            <w:r>
              <w:rPr>
                <w:sz w:val="16"/>
              </w:rPr>
              <w:t>'the one input' generalises beyond the inputs tested.</w:t>
            </w:r>
          </w:p>
        </w:tc>
        <w:tc>
          <w:tcPr>
            <w:tcW w:type="dxa" w:w="3742"/>
          </w:tcPr>
          <w:p>
            <w:r>
              <w:rPr>
                <w:sz w:val="16"/>
              </w:rPr>
              <w:t>Nasal pressure was the input whose contribution depended most on the acquisition system in these experiments, and the seven-channel variant is the appropriate choice for transfer.</w:t>
            </w:r>
          </w:p>
        </w:tc>
        <w:tc>
          <w:tcPr>
            <w:tcW w:type="dxa" w:w="1020"/>
            <w:shd w:fill="E2EFDA"/>
          </w:tcPr>
          <w:p>
            <w:r>
              <w:rPr>
                <w:sz w:val="16"/>
              </w:rPr>
              <w:t>Corrected</w:t>
            </w:r>
          </w:p>
        </w:tc>
      </w:tr>
      <w:tr>
        <w:tc>
          <w:tcPr>
            <w:tcW w:type="dxa" w:w="794"/>
          </w:tcPr>
          <w:p>
            <w:r>
              <w:rPr>
                <w:sz w:val="16"/>
              </w:rPr>
              <w:t>LA-170</w:t>
            </w:r>
          </w:p>
        </w:tc>
        <w:tc>
          <w:tcPr>
            <w:tcW w:type="dxa" w:w="1814"/>
          </w:tcPr>
          <w:p>
            <w:r>
              <w:rPr>
                <w:sz w:val="16"/>
              </w:rPr>
              <w:t>Discussion; revised source line 1840</w:t>
            </w:r>
          </w:p>
        </w:tc>
        <w:tc>
          <w:tcPr>
            <w:tcW w:type="dxa" w:w="3742"/>
          </w:tcPr>
          <w:p>
            <w:r>
              <w:rPr>
                <w:sz w:val="16"/>
              </w:rPr>
              <w:t>Its epoch-level score reaches $\mmAuc$ AUC and $\mmAp$ average precision and is strongest on the most severe event types.</w:t>
            </w:r>
          </w:p>
        </w:tc>
        <w:tc>
          <w:tcPr>
            <w:tcW w:type="dxa" w:w="1587"/>
          </w:tcPr>
          <w:p>
            <w:r>
              <w:rPr>
                <w:sz w:val="16"/>
              </w:rPr>
              <w:t>Evaluative or promotional term (pattern: 'strongest')</w:t>
            </w:r>
          </w:p>
        </w:tc>
        <w:tc>
          <w:tcPr>
            <w:tcW w:type="dxa" w:w="2041"/>
          </w:tcPr>
          <w:p>
            <w:r>
              <w:rPr>
                <w:sz w:val="16"/>
              </w:rPr>
              <w:t>Reviewed: factual superlative or magnitude statement supported by the reported results;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LA-171</w:t>
            </w:r>
          </w:p>
        </w:tc>
        <w:tc>
          <w:tcPr>
            <w:tcW w:type="dxa" w:w="1814"/>
          </w:tcPr>
          <w:p>
            <w:r>
              <w:rPr>
                <w:sz w:val="16"/>
              </w:rPr>
              <w:t>Discussion; revised source line 1843</w:t>
            </w:r>
          </w:p>
        </w:tc>
        <w:tc>
          <w:tcPr>
            <w:tcW w:type="dxa" w:w="3742"/>
          </w:tcPr>
          <w:p>
            <w:r>
              <w:rPr>
                <w:sz w:val="16"/>
              </w:rPr>
              <w:t>The expected-count formulation is what makes this possible: it counts closely spaced events separately, where thresholding into runs would merge them, and it normalises by the decoded sleep time, as the clinical index does.</w:t>
            </w:r>
          </w:p>
        </w:tc>
        <w:tc>
          <w:tcPr>
            <w:tcW w:type="dxa" w:w="1587"/>
          </w:tcPr>
          <w:p>
            <w:r>
              <w:rPr>
                <w:sz w:val="16"/>
              </w:rPr>
              <w:t>Inflated or unsupported claim</w:t>
            </w:r>
          </w:p>
        </w:tc>
        <w:tc>
          <w:tcPr>
            <w:tcW w:type="dxa" w:w="2041"/>
          </w:tcPr>
          <w:p>
            <w:r>
              <w:rPr>
                <w:sz w:val="16"/>
              </w:rPr>
              <w:t>Causal claim ('is what makes this possible') that no experiment isolates for the final model.</w:t>
            </w:r>
          </w:p>
        </w:tc>
        <w:tc>
          <w:tcPr>
            <w:tcW w:type="dxa" w:w="3742"/>
          </w:tcPr>
          <w:p>
            <w:r>
              <w:rPr>
                <w:sz w:val="16"/>
              </w:rPr>
              <w:t>The expected-count formulation is consistent with this agreement: it counts closely spaced events separately, where thresholding into runs would merge them, and it normalises by the decoded sleep time, as the clinical index does.</w:t>
            </w:r>
          </w:p>
        </w:tc>
        <w:tc>
          <w:tcPr>
            <w:tcW w:type="dxa" w:w="1020"/>
            <w:shd w:fill="E2EFDA"/>
          </w:tcPr>
          <w:p>
            <w:r>
              <w:rPr>
                <w:sz w:val="16"/>
              </w:rPr>
              <w:t>Corrected</w:t>
            </w:r>
          </w:p>
        </w:tc>
      </w:tr>
      <w:tr>
        <w:tc>
          <w:tcPr>
            <w:tcW w:type="dxa" w:w="794"/>
          </w:tcPr>
          <w:p>
            <w:r>
              <w:rPr>
                <w:sz w:val="16"/>
              </w:rPr>
              <w:t>LA-172</w:t>
            </w:r>
          </w:p>
        </w:tc>
        <w:tc>
          <w:tcPr>
            <w:tcW w:type="dxa" w:w="1814"/>
          </w:tcPr>
          <w:p>
            <w:r>
              <w:rPr>
                <w:sz w:val="16"/>
              </w:rPr>
              <w:t>Discussion; revised source line 1850</w:t>
            </w:r>
          </w:p>
        </w:tc>
        <w:tc>
          <w:tcPr>
            <w:tcW w:type="dxa" w:w="3742"/>
          </w:tcPr>
          <w:p>
            <w:r>
              <w:rPr>
                <w:sz w:val="16"/>
              </w:rPr>
              <w:t>Sleep architecture and respiratory disturbance remain distinct prediction problems at the signal level while sharing clinically relevant structure at the level of the overnight recording.</w:t>
            </w:r>
          </w:p>
        </w:tc>
        <w:tc>
          <w:tcPr>
            <w:tcW w:type="dxa" w:w="1587"/>
          </w:tcPr>
          <w:p>
            <w:r>
              <w:rPr>
                <w:sz w:val="16"/>
              </w:rPr>
              <w:t>'while X, Y' / 'whereas' construction (pattern: 'while')</w:t>
            </w:r>
          </w:p>
        </w:tc>
        <w:tc>
          <w:tcPr>
            <w:tcW w:type="dxa" w:w="2041"/>
          </w:tcPr>
          <w:p>
            <w:r>
              <w:rPr>
                <w:sz w:val="16"/>
              </w:rPr>
              <w:t>Reviewed: marks a genuine contrast or concurrence between compared quantities; no change required.</w:t>
            </w:r>
          </w:p>
        </w:tc>
        <w:tc>
          <w:tcPr>
            <w:tcW w:type="dxa" w:w="3742"/>
          </w:tcPr>
          <w:p>
            <w:r>
              <w:rPr>
                <w:sz w:val="16"/>
              </w:rPr>
              <w:t>(no change)</w:t>
            </w:r>
          </w:p>
        </w:tc>
        <w:tc>
          <w:tcPr>
            <w:tcW w:type="dxa" w:w="1020"/>
            <w:shd w:fill="F2F2F2"/>
          </w:tcPr>
          <w:p>
            <w:r>
              <w:rPr>
                <w:sz w:val="16"/>
              </w:rPr>
              <w:t>Unchanged</w:t>
            </w:r>
          </w:p>
        </w:tc>
      </w:tr>
      <w:tr>
        <w:tc>
          <w:tcPr>
            <w:tcW w:type="dxa" w:w="794"/>
          </w:tcPr>
          <w:p>
            <w:r>
              <w:rPr>
                <w:sz w:val="16"/>
              </w:rPr>
              <w:t>LA-173</w:t>
            </w:r>
          </w:p>
        </w:tc>
        <w:tc>
          <w:tcPr>
            <w:tcW w:type="dxa" w:w="1814"/>
          </w:tcPr>
          <w:p>
            <w:r>
              <w:rPr>
                <w:sz w:val="16"/>
              </w:rPr>
              <w:t>Discussion; sentence deleted</w:t>
            </w:r>
          </w:p>
        </w:tc>
        <w:tc>
          <w:tcPr>
            <w:tcW w:type="dxa" w:w="3742"/>
          </w:tcPr>
          <w:p>
            <w:r>
              <w:rPr>
                <w:sz w:val="16"/>
              </w:rPr>
              <w:t>The collective evidence defines the role of MM-Net beyond either headline metric.</w:t>
            </w:r>
          </w:p>
        </w:tc>
        <w:tc>
          <w:tcPr>
            <w:tcW w:type="dxa" w:w="1587"/>
          </w:tcPr>
          <w:p>
            <w:r>
              <w:rPr>
                <w:sz w:val="16"/>
              </w:rPr>
              <w:t>Generic or vague concluding sentence</w:t>
            </w:r>
          </w:p>
        </w:tc>
        <w:tc>
          <w:tcPr>
            <w:tcW w:type="dxa" w:w="2041"/>
          </w:tcPr>
          <w:p>
            <w:r>
              <w:rPr>
                <w:sz w:val="16"/>
              </w:rPr>
              <w:t>Vague generic concluding sentence.</w:t>
            </w:r>
          </w:p>
        </w:tc>
        <w:tc>
          <w:tcPr>
            <w:tcW w:type="dxa" w:w="3742"/>
          </w:tcPr>
          <w:p>
            <w:r>
              <w:rPr>
                <w:sz w:val="16"/>
              </w:rPr>
              <w:t>(sentence deleted)</w:t>
            </w:r>
          </w:p>
        </w:tc>
        <w:tc>
          <w:tcPr>
            <w:tcW w:type="dxa" w:w="1020"/>
            <w:shd w:fill="E2EFDA"/>
          </w:tcPr>
          <w:p>
            <w:r>
              <w:rPr>
                <w:sz w:val="16"/>
              </w:rPr>
              <w:t>Corrected</w:t>
            </w:r>
          </w:p>
        </w:tc>
      </w:tr>
      <w:tr>
        <w:tc>
          <w:tcPr>
            <w:tcW w:type="dxa" w:w="794"/>
          </w:tcPr>
          <w:p>
            <w:r>
              <w:rPr>
                <w:sz w:val="16"/>
              </w:rPr>
              <w:t>LA-174</w:t>
            </w:r>
          </w:p>
        </w:tc>
        <w:tc>
          <w:tcPr>
            <w:tcW w:type="dxa" w:w="1814"/>
          </w:tcPr>
          <w:p>
            <w:r>
              <w:rPr>
                <w:sz w:val="16"/>
              </w:rPr>
              <w:t>Conclusion; revised source line 1924</w:t>
            </w:r>
          </w:p>
        </w:tc>
        <w:tc>
          <w:tcPr>
            <w:tcW w:type="dxa" w:w="3742"/>
          </w:tcPr>
          <w:p>
            <w:r>
              <w:rPr>
                <w:sz w:val="16"/>
              </w:rPr>
              <w:t>MM-Net demonstrates that sleep-adapted EEG representations can be integrated into a multimodal temporal framework through cross-fitting and embedding alignment, improving sleep-stage discrimination while supporting concurrent respiratory-event detection.</w:t>
            </w:r>
          </w:p>
        </w:tc>
        <w:tc>
          <w:tcPr>
            <w:tcW w:type="dxa" w:w="1587"/>
          </w:tcPr>
          <w:p>
            <w:r>
              <w:rPr>
                <w:sz w:val="16"/>
              </w:rPr>
              <w:t>'while X, Y' / 'whereas' construction</w:t>
            </w:r>
          </w:p>
        </w:tc>
        <w:tc>
          <w:tcPr>
            <w:tcW w:type="dxa" w:w="2041"/>
          </w:tcPr>
          <w:p>
            <w:r>
              <w:rPr>
                <w:sz w:val="16"/>
              </w:rPr>
              <w:t>Approved Conclusion draft; 'while supporting' denotes concurrence, retained.</w:t>
            </w:r>
          </w:p>
        </w:tc>
        <w:tc>
          <w:tcPr>
            <w:tcW w:type="dxa" w:w="3742"/>
          </w:tcPr>
          <w:p>
            <w:r>
              <w:rPr>
                <w:sz w:val="16"/>
              </w:rPr>
              <w:t>(no change; approved draft)</w:t>
            </w:r>
          </w:p>
        </w:tc>
        <w:tc>
          <w:tcPr>
            <w:tcW w:type="dxa" w:w="1020"/>
            <w:shd w:fill="F2F2F2"/>
          </w:tcPr>
          <w:p>
            <w:r>
              <w:rPr>
                <w:sz w:val="16"/>
              </w:rPr>
              <w:t>Unchanged</w:t>
            </w:r>
          </w:p>
        </w:tc>
      </w:tr>
      <w:tr>
        <w:tc>
          <w:tcPr>
            <w:tcW w:type="dxa" w:w="794"/>
          </w:tcPr>
          <w:p>
            <w:r>
              <w:rPr>
                <w:sz w:val="16"/>
              </w:rPr>
              <w:t>LA-175</w:t>
            </w:r>
          </w:p>
        </w:tc>
        <w:tc>
          <w:tcPr>
            <w:tcW w:type="dxa" w:w="1814"/>
          </w:tcPr>
          <w:p>
            <w:r>
              <w:rPr>
                <w:sz w:val="16"/>
              </w:rPr>
              <w:t>Conclusion; revised source line 1926</w:t>
            </w:r>
          </w:p>
        </w:tc>
        <w:tc>
          <w:tcPr>
            <w:tcW w:type="dxa" w:w="3742"/>
          </w:tcPr>
          <w:p>
            <w:r>
              <w:rPr>
                <w:sz w:val="16"/>
              </w:rPr>
              <w:t>Second, controlled interventions reveal distinct roles for neural and cardiorespiratory information within the joint framework, showing that shared temporal modeling can accommodate physiologically specialized prediction tasks.</w:t>
            </w:r>
          </w:p>
        </w:tc>
        <w:tc>
          <w:tcPr>
            <w:tcW w:type="dxa" w:w="1587"/>
          </w:tcPr>
          <w:p>
            <w:r>
              <w:rPr>
                <w:sz w:val="16"/>
              </w:rPr>
              <w:t>Factual or configuration-labelling inaccuracy</w:t>
            </w:r>
          </w:p>
        </w:tc>
        <w:tc>
          <w:tcPr>
            <w:tcW w:type="dxa" w:w="2041"/>
          </w:tcPr>
          <w:p>
            <w:r>
              <w:rPr>
                <w:sz w:val="16"/>
              </w:rPr>
              <w:t>Approved Conclusion draft; the controlled interventions were performed in the frozen-encoder configuration.</w:t>
            </w:r>
          </w:p>
        </w:tc>
        <w:tc>
          <w:tcPr>
            <w:tcW w:type="dxa" w:w="3742"/>
          </w:tcPr>
          <w:p>
            <w:r>
              <w:rPr>
                <w:sz w:val="16"/>
              </w:rPr>
              <w:t>Second, controlled interventions, performed in the frozen-encoder configuration of the joint framework, reveal distinct roles for neural and cardiorespiratory information, showing that shared temporal modeling can accommodate physiologically specialized prediction tasks.</w:t>
            </w:r>
          </w:p>
        </w:tc>
        <w:tc>
          <w:tcPr>
            <w:tcW w:type="dxa" w:w="1020"/>
            <w:shd w:fill="FCE4D6"/>
          </w:tcPr>
          <w:p>
            <w:r>
              <w:rPr>
                <w:sz w:val="16"/>
              </w:rPr>
              <w:t>Flagged</w:t>
            </w:r>
          </w:p>
        </w:tc>
      </w:tr>
      <w:tr>
        <w:tc>
          <w:tcPr>
            <w:tcW w:type="dxa" w:w="794"/>
          </w:tcPr>
          <w:p>
            <w:r>
              <w:rPr>
                <w:sz w:val="16"/>
              </w:rPr>
              <w:t>LA-176</w:t>
            </w:r>
          </w:p>
        </w:tc>
        <w:tc>
          <w:tcPr>
            <w:tcW w:type="dxa" w:w="1814"/>
          </w:tcPr>
          <w:p>
            <w:r>
              <w:rPr>
                <w:sz w:val="16"/>
              </w:rPr>
              <w:t>Conclusion; revised source line 1928</w:t>
            </w:r>
          </w:p>
        </w:tc>
        <w:tc>
          <w:tcPr>
            <w:tcW w:type="dxa" w:w="3742"/>
          </w:tcPr>
          <w:p>
            <w:r>
              <w:rPr>
                <w:sz w:val="16"/>
              </w:rPr>
              <w:t>Together, these results establish a computational framework for joint analysis of neural and respiratory physiology after ischemic stroke, while providing a foundation for further investigation of representation consistency and multimodal generalization in clinical sleep analysis.</w:t>
            </w:r>
          </w:p>
        </w:tc>
        <w:tc>
          <w:tcPr>
            <w:tcW w:type="dxa" w:w="1587"/>
          </w:tcPr>
          <w:p>
            <w:r>
              <w:rPr>
                <w:sz w:val="16"/>
              </w:rPr>
              <w:t>Generic or vague concluding sentence</w:t>
            </w:r>
          </w:p>
        </w:tc>
        <w:tc>
          <w:tcPr>
            <w:tcW w:type="dxa" w:w="2041"/>
          </w:tcPr>
          <w:p>
            <w:r>
              <w:rPr>
                <w:sz w:val="16"/>
              </w:rPr>
              <w:t>Approved Conclusion draft; generic concluding formula ('Together, these results establish ... while providing a foundation').</w:t>
            </w:r>
          </w:p>
        </w:tc>
        <w:tc>
          <w:tcPr>
            <w:tcW w:type="dxa" w:w="3742"/>
          </w:tcPr>
          <w:p>
            <w:r>
              <w:rPr>
                <w:sz w:val="16"/>
              </w:rPr>
              <w:t>These results establish a computational framework for joint analysis of neural and respiratory physiology after ischemic stroke and provide a foundation for further investigation of representation consistency and multimodal generalization in clinical sleep analysis.</w:t>
            </w:r>
          </w:p>
        </w:tc>
        <w:tc>
          <w:tcPr>
            <w:tcW w:type="dxa" w:w="1020"/>
            <w:shd w:fill="FCE4D6"/>
          </w:tcPr>
          <w:p>
            <w:r>
              <w:rPr>
                <w:sz w:val="16"/>
              </w:rPr>
              <w:t>Flagged</w:t>
            </w:r>
          </w:p>
        </w:tc>
      </w:tr>
    </w:tbl>
    <w:p>
      <w:pPr>
        <w:pStyle w:val="Heading1"/>
      </w:pPr>
      <w:r>
        <w:t>Unresolved flags (require author approval)</w:t>
      </w:r>
    </w:p>
    <w:p>
      <w:pPr>
        <w:pStyle w:val="ListNumber"/>
      </w:pPr>
      <w:r>
        <w:rPr>
          <w:b/>
        </w:rPr>
        <w:t xml:space="preserve">LA-001 — Abstract; revised source line 112. </w:t>
      </w:r>
      <w:r>
        <w:t>Original: Automated polysomnography analysis after ischemic stroke presents distinct challenges because cerebrovascular injury can alter sleep-related neural activity, while respiratory disturbances introduce additional physiological complexity.  Proposed: Automated polysomnography analysis after ischemic stroke presents distinct challenges because cerebrovascular injury can alter sleep-related neural activity and respiratory disturbances introduce additional physiological complexity.  Reason: Approved abstract base text; 'while' joins two independent causes as a contrast.</w:t>
      </w:r>
    </w:p>
    <w:p>
      <w:pPr>
        <w:pStyle w:val="ListNumber"/>
      </w:pPr>
      <w:r>
        <w:rPr>
          <w:b/>
        </w:rPr>
        <w:t xml:space="preserve">LA-002 — Abstract; revised source line 112. </w:t>
      </w:r>
      <w:r>
        <w:t>Original: The neural stream combines physiological descriptors with a sleep-adapted pretrained EEG encoder, while cross-fitting and embedding alignment address representation mismatch between downstream training and inference.  Proposed: The neural stream combines physiological descriptors with a sleep-adapted pretrained EEG encoder; cross-fitting and embedding alignment address the representation mismatch between downstream training and inference.  Reason: Approved abstract base text; 'while' links two independent design elements.</w:t>
      </w:r>
    </w:p>
    <w:p>
      <w:pPr>
        <w:pStyle w:val="ListNumber"/>
      </w:pPr>
      <w:r>
        <w:rPr>
          <w:b/>
        </w:rPr>
        <w:t xml:space="preserve">LA-175 — Conclusion; revised source line 1926. </w:t>
      </w:r>
      <w:r>
        <w:t>Original: Second, controlled interventions reveal distinct roles for neural and cardiorespiratory information within the joint framework, showing that shared temporal modeling can accommodate physiologically specialized prediction tasks.  Proposed: Second, controlled interventions, performed in the frozen-encoder configuration of the joint framework, reveal distinct roles for neural and cardiorespiratory information, showing that shared temporal modeling can accommodate physiologically specialized prediction tasks.  Reason: Approved Conclusion draft; the controlled interventions were performed in the frozen-encoder configuration.</w:t>
      </w:r>
    </w:p>
    <w:p>
      <w:pPr>
        <w:pStyle w:val="ListNumber"/>
      </w:pPr>
      <w:r>
        <w:rPr>
          <w:b/>
        </w:rPr>
        <w:t xml:space="preserve">LA-176 — Conclusion; revised source line 1928. </w:t>
      </w:r>
      <w:r>
        <w:t>Original: Together, these results establish a computational framework for joint analysis of neural and respiratory physiology after ischemic stroke, while providing a foundation for further investigation of representation consistency and multimodal generalization in clinical sleep analysis.  Proposed: These results establish a computational framework for joint analysis of neural and respiratory physiology after ischemic stroke and provide a foundation for further investigation of representation consistency and multimodal generalization in clinical sleep analysis.  Reason: Approved Conclusion draft; generic concluding formula ('Together, these results establish ... while providing a foundation').</w:t>
      </w:r>
    </w:p>
    <w:p>
      <w:r>
        <w:t>No other item is unresolved. The verbatim-locked Introduction contributions contain one 'while retaining' (concurrence, not contrast) and were left unchanged as required.</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