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8A" w:rsidRPr="001F0089" w:rsidRDefault="005A65E0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1F0089">
        <w:rPr>
          <w:rFonts w:ascii="Times New Roman" w:hAnsi="Times New Roman" w:cs="Times New Roman"/>
          <w:b/>
          <w:sz w:val="24"/>
        </w:rPr>
        <w:t>一</w:t>
      </w:r>
      <w:r w:rsidRPr="001F0089">
        <w:rPr>
          <w:rFonts w:ascii="Times New Roman" w:hAnsi="Times New Roman" w:cs="Times New Roman"/>
          <w:b/>
          <w:sz w:val="24"/>
        </w:rPr>
        <w:t xml:space="preserve"> </w:t>
      </w:r>
      <w:r w:rsidR="00EA3925" w:rsidRPr="001F0089">
        <w:rPr>
          <w:rFonts w:ascii="Times New Roman" w:hAnsi="Times New Roman" w:cs="Times New Roman"/>
          <w:b/>
          <w:sz w:val="24"/>
        </w:rPr>
        <w:t>隔振系统的幅频特性</w:t>
      </w:r>
    </w:p>
    <w:p w:rsidR="00EA3925" w:rsidRPr="001F0089" w:rsidRDefault="00493CF1" w:rsidP="00493CF1">
      <w:pPr>
        <w:ind w:firstLine="420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为简化分析，将浮床、门组件、燃料组件等浮动结构简化为刚体，因此该浮动结构与减震器构成的系统仅包含六个自由度。</w:t>
      </w:r>
      <w:r w:rsidR="00EA3925" w:rsidRPr="001F0089">
        <w:rPr>
          <w:rFonts w:ascii="Times New Roman" w:hAnsi="Times New Roman" w:cs="Times New Roman"/>
        </w:rPr>
        <w:t>不考虑耦合运动的情况下，隔振系统的</w:t>
      </w:r>
      <w:r w:rsidRPr="001F0089">
        <w:rPr>
          <w:rFonts w:ascii="Times New Roman" w:hAnsi="Times New Roman" w:cs="Times New Roman"/>
        </w:rPr>
        <w:t>各</w:t>
      </w:r>
      <w:r w:rsidR="000377CE">
        <w:rPr>
          <w:rFonts w:ascii="Times New Roman" w:hAnsi="Times New Roman" w:cs="Times New Roman" w:hint="eastAsia"/>
        </w:rPr>
        <w:t>自由度</w:t>
      </w:r>
      <w:r w:rsidR="00EA3925" w:rsidRPr="001F0089">
        <w:rPr>
          <w:rFonts w:ascii="Times New Roman" w:hAnsi="Times New Roman" w:cs="Times New Roman"/>
        </w:rPr>
        <w:t>运动微分方程为：</w:t>
      </w:r>
    </w:p>
    <w:p w:rsidR="00EA3925" w:rsidRPr="001F0089" w:rsidRDefault="007072AD" w:rsidP="007072AD">
      <w:pPr>
        <w:tabs>
          <w:tab w:val="center" w:pos="4111"/>
          <w:tab w:val="right" w:pos="808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acc>
          <m:accPr>
            <m:chr m:val="̈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̈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)+c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+kx=0</m:t>
        </m:r>
      </m:oMath>
      <w:r>
        <w:rPr>
          <w:rFonts w:ascii="Times New Roman" w:hAnsi="Times New Roman" w:cs="Times New Roman" w:hint="eastAsia"/>
        </w:rPr>
        <w:tab/>
        <w:t>(1)</w:t>
      </w:r>
    </w:p>
    <w:p w:rsidR="00EA3925" w:rsidRPr="001F0089" w:rsidRDefault="00FE3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变换后得：</w:t>
      </w:r>
    </w:p>
    <w:p w:rsidR="00EA3925" w:rsidRPr="001F0089" w:rsidRDefault="007072AD" w:rsidP="007072AD">
      <w:pPr>
        <w:tabs>
          <w:tab w:val="center" w:pos="4111"/>
          <w:tab w:val="right" w:pos="808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acc>
          <m:accPr>
            <m:chr m:val="̈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+2ζ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x=-</m:t>
        </m:r>
        <m:acc>
          <m:accPr>
            <m:chr m:val="̈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</m:acc>
      </m:oMath>
      <w:r>
        <w:rPr>
          <w:rFonts w:ascii="Times New Roman" w:hAnsi="Times New Roman" w:cs="Times New Roman" w:hint="eastAsia"/>
        </w:rPr>
        <w:tab/>
        <w:t>(2)</w:t>
      </w:r>
    </w:p>
    <w:p w:rsidR="00493CF1" w:rsidRPr="001F0089" w:rsidRDefault="00493CF1">
      <w:pPr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其中</w:t>
      </w:r>
      <w:r w:rsidRPr="001F0089">
        <w:rPr>
          <w:rFonts w:ascii="Times New Roman" w:hAnsi="Times New Roman" w:cs="Times New Roman"/>
          <w:i/>
        </w:rPr>
        <w:t>u</w:t>
      </w:r>
      <w:r w:rsidRPr="001F0089">
        <w:rPr>
          <w:rFonts w:ascii="Times New Roman" w:hAnsi="Times New Roman" w:cs="Times New Roman"/>
        </w:rPr>
        <w:t>为汽车、火车、船等运输设备的承载</w:t>
      </w:r>
      <w:r w:rsidR="00D830E5">
        <w:rPr>
          <w:rFonts w:ascii="Times New Roman" w:hAnsi="Times New Roman" w:cs="Times New Roman" w:hint="eastAsia"/>
        </w:rPr>
        <w:t>基础</w:t>
      </w:r>
      <w:r w:rsidRPr="001F0089">
        <w:rPr>
          <w:rFonts w:ascii="Times New Roman" w:hAnsi="Times New Roman" w:cs="Times New Roman"/>
        </w:rPr>
        <w:t>位移，</w:t>
      </w:r>
      <w:r w:rsidRPr="001F0089">
        <w:rPr>
          <w:rFonts w:ascii="Times New Roman" w:hAnsi="Times New Roman" w:cs="Times New Roman"/>
          <w:i/>
        </w:rPr>
        <w:t>x</w:t>
      </w:r>
      <w:r w:rsidRPr="001F0089">
        <w:rPr>
          <w:rFonts w:ascii="Times New Roman" w:hAnsi="Times New Roman" w:cs="Times New Roman"/>
        </w:rPr>
        <w:t>为浮动结构相对</w:t>
      </w:r>
      <w:r w:rsidR="00D830E5">
        <w:rPr>
          <w:rFonts w:ascii="Times New Roman" w:hAnsi="Times New Roman" w:cs="Times New Roman" w:hint="eastAsia"/>
        </w:rPr>
        <w:t>基础的</w:t>
      </w:r>
      <w:r w:rsidRPr="001F0089">
        <w:rPr>
          <w:rFonts w:ascii="Times New Roman" w:hAnsi="Times New Roman" w:cs="Times New Roman"/>
        </w:rPr>
        <w:t>位移</w:t>
      </w:r>
      <w:r w:rsidR="000136EB">
        <w:rPr>
          <w:rFonts w:ascii="Times New Roman" w:hAnsi="Times New Roman" w:cs="Times New Roman" w:hint="eastAsia"/>
        </w:rPr>
        <w:t>，</w:t>
      </w:r>
      <m:oMath>
        <m:r>
          <w:rPr>
            <w:rFonts w:ascii="Cambria Math" w:hAnsi="Cambria Math" w:cs="Times New Roman"/>
          </w:rPr>
          <m:t>ζ=</m:t>
        </m:r>
        <m:r>
          <m:rPr>
            <m:sty m:val="p"/>
          </m:rPr>
          <w:rPr>
            <w:rFonts w:ascii="Cambria Math" w:hAnsi="Cambria Math" w:cs="Times New Roman"/>
          </w:rPr>
          <m:t>c/(2m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0136EB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</w:rPr>
                  <m:t>m</m:t>
                </m:r>
              </m:den>
            </m:f>
          </m:e>
        </m:rad>
      </m:oMath>
      <w:r w:rsidRPr="001F0089">
        <w:rPr>
          <w:rFonts w:ascii="Times New Roman" w:hAnsi="Times New Roman" w:cs="Times New Roman"/>
        </w:rPr>
        <w:t>。</w:t>
      </w:r>
    </w:p>
    <w:p w:rsidR="001F0089" w:rsidRPr="001F0089" w:rsidRDefault="00493CF1" w:rsidP="00EC3588">
      <w:pPr>
        <w:ind w:firstLine="420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两边作傅氏变换</w:t>
      </w:r>
      <w:r w:rsidR="006D23C8">
        <w:rPr>
          <w:rFonts w:ascii="Times New Roman" w:hAnsi="Times New Roman" w:cs="Times New Roman" w:hint="eastAsia"/>
        </w:rPr>
        <w:t>，</w:t>
      </w:r>
      <w:r w:rsidR="001F0089">
        <w:rPr>
          <w:rFonts w:ascii="Times New Roman" w:hAnsi="Times New Roman" w:cs="Times New Roman" w:hint="eastAsia"/>
        </w:rPr>
        <w:t>得到系统的</w:t>
      </w:r>
      <w:r w:rsidR="007072AD">
        <w:rPr>
          <w:rFonts w:ascii="Times New Roman" w:hAnsi="Times New Roman" w:cs="Times New Roman" w:hint="eastAsia"/>
        </w:rPr>
        <w:t>传递</w:t>
      </w:r>
      <w:r w:rsidR="001F0089">
        <w:rPr>
          <w:rFonts w:ascii="Times New Roman" w:hAnsi="Times New Roman" w:cs="Times New Roman" w:hint="eastAsia"/>
        </w:rPr>
        <w:t>函数：</w:t>
      </w:r>
    </w:p>
    <w:p w:rsidR="005010D4" w:rsidRPr="001F0089" w:rsidRDefault="007072AD" w:rsidP="007072AD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U(ω)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+2iζ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(4)</w:t>
      </w:r>
    </w:p>
    <w:p w:rsidR="001F0089" w:rsidRPr="001F0089" w:rsidRDefault="001F0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则浮动结构的相对位移传递率为其绝对值，取</w:t>
      </w:r>
      <m:oMath>
        <m:r>
          <w:rPr>
            <w:rFonts w:ascii="Cambria Math" w:hAnsi="Cambria Math" w:cs="Times New Roman"/>
          </w:rPr>
          <m:t>λ=</m:t>
        </m:r>
        <m:r>
          <m:rPr>
            <m:sty m:val="p"/>
          </m:rPr>
          <w:rPr>
            <w:rFonts w:ascii="Cambria Math" w:hAnsi="Cambria Math" w:cs="Times New Roman"/>
          </w:rPr>
          <m:t>ω/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 w:hint="eastAsia"/>
        </w:rPr>
        <w:t>，有：</w:t>
      </w:r>
    </w:p>
    <w:p w:rsidR="00AF1565" w:rsidRPr="001F0089" w:rsidRDefault="007072AD" w:rsidP="007072AD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+2iζ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(λ)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ζ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(5)</w:t>
      </w:r>
    </w:p>
    <w:p w:rsidR="0062153E" w:rsidRPr="001F0089" w:rsidRDefault="00D83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浮动结构的绝对位移表示为相对位移与承载基础</w:t>
      </w:r>
      <w:r w:rsidR="001F0089">
        <w:rPr>
          <w:rFonts w:ascii="Times New Roman" w:hAnsi="Times New Roman" w:cs="Times New Roman" w:hint="eastAsia"/>
        </w:rPr>
        <w:t>位移之和，其</w:t>
      </w:r>
      <w:r w:rsidR="007072AD">
        <w:rPr>
          <w:rFonts w:ascii="Times New Roman" w:hAnsi="Times New Roman" w:cs="Times New Roman" w:hint="eastAsia"/>
        </w:rPr>
        <w:t>传递</w:t>
      </w:r>
      <w:r w:rsidR="001F0089">
        <w:rPr>
          <w:rFonts w:ascii="Times New Roman" w:hAnsi="Times New Roman" w:cs="Times New Roman" w:hint="eastAsia"/>
        </w:rPr>
        <w:t>函数为：</w:t>
      </w:r>
    </w:p>
    <w:p w:rsidR="0076444D" w:rsidRPr="001F0089" w:rsidRDefault="007072AD" w:rsidP="007072AD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+U(ω)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U(ω)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2iζ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+2iζ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(6)</w:t>
      </w:r>
    </w:p>
    <w:p w:rsidR="001F0089" w:rsidRPr="001F0089" w:rsidRDefault="001F0089" w:rsidP="00764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因此浮动结构的绝对位移传递率为：</w:t>
      </w:r>
    </w:p>
    <w:p w:rsidR="0076444D" w:rsidRPr="00BA05C5" w:rsidRDefault="007072AD" w:rsidP="007072AD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(ω)=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2iζ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+2iζ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ζ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ζ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(7)</w:t>
      </w:r>
    </w:p>
    <w:p w:rsidR="001F0089" w:rsidRPr="001F0089" w:rsidRDefault="00005311" w:rsidP="00AE59C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分别绘制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>
        <w:rPr>
          <w:rFonts w:ascii="Times New Roman" w:hAnsi="Times New Roman" w:cs="Times New Roman" w:hint="eastAsia"/>
        </w:rPr>
        <w:t>与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="008565DF"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所示。</w:t>
      </w:r>
      <w:r w:rsidR="00D830E5">
        <w:rPr>
          <w:rFonts w:ascii="Times New Roman" w:hAnsi="Times New Roman" w:cs="Times New Roman" w:hint="eastAsia"/>
        </w:rPr>
        <w:t>相对位移也表示浮动结构相对于容器内腔的位移，相对位移越大，减震器的变形也越大。图</w:t>
      </w:r>
      <w:r w:rsidR="00D830E5">
        <w:rPr>
          <w:rFonts w:ascii="Times New Roman" w:hAnsi="Times New Roman" w:cs="Times New Roman" w:hint="eastAsia"/>
        </w:rPr>
        <w:t>1</w:t>
      </w:r>
      <w:r w:rsidR="00AE59CF">
        <w:rPr>
          <w:rFonts w:ascii="Times New Roman" w:hAnsi="Times New Roman" w:cs="Times New Roman" w:hint="eastAsia"/>
        </w:rPr>
        <w:t>与图</w:t>
      </w:r>
      <w:r w:rsidR="00AE59CF">
        <w:rPr>
          <w:rFonts w:ascii="Times New Roman" w:hAnsi="Times New Roman" w:cs="Times New Roman" w:hint="eastAsia"/>
        </w:rPr>
        <w:t>2</w:t>
      </w:r>
      <w:r w:rsidR="00D830E5">
        <w:rPr>
          <w:rFonts w:ascii="Times New Roman" w:hAnsi="Times New Roman" w:cs="Times New Roman" w:hint="eastAsia"/>
        </w:rPr>
        <w:t>中，当基础振动频率远低于系统固有频率时，相对位移为</w:t>
      </w:r>
      <w:r w:rsidR="00D830E5">
        <w:rPr>
          <w:rFonts w:ascii="Times New Roman" w:hAnsi="Times New Roman" w:cs="Times New Roman" w:hint="eastAsia"/>
        </w:rPr>
        <w:t>0</w:t>
      </w:r>
      <w:r w:rsidR="00AE59CF">
        <w:rPr>
          <w:rFonts w:ascii="Times New Roman" w:hAnsi="Times New Roman" w:cs="Times New Roman" w:hint="eastAsia"/>
        </w:rPr>
        <w:t>，绝对位移</w:t>
      </w:r>
      <w:r w:rsidR="00DF555C">
        <w:rPr>
          <w:rFonts w:ascii="Times New Roman" w:hAnsi="Times New Roman" w:cs="Times New Roman" w:hint="eastAsia"/>
        </w:rPr>
        <w:t>等于</w:t>
      </w:r>
      <w:r w:rsidR="00AE59CF">
        <w:rPr>
          <w:rFonts w:ascii="Times New Roman" w:hAnsi="Times New Roman" w:cs="Times New Roman" w:hint="eastAsia"/>
        </w:rPr>
        <w:t>基础的位移，即浮动结构相对于容器静止；当系统固有频率远低于基础振动频率时</w:t>
      </w:r>
      <w:r w:rsidR="00D830E5">
        <w:rPr>
          <w:rFonts w:ascii="Times New Roman" w:hAnsi="Times New Roman" w:cs="Times New Roman" w:hint="eastAsia"/>
        </w:rPr>
        <w:t>，相对位移</w:t>
      </w:r>
      <w:r w:rsidR="00DF555C">
        <w:rPr>
          <w:rFonts w:ascii="Times New Roman" w:hAnsi="Times New Roman" w:cs="Times New Roman" w:hint="eastAsia"/>
        </w:rPr>
        <w:t>等于</w:t>
      </w:r>
      <w:r w:rsidR="00AE59CF">
        <w:rPr>
          <w:rFonts w:ascii="Times New Roman" w:hAnsi="Times New Roman" w:cs="Times New Roman" w:hint="eastAsia"/>
        </w:rPr>
        <w:t>基础的位移，绝对位移为</w:t>
      </w:r>
      <w:r w:rsidR="00AE59CF">
        <w:rPr>
          <w:rFonts w:ascii="Times New Roman" w:hAnsi="Times New Roman" w:cs="Times New Roman" w:hint="eastAsia"/>
        </w:rPr>
        <w:t>0</w:t>
      </w:r>
      <w:r w:rsidR="00AE59CF">
        <w:rPr>
          <w:rFonts w:ascii="Times New Roman" w:hAnsi="Times New Roman" w:cs="Times New Roman" w:hint="eastAsia"/>
        </w:rPr>
        <w:t>；</w:t>
      </w:r>
      <w:r w:rsidR="004E6D7A">
        <w:rPr>
          <w:rFonts w:ascii="Times New Roman" w:hAnsi="Times New Roman" w:cs="Times New Roman" w:hint="eastAsia"/>
        </w:rPr>
        <w:t>当</w:t>
      </w:r>
      <m:oMath>
        <m:r>
          <m:rPr>
            <m:sty m:val="p"/>
          </m:rPr>
          <w:rPr>
            <w:rFonts w:ascii="Cambria Math" w:hAnsi="Cambria Math" w:cs="Times New Roman"/>
          </w:rPr>
          <m:t>ω/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="004E6D7A">
        <w:rPr>
          <w:rFonts w:ascii="Times New Roman" w:hAnsi="Times New Roman" w:cs="Times New Roman" w:hint="eastAsia"/>
        </w:rPr>
        <w:t>时，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4E6D7A">
        <w:rPr>
          <w:rFonts w:ascii="Times New Roman" w:hAnsi="Times New Roman" w:cs="Times New Roman" w:hint="eastAsia"/>
        </w:rPr>
        <w:t>&lt;1</w:t>
      </w:r>
      <w:r w:rsidR="004E6D7A">
        <w:rPr>
          <w:rFonts w:ascii="Times New Roman" w:hAnsi="Times New Roman" w:cs="Times New Roman" w:hint="eastAsia"/>
        </w:rPr>
        <w:t>，系统起减振效果</w:t>
      </w:r>
      <w:r w:rsidR="00AE59CF">
        <w:rPr>
          <w:rFonts w:ascii="Times New Roman" w:hAnsi="Times New Roman" w:cs="Times New Roman" w:hint="eastAsia"/>
        </w:rPr>
        <w:t>。</w:t>
      </w:r>
    </w:p>
    <w:p w:rsidR="001F0089" w:rsidRDefault="001D3BEC" w:rsidP="001D3BEC">
      <w:pPr>
        <w:jc w:val="center"/>
        <w:rPr>
          <w:rFonts w:ascii="Times New Roman" w:hAnsi="Times New Roman" w:cs="Times New Roman"/>
          <w:noProof/>
        </w:rPr>
      </w:pPr>
      <w:r w:rsidRPr="001F0089">
        <w:rPr>
          <w:rFonts w:ascii="Times New Roman" w:hAnsi="Times New Roman" w:cs="Times New Roman"/>
          <w:noProof/>
        </w:rPr>
        <w:drawing>
          <wp:inline distT="0" distB="0" distL="0" distR="0" wp14:anchorId="12939B6B" wp14:editId="43BE1FBA">
            <wp:extent cx="4416724" cy="2545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24" cy="25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089" w:rsidRPr="001F0089">
        <w:rPr>
          <w:rFonts w:ascii="Times New Roman" w:hAnsi="Times New Roman" w:cs="Times New Roman"/>
          <w:noProof/>
        </w:rPr>
        <w:t xml:space="preserve"> </w:t>
      </w:r>
    </w:p>
    <w:p w:rsidR="001F0089" w:rsidRPr="001F0089" w:rsidRDefault="001F0089" w:rsidP="001D3BEC">
      <w:pPr>
        <w:jc w:val="center"/>
        <w:rPr>
          <w:rFonts w:ascii="Times New Roman" w:hAnsi="Times New Roman" w:cs="Times New Roman"/>
          <w:b/>
          <w:noProof/>
        </w:rPr>
      </w:pPr>
      <w:r w:rsidRPr="001F0089">
        <w:rPr>
          <w:rFonts w:ascii="Times New Roman" w:hAnsi="Times New Roman" w:cs="Times New Roman" w:hint="eastAsia"/>
          <w:b/>
          <w:noProof/>
        </w:rPr>
        <w:t xml:space="preserve"> </w:t>
      </w:r>
      <w:r w:rsidRPr="001F0089">
        <w:rPr>
          <w:rFonts w:ascii="Times New Roman" w:hAnsi="Times New Roman" w:cs="Times New Roman" w:hint="eastAsia"/>
          <w:b/>
          <w:noProof/>
        </w:rPr>
        <w:t>图</w:t>
      </w:r>
      <w:r w:rsidR="00D830E5">
        <w:rPr>
          <w:rFonts w:ascii="Times New Roman" w:hAnsi="Times New Roman" w:cs="Times New Roman" w:hint="eastAsia"/>
          <w:b/>
          <w:noProof/>
        </w:rPr>
        <w:t>1</w:t>
      </w:r>
      <w:r w:rsidRPr="001F0089">
        <w:rPr>
          <w:rFonts w:ascii="Times New Roman" w:hAnsi="Times New Roman" w:cs="Times New Roman" w:hint="eastAsia"/>
          <w:b/>
          <w:noProof/>
        </w:rPr>
        <w:t xml:space="preserve"> </w:t>
      </w:r>
      <w:r w:rsidRPr="001F0089">
        <w:rPr>
          <w:rFonts w:ascii="Times New Roman" w:hAnsi="Times New Roman" w:cs="Times New Roman" w:hint="eastAsia"/>
          <w:b/>
          <w:noProof/>
        </w:rPr>
        <w:t>相对位移幅频特性</w:t>
      </w:r>
    </w:p>
    <w:p w:rsidR="00AF1565" w:rsidRDefault="001F0089" w:rsidP="001D3BEC">
      <w:pPr>
        <w:jc w:val="center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7DDC9" wp14:editId="4CF426E2">
            <wp:extent cx="4519719" cy="26051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7" cy="26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CF" w:rsidRDefault="00AE59CF" w:rsidP="001D3BEC">
      <w:pPr>
        <w:jc w:val="center"/>
        <w:rPr>
          <w:rFonts w:ascii="Times New Roman" w:hAnsi="Times New Roman" w:cs="Times New Roman"/>
          <w:b/>
        </w:rPr>
      </w:pPr>
      <w:r w:rsidRPr="00AE59CF">
        <w:rPr>
          <w:rFonts w:ascii="Times New Roman" w:hAnsi="Times New Roman" w:cs="Times New Roman" w:hint="eastAsia"/>
          <w:b/>
        </w:rPr>
        <w:t>图</w:t>
      </w:r>
      <w:r w:rsidRPr="00AE59CF">
        <w:rPr>
          <w:rFonts w:ascii="Times New Roman" w:hAnsi="Times New Roman" w:cs="Times New Roman" w:hint="eastAsia"/>
          <w:b/>
        </w:rPr>
        <w:t xml:space="preserve">2 </w:t>
      </w:r>
      <w:r w:rsidRPr="00AE59CF">
        <w:rPr>
          <w:rFonts w:ascii="Times New Roman" w:hAnsi="Times New Roman" w:cs="Times New Roman" w:hint="eastAsia"/>
          <w:b/>
        </w:rPr>
        <w:t>绝对位移的幅频特性</w:t>
      </w:r>
    </w:p>
    <w:p w:rsidR="00544D1B" w:rsidRDefault="00544D1B" w:rsidP="00544D1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新燃料运输容器的重心略微偏离减震器布置的对称中心，因此会出现耦合运动。以容器</w:t>
      </w:r>
      <w:r w:rsidR="00EC3588">
        <w:rPr>
          <w:rFonts w:ascii="Times New Roman" w:hAnsi="Times New Roman" w:cs="Times New Roman" w:hint="eastAsia"/>
        </w:rPr>
        <w:t>纵</w:t>
      </w:r>
      <w:r>
        <w:rPr>
          <w:rFonts w:ascii="Times New Roman" w:hAnsi="Times New Roman" w:cs="Times New Roman" w:hint="eastAsia"/>
        </w:rPr>
        <w:t>向为例，由于浮动结构的重心略高于减震器支撑点所在的平面，当容器的承载基础沿容器纵向振动时，浮动结构除了会沿纵向平动外，还会伴随着绕水平横轴的转动，此时耦合的运动方程为：</w:t>
      </w:r>
    </w:p>
    <w:p w:rsidR="00544D1B" w:rsidRPr="00FB72C5" w:rsidRDefault="00544D1B" w:rsidP="00544D1B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+h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x+hφ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+h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φ+hx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(8)</w:t>
      </w:r>
    </w:p>
    <w:p w:rsidR="00544D1B" w:rsidRDefault="00544D1B" w:rsidP="00544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m:oMath>
        <m:r>
          <w:rPr>
            <w:rFonts w:ascii="Cambria Math" w:hAnsi="Cambria Math" w:cs="Times New Roman"/>
          </w:rPr>
          <m:t>φ</m:t>
        </m:r>
      </m:oMath>
      <w:r>
        <w:rPr>
          <w:rFonts w:ascii="Times New Roman" w:hAnsi="Times New Roman" w:cs="Times New Roman" w:hint="eastAsia"/>
        </w:rPr>
        <w:t>为浮动结构的转角，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</w:rPr>
        <w:t>为浮动结构重心与减震器的垂直高度差，</w:t>
      </w:r>
      <w:r w:rsidR="00D26C22" w:rsidRPr="00D26C22">
        <w:rPr>
          <w:rFonts w:ascii="Times New Roman" w:hAnsi="Times New Roman" w:cs="Times New Roman" w:hint="eastAsia"/>
          <w:i/>
        </w:rPr>
        <w:t>I</w:t>
      </w:r>
      <w:r w:rsidR="00D26C22">
        <w:rPr>
          <w:rFonts w:ascii="Times New Roman" w:hAnsi="Times New Roman" w:cs="Times New Roman" w:hint="eastAsia"/>
        </w:rPr>
        <w:t>为浮动结构转动惯量，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为各个减震器与过重心的水平横轴的距离</w:t>
      </w:r>
      <w:r w:rsidR="00B92F12">
        <w:rPr>
          <w:rFonts w:ascii="Times New Roman" w:hAnsi="Times New Roman" w:cs="Times New Roman" w:hint="eastAsia"/>
        </w:rPr>
        <w:t>，</w:t>
      </w:r>
      <w:r w:rsidR="00B92F12">
        <w:rPr>
          <w:rFonts w:ascii="Times New Roman" w:hAnsi="Times New Roman" w:cs="Times New Roman" w:hint="eastAsia"/>
        </w:rPr>
        <w:t>n</w:t>
      </w:r>
      <w:r w:rsidR="00B92F12">
        <w:rPr>
          <w:rFonts w:ascii="Times New Roman" w:hAnsi="Times New Roman" w:cs="Times New Roman" w:hint="eastAsia"/>
        </w:rPr>
        <w:t>为减震器个数</w:t>
      </w:r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</w:rPr>
          <m:t>)/n</m:t>
        </m:r>
      </m:oMath>
      <w:r>
        <w:rPr>
          <w:rFonts w:ascii="Times New Roman" w:hAnsi="Times New Roman" w:cs="Times New Roman" w:hint="eastAsia"/>
        </w:rPr>
        <w:t>的大小描述了减震器分布相对于重心的距离。</w:t>
      </w:r>
    </w:p>
    <w:p w:rsidR="00544D1B" w:rsidRPr="002D266F" w:rsidRDefault="00544D1B" w:rsidP="00544D1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</w:t>
      </w:r>
      <m:oMath>
        <m:r>
          <m:rPr>
            <m:sty m:val="p"/>
          </m:rPr>
          <w:rPr>
            <w:rFonts w:ascii="Cambria Math" w:hAnsi="Cambria Math" w:cs="Times New Roman"/>
          </w:rPr>
          <m:t>s=(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</w:rPr>
          <m:t>)/n</m:t>
        </m:r>
      </m:oMath>
      <w:r>
        <w:rPr>
          <w:rFonts w:ascii="Times New Roman" w:hAnsi="Times New Roman" w:cs="Times New Roman" w:hint="eastAsia"/>
        </w:rPr>
        <w:t>，对上式作傅氏变换后整理得：</w:t>
      </w:r>
    </w:p>
    <w:p w:rsidR="00544D1B" w:rsidRPr="00C90756" w:rsidRDefault="00544D1B" w:rsidP="00544D1B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+jcω+k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jchω+kh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U(ω)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-I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+jscω+sk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jchω+kh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=0               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(9)</w:t>
      </w:r>
    </w:p>
    <w:p w:rsidR="00544D1B" w:rsidRDefault="00544D1B" w:rsidP="00544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</w:t>
      </w:r>
      <m:oMath>
        <m:r>
          <w:rPr>
            <w:rFonts w:ascii="Cambria Math" w:hAnsi="Cambria Math" w:cs="Times New Roman"/>
          </w:rPr>
          <m:t>A=-m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+jcω+k</m:t>
        </m:r>
      </m:oMath>
      <w:r>
        <w:rPr>
          <w:rFonts w:ascii="Times New Roman" w:hAnsi="Times New Roman" w:cs="Times New Roman" w:hint="eastAsia"/>
        </w:rPr>
        <w:t>，</w:t>
      </w:r>
      <m:oMath>
        <m:r>
          <w:rPr>
            <w:rFonts w:ascii="Cambria Math" w:hAnsi="Cambria Math" w:cs="Times New Roman"/>
          </w:rPr>
          <m:t>B=jchω+kh</m:t>
        </m:r>
      </m:oMath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C=</m:t>
        </m:r>
        <m:r>
          <w:rPr>
            <w:rFonts w:ascii="Cambria Math" w:hAnsi="Cambria Math" w:cs="Times New Roman"/>
          </w:rPr>
          <m:t>-I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+jscω+sk</m:t>
        </m:r>
      </m:oMath>
      <w:r>
        <w:rPr>
          <w:rFonts w:ascii="Times New Roman" w:hAnsi="Times New Roman" w:cs="Times New Roman" w:hint="eastAsia"/>
        </w:rPr>
        <w:t>，可求得传递函数：</w:t>
      </w:r>
    </w:p>
    <w:p w:rsidR="00544D1B" w:rsidRDefault="00544D1B" w:rsidP="00544D1B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U(ω)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A(1-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</m:t>
                          </m:r>
                        </m:den>
                      </m:f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ω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=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 xml:space="preserve">                         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(10)</w:t>
      </w:r>
    </w:p>
    <w:p w:rsidR="00544D1B" w:rsidRDefault="00544D1B" w:rsidP="00544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rx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>
        <w:rPr>
          <w:rFonts w:ascii="Times New Roman" w:hAnsi="Times New Roman" w:cs="Times New Roman" w:hint="eastAsia"/>
        </w:rPr>
        <w:t>为相互独立时平动自由度的</w:t>
      </w:r>
      <w:r w:rsidR="008565DF">
        <w:rPr>
          <w:rFonts w:ascii="Times New Roman" w:hAnsi="Times New Roman" w:cs="Times New Roman" w:hint="eastAsia"/>
        </w:rPr>
        <w:t>相对位移</w:t>
      </w:r>
      <w:r>
        <w:rPr>
          <w:rFonts w:ascii="Times New Roman" w:hAnsi="Times New Roman" w:cs="Times New Roman" w:hint="eastAsia"/>
        </w:rPr>
        <w:t>传递函数，同公式</w:t>
      </w:r>
      <w:r>
        <w:rPr>
          <w:rFonts w:ascii="Times New Roman" w:hAnsi="Times New Roman" w:cs="Times New Roman" w:hint="eastAsia"/>
        </w:rPr>
        <w:t>(4)</w:t>
      </w:r>
      <w:r>
        <w:rPr>
          <w:rFonts w:ascii="Times New Roman" w:hAnsi="Times New Roman" w:cs="Times New Roman" w:hint="eastAsia"/>
        </w:rPr>
        <w:t>。由上式可知，</w:t>
      </w:r>
      <w:r>
        <w:rPr>
          <w:rFonts w:ascii="Times New Roman" w:hAnsi="Times New Roman" w:cs="Times New Roman" w:hint="eastAsia"/>
        </w:rPr>
        <w:t>B/A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B/C</w:t>
      </w:r>
      <w:r>
        <w:rPr>
          <w:rFonts w:ascii="Times New Roman" w:hAnsi="Times New Roman" w:cs="Times New Roman" w:hint="eastAsia"/>
        </w:rPr>
        <w:t>的幅值描述了耦合程度的大小，其值分别为：</w:t>
      </w:r>
    </w:p>
    <w:p w:rsidR="00544D1B" w:rsidRDefault="00544D1B" w:rsidP="00544D1B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18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 xml:space="preserve">∙h     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</w:rPr>
                        <m:t>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aφ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∙h/s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(11)</w:t>
      </w:r>
    </w:p>
    <w:p w:rsidR="00544D1B" w:rsidRPr="00481887" w:rsidRDefault="00481887" w:rsidP="00481887">
      <w:pPr>
        <w:tabs>
          <w:tab w:val="center" w:pos="4111"/>
          <w:tab w:val="right" w:pos="8080"/>
        </w:tabs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m:oMath>
        <m:f>
          <m:fPr>
            <m:type m:val="lin"/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(BB)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(AC)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ax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aφ</m:t>
            </m:r>
          </m:sub>
        </m:sSub>
        <m:f>
          <m:fPr>
            <m:type m:val="lin"/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ax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aφ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type m:val="lin"/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</m:oMath>
      <w:r w:rsidRPr="0048188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481887">
        <w:rPr>
          <w:rFonts w:ascii="Times New Roman" w:hAnsi="Times New Roman" w:cs="Times New Roman" w:hint="eastAsia"/>
        </w:rPr>
        <w:t>(12)</w:t>
      </w:r>
    </w:p>
    <w:p w:rsidR="00544D1B" w:rsidRDefault="008565DF" w:rsidP="00544D1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18"/>
        </w:rPr>
        <w:t>式中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ax</m:t>
            </m:r>
          </m:sub>
        </m:sSub>
      </m:oMath>
      <w:r>
        <w:rPr>
          <w:rFonts w:ascii="Times New Roman" w:hAnsi="Times New Roman" w:cs="Times New Roman" w:hint="eastAsia"/>
          <w:sz w:val="18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aφ</m:t>
            </m:r>
          </m:sub>
        </m:sSub>
      </m:oMath>
      <w:r>
        <w:rPr>
          <w:rFonts w:ascii="Times New Roman" w:hAnsi="Times New Roman" w:cs="Times New Roman" w:hint="eastAsia"/>
        </w:rPr>
        <w:t>分别为相互独立时平动自由度与转动自由度的绝对位移传递函数</w:t>
      </w:r>
      <w:r w:rsidR="00DA0DE1">
        <w:rPr>
          <w:rFonts w:ascii="Times New Roman" w:hAnsi="Times New Roman" w:cs="Times New Roman" w:hint="eastAsia"/>
        </w:rPr>
        <w:t>，同公式</w:t>
      </w:r>
      <w:r w:rsidR="00DA0DE1">
        <w:rPr>
          <w:rFonts w:ascii="Times New Roman" w:hAnsi="Times New Roman" w:cs="Times New Roman" w:hint="eastAsia"/>
        </w:rPr>
        <w:t>(6)</w:t>
      </w:r>
      <w:r>
        <w:rPr>
          <w:rFonts w:ascii="Times New Roman" w:hAnsi="Times New Roman" w:cs="Times New Roman" w:hint="eastAsia"/>
        </w:rPr>
        <w:t>。</w:t>
      </w:r>
    </w:p>
    <w:p w:rsidR="00EC3588" w:rsidRDefault="001C7E43" w:rsidP="00544D1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由式</w:t>
      </w:r>
      <w:r>
        <w:rPr>
          <w:rFonts w:ascii="Times New Roman" w:hAnsi="Times New Roman" w:cs="Times New Roman" w:hint="eastAsia"/>
        </w:rPr>
        <w:t>(12)</w:t>
      </w:r>
      <w:r>
        <w:rPr>
          <w:rFonts w:ascii="Times New Roman" w:hAnsi="Times New Roman" w:cs="Times New Roman" w:hint="eastAsia"/>
        </w:rPr>
        <w:t>可知，浮动结构</w:t>
      </w:r>
      <w:r w:rsidR="00544D1B">
        <w:rPr>
          <w:rFonts w:ascii="Times New Roman" w:hAnsi="Times New Roman" w:cs="Times New Roman" w:hint="eastAsia"/>
        </w:rPr>
        <w:t>重心偏差</w:t>
      </w:r>
      <w:r w:rsidR="00544D1B" w:rsidRPr="001C7E43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 w:hint="eastAsia"/>
        </w:rPr>
        <w:t>越小</w:t>
      </w:r>
      <w:r w:rsidR="00544D1B">
        <w:rPr>
          <w:rFonts w:ascii="Times New Roman" w:hAnsi="Times New Roman" w:cs="Times New Roman" w:hint="eastAsia"/>
        </w:rPr>
        <w:t>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945137">
        <w:rPr>
          <w:rFonts w:ascii="Times New Roman" w:hAnsi="Times New Roman" w:cs="Times New Roman" w:hint="eastAsia"/>
        </w:rPr>
        <w:t>越大即</w:t>
      </w:r>
      <w:r w:rsidR="00544D1B">
        <w:rPr>
          <w:rFonts w:ascii="Times New Roman" w:hAnsi="Times New Roman" w:cs="Times New Roman" w:hint="eastAsia"/>
        </w:rPr>
        <w:t>减震器分布距离重心越远，则</w:t>
      </w:r>
      <m:oMath>
        <m:f>
          <m:fPr>
            <m:type m:val="lin"/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</m:oMath>
      <w:r w:rsidR="00544D1B">
        <w:rPr>
          <w:rFonts w:ascii="Times New Roman" w:hAnsi="Times New Roman" w:cs="Times New Roman" w:hint="eastAsia"/>
        </w:rPr>
        <w:t>越小，耦合程度越低。当重心偏差</w:t>
      </w:r>
      <w:r w:rsidR="00544D1B">
        <w:rPr>
          <w:rFonts w:ascii="Times New Roman" w:hAnsi="Times New Roman" w:cs="Times New Roman" w:hint="eastAsia"/>
        </w:rPr>
        <w:t>h</w:t>
      </w:r>
      <w:r w:rsidR="00544D1B">
        <w:rPr>
          <w:rFonts w:ascii="Times New Roman" w:hAnsi="Times New Roman" w:cs="Times New Roman" w:hint="eastAsia"/>
        </w:rPr>
        <w:t>趋近于</w:t>
      </w:r>
      <w:r w:rsidR="00544D1B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时</w:t>
      </w:r>
      <w:r w:rsidR="00544D1B">
        <w:rPr>
          <w:rFonts w:ascii="Times New Roman" w:hAnsi="Times New Roman" w:cs="Times New Roman" w:hint="eastAsia"/>
        </w:rPr>
        <w:t>，此时平动的传递函数为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/U(ω)</m:t>
        </m:r>
      </m:oMath>
      <w:r w:rsidR="00544D1B">
        <w:rPr>
          <w:rFonts w:ascii="Times New Roman" w:hAnsi="Times New Roman" w:cs="Times New Roman" w:hint="eastAsia"/>
        </w:rPr>
        <w:t>与</w:t>
      </w:r>
      <w:r w:rsidR="00EC3588">
        <w:rPr>
          <w:rFonts w:ascii="Times New Roman" w:hAnsi="Times New Roman" w:cs="Times New Roman" w:hint="eastAsia"/>
        </w:rPr>
        <w:t>相互</w:t>
      </w:r>
      <w:r w:rsidR="00544D1B">
        <w:rPr>
          <w:rFonts w:ascii="Times New Roman" w:hAnsi="Times New Roman" w:cs="Times New Roman" w:hint="eastAsia"/>
        </w:rPr>
        <w:t>独立</w:t>
      </w:r>
      <w:r w:rsidR="00EC3588">
        <w:rPr>
          <w:rFonts w:ascii="Times New Roman" w:hAnsi="Times New Roman" w:cs="Times New Roman" w:hint="eastAsia"/>
        </w:rPr>
        <w:t>时</w:t>
      </w:r>
      <w:r w:rsidR="00544D1B">
        <w:rPr>
          <w:rFonts w:ascii="Times New Roman" w:hAnsi="Times New Roman" w:cs="Times New Roman" w:hint="eastAsia"/>
        </w:rPr>
        <w:t>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="00544D1B">
        <w:rPr>
          <w:rFonts w:ascii="Times New Roman" w:hAnsi="Times New Roman" w:cs="Times New Roman" w:hint="eastAsia"/>
        </w:rPr>
        <w:t>相同。</w:t>
      </w:r>
    </w:p>
    <w:p w:rsidR="00544D1B" w:rsidRPr="00C90756" w:rsidRDefault="001C7E43" w:rsidP="00544D1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对于沿纵</w:t>
      </w:r>
      <w:r w:rsidR="00544D1B">
        <w:rPr>
          <w:rFonts w:ascii="Times New Roman" w:hAnsi="Times New Roman" w:cs="Times New Roman" w:hint="eastAsia"/>
        </w:rPr>
        <w:t>向，垂向方向</w:t>
      </w:r>
      <w:r>
        <w:rPr>
          <w:rFonts w:ascii="Times New Roman" w:hAnsi="Times New Roman" w:cs="Times New Roman" w:hint="eastAsia"/>
        </w:rPr>
        <w:t>的运动</w:t>
      </w:r>
      <w:r w:rsidR="00544D1B">
        <w:rPr>
          <w:rFonts w:ascii="Times New Roman" w:hAnsi="Times New Roman" w:cs="Times New Roman" w:hint="eastAsia"/>
        </w:rPr>
        <w:t>，新燃料运输容器重心偏差较小，减震器分散，</w:t>
      </w:r>
      <m:oMath>
        <m:f>
          <m:fPr>
            <m:type m:val="lin"/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</m:oMath>
      <w:r w:rsidR="0010122E">
        <w:rPr>
          <w:rFonts w:ascii="Times New Roman" w:hAnsi="Times New Roman" w:cs="Times New Roman" w:hint="eastAsia"/>
        </w:rPr>
        <w:t>值非常小，</w:t>
      </w:r>
      <w:r w:rsidR="00544D1B">
        <w:rPr>
          <w:rFonts w:ascii="Times New Roman" w:hAnsi="Times New Roman" w:cs="Times New Roman" w:hint="eastAsia"/>
        </w:rPr>
        <w:t>可仍近似地按照相互独立的系统进行</w:t>
      </w:r>
      <w:r w:rsidR="00EC3588">
        <w:rPr>
          <w:rFonts w:ascii="Times New Roman" w:hAnsi="Times New Roman" w:cs="Times New Roman" w:hint="eastAsia"/>
        </w:rPr>
        <w:t>简化</w:t>
      </w:r>
      <w:r w:rsidR="00544D1B">
        <w:rPr>
          <w:rFonts w:ascii="Times New Roman" w:hAnsi="Times New Roman" w:cs="Times New Roman" w:hint="eastAsia"/>
        </w:rPr>
        <w:t>分析。</w:t>
      </w:r>
    </w:p>
    <w:p w:rsidR="00AF1565" w:rsidRDefault="001D3BEC">
      <w:pPr>
        <w:rPr>
          <w:rFonts w:ascii="Times New Roman" w:hAnsi="Times New Roman" w:cs="Times New Roman"/>
          <w:b/>
          <w:sz w:val="24"/>
        </w:rPr>
      </w:pPr>
      <w:r w:rsidRPr="004159AA">
        <w:rPr>
          <w:rFonts w:ascii="Times New Roman" w:hAnsi="Times New Roman" w:cs="Times New Roman"/>
          <w:b/>
          <w:sz w:val="24"/>
        </w:rPr>
        <w:lastRenderedPageBreak/>
        <w:t>二</w:t>
      </w:r>
      <w:r w:rsidRPr="004159AA">
        <w:rPr>
          <w:rFonts w:ascii="Times New Roman" w:hAnsi="Times New Roman" w:cs="Times New Roman"/>
          <w:b/>
          <w:sz w:val="24"/>
        </w:rPr>
        <w:t xml:space="preserve"> </w:t>
      </w:r>
      <w:r w:rsidRPr="004159AA">
        <w:rPr>
          <w:rFonts w:ascii="Times New Roman" w:hAnsi="Times New Roman" w:cs="Times New Roman"/>
          <w:b/>
          <w:sz w:val="24"/>
        </w:rPr>
        <w:t>隔振系统</w:t>
      </w:r>
      <w:r w:rsidR="00AE59CF" w:rsidRPr="004159AA">
        <w:rPr>
          <w:rFonts w:ascii="Times New Roman" w:hAnsi="Times New Roman" w:cs="Times New Roman" w:hint="eastAsia"/>
          <w:b/>
          <w:sz w:val="24"/>
        </w:rPr>
        <w:t>垂直方向</w:t>
      </w:r>
      <w:r w:rsidRPr="004159AA">
        <w:rPr>
          <w:rFonts w:ascii="Times New Roman" w:hAnsi="Times New Roman" w:cs="Times New Roman"/>
          <w:b/>
          <w:sz w:val="24"/>
        </w:rPr>
        <w:t>的随机振动分析</w:t>
      </w:r>
    </w:p>
    <w:p w:rsidR="001D3BEC" w:rsidRPr="001F0089" w:rsidRDefault="001D3BEC" w:rsidP="00AE59CF">
      <w:pPr>
        <w:ind w:firstLine="420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根据随机振动理论，对于单一输入的</w:t>
      </w:r>
      <w:r w:rsidRPr="001F0089">
        <w:rPr>
          <w:rFonts w:ascii="Times New Roman" w:hAnsi="Times New Roman" w:cs="Times New Roman"/>
        </w:rPr>
        <w:t>PSD</w:t>
      </w:r>
      <w:r w:rsidRPr="001F0089">
        <w:rPr>
          <w:rFonts w:ascii="Times New Roman" w:hAnsi="Times New Roman" w:cs="Times New Roman"/>
        </w:rPr>
        <w:t>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(ω)</m:t>
        </m:r>
      </m:oMath>
      <w:r w:rsidRPr="001F0089">
        <w:rPr>
          <w:rFonts w:ascii="Times New Roman" w:hAnsi="Times New Roman" w:cs="Times New Roman"/>
        </w:rPr>
        <w:t>，系统的输出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 w:rsidRPr="001F0089">
        <w:rPr>
          <w:rFonts w:ascii="Times New Roman" w:hAnsi="Times New Roman" w:cs="Times New Roman"/>
        </w:rPr>
        <w:t>为</w:t>
      </w:r>
      <w:r w:rsidRPr="001F0089">
        <w:rPr>
          <w:rFonts w:ascii="Times New Roman" w:hAnsi="Times New Roman" w:cs="Times New Roman"/>
        </w:rPr>
        <w:t>:</w:t>
      </w:r>
    </w:p>
    <w:p w:rsidR="001D3BEC" w:rsidRPr="001F0089" w:rsidRDefault="001B70F3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softHyphen/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ω</m:t>
              </m:r>
            </m:e>
          </m:d>
        </m:oMath>
      </m:oMathPara>
    </w:p>
    <w:p w:rsidR="001D3BEC" w:rsidRPr="001F0089" w:rsidRDefault="008163D6">
      <w:pPr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则系统响应的均方根值为：</w:t>
      </w:r>
    </w:p>
    <w:p w:rsidR="008163D6" w:rsidRPr="001F0089" w:rsidRDefault="008163D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RMS=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dω</m:t>
                  </m:r>
                </m:e>
              </m:nary>
            </m:e>
          </m:rad>
        </m:oMath>
      </m:oMathPara>
    </w:p>
    <w:p w:rsidR="00BC3127" w:rsidRDefault="00BC3127" w:rsidP="00AE59C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假设运输工具承载基础的随机振动服从高斯正太分布，</w:t>
      </w:r>
      <w:r w:rsidR="009C6B68">
        <w:rPr>
          <w:rFonts w:ascii="Times New Roman" w:hAnsi="Times New Roman" w:cs="Times New Roman" w:hint="eastAsia"/>
        </w:rPr>
        <w:t>对于均值为</w:t>
      </w:r>
      <w:r w:rsidR="00795EE3">
        <w:rPr>
          <w:rFonts w:ascii="Times New Roman" w:hAnsi="Times New Roman" w:cs="Times New Roman" w:hint="eastAsia"/>
        </w:rPr>
        <w:t>0</w:t>
      </w:r>
      <w:r w:rsidR="009C6B68">
        <w:rPr>
          <w:rFonts w:ascii="Times New Roman" w:hAnsi="Times New Roman" w:cs="Times New Roman" w:hint="eastAsia"/>
        </w:rPr>
        <w:t>的随机振动，其均方根值</w:t>
      </w:r>
      <w:r w:rsidR="009C6B68">
        <w:rPr>
          <w:rFonts w:ascii="Times New Roman" w:hAnsi="Times New Roman" w:cs="Times New Roman" w:hint="eastAsia"/>
        </w:rPr>
        <w:t>RMS</w:t>
      </w:r>
      <w:r w:rsidR="009C6B68">
        <w:rPr>
          <w:rFonts w:ascii="Times New Roman" w:hAnsi="Times New Roman" w:cs="Times New Roman" w:hint="eastAsia"/>
        </w:rPr>
        <w:t>即为其标准差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9C6B68">
        <w:rPr>
          <w:rFonts w:ascii="Times New Roman" w:hAnsi="Times New Roman" w:cs="Times New Roman" w:hint="eastAsia"/>
        </w:rPr>
        <w:t>，对应概率为</w:t>
      </w:r>
      <w:r w:rsidR="009C6B68">
        <w:rPr>
          <w:rFonts w:ascii="Times New Roman" w:hAnsi="Times New Roman" w:cs="Times New Roman" w:hint="eastAsia"/>
        </w:rPr>
        <w:t>68.27%</w:t>
      </w:r>
      <w:r w:rsidR="009C6B68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高偏差的振动发生的概率很低，因此，实际计算中一般取</w:t>
      </w:r>
      <w:r>
        <w:rPr>
          <w:rFonts w:ascii="Times New Roman" w:hAnsi="Times New Roman" w:cs="Times New Roman" w:hint="eastAsia"/>
        </w:rPr>
        <w:t>3 sigma</w:t>
      </w:r>
      <w:r>
        <w:rPr>
          <w:rFonts w:ascii="Times New Roman" w:hAnsi="Times New Roman" w:cs="Times New Roman" w:hint="eastAsia"/>
        </w:rPr>
        <w:t>为计算的上限</w:t>
      </w:r>
      <w:r w:rsidR="004159AA">
        <w:rPr>
          <w:rFonts w:ascii="Times New Roman" w:hAnsi="Times New Roman" w:cs="Times New Roman" w:hint="eastAsia"/>
        </w:rPr>
        <w:t>，其对应概率为</w:t>
      </w:r>
      <w:r w:rsidR="004159AA">
        <w:rPr>
          <w:rFonts w:ascii="Times New Roman" w:hAnsi="Times New Roman" w:cs="Times New Roman" w:hint="eastAsia"/>
        </w:rPr>
        <w:t>99.737%</w:t>
      </w:r>
      <w:r>
        <w:rPr>
          <w:rFonts w:ascii="Times New Roman" w:hAnsi="Times New Roman" w:cs="Times New Roman" w:hint="eastAsia"/>
        </w:rPr>
        <w:t>。</w:t>
      </w:r>
    </w:p>
    <w:p w:rsidR="008163D6" w:rsidRPr="001F0089" w:rsidRDefault="00920A27" w:rsidP="00AE59CF">
      <w:pPr>
        <w:ind w:firstLine="420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下表列举了</w:t>
      </w:r>
      <w:r w:rsidRPr="001F0089">
        <w:rPr>
          <w:rFonts w:ascii="Times New Roman" w:hAnsi="Times New Roman" w:cs="Times New Roman"/>
        </w:rPr>
        <w:t>ASTM D4728-06</w:t>
      </w:r>
      <w:r w:rsidRPr="001F0089">
        <w:rPr>
          <w:rFonts w:ascii="Times New Roman" w:hAnsi="Times New Roman" w:cs="Times New Roman"/>
        </w:rPr>
        <w:t>中不同运输方式的几种不同振动强度的加速度功率谱密度曲线</w:t>
      </w:r>
      <w:r w:rsidR="008163D6" w:rsidRPr="001F0089">
        <w:rPr>
          <w:rFonts w:ascii="Times New Roman" w:hAnsi="Times New Roman" w:cs="Times New Roman"/>
        </w:rPr>
        <w:t>。</w:t>
      </w:r>
    </w:p>
    <w:p w:rsidR="008163D6" w:rsidRDefault="00920A27" w:rsidP="00920A27">
      <w:pPr>
        <w:jc w:val="center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  <w:noProof/>
        </w:rPr>
        <w:drawing>
          <wp:inline distT="0" distB="0" distL="0" distR="0" wp14:anchorId="6FD403D3" wp14:editId="33A3AD04">
            <wp:extent cx="5274310" cy="225928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CF" w:rsidRPr="001F0089" w:rsidRDefault="00AE59CF" w:rsidP="00F13EFF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不考虑空运</w:t>
      </w:r>
      <w:r w:rsidR="00F13EFF"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，公路运输的功率谱密度曲线包络铁路运输，其</w:t>
      </w:r>
      <w:r w:rsidR="00F13EFF">
        <w:rPr>
          <w:rFonts w:ascii="Times New Roman" w:hAnsi="Times New Roman" w:cs="Times New Roman" w:hint="eastAsia"/>
        </w:rPr>
        <w:t>功率谱密度曲线如图</w:t>
      </w:r>
      <w:r w:rsidR="00F13EFF">
        <w:rPr>
          <w:rFonts w:ascii="Times New Roman" w:hAnsi="Times New Roman" w:cs="Times New Roman" w:hint="eastAsia"/>
        </w:rPr>
        <w:t>3</w:t>
      </w:r>
      <w:r w:rsidR="00F13EFF">
        <w:rPr>
          <w:rFonts w:ascii="Times New Roman" w:hAnsi="Times New Roman" w:cs="Times New Roman" w:hint="eastAsia"/>
        </w:rPr>
        <w:t>所示，该功率谱的加速度均方根值为</w:t>
      </w:r>
      <w:r w:rsidR="00F13EFF">
        <w:rPr>
          <w:rFonts w:ascii="Times New Roman" w:hAnsi="Times New Roman" w:cs="Times New Roman" w:hint="eastAsia"/>
        </w:rPr>
        <w:t>0.52g</w:t>
      </w:r>
      <w:r w:rsidR="00F13EFF">
        <w:rPr>
          <w:rFonts w:ascii="Times New Roman" w:hAnsi="Times New Roman" w:cs="Times New Roman" w:hint="eastAsia"/>
        </w:rPr>
        <w:t>。以固有频率为</w:t>
      </w:r>
      <w:r w:rsidR="00F13EFF">
        <w:rPr>
          <w:rFonts w:ascii="Times New Roman" w:hAnsi="Times New Roman" w:cs="Times New Roman" w:hint="eastAsia"/>
        </w:rPr>
        <w:t>10Hz</w:t>
      </w:r>
      <w:r w:rsidR="00F13EFF">
        <w:rPr>
          <w:rFonts w:ascii="Times New Roman" w:hAnsi="Times New Roman" w:cs="Times New Roman" w:hint="eastAsia"/>
        </w:rPr>
        <w:t>，阻尼比</w:t>
      </w:r>
      <m:oMath>
        <m:r>
          <m:rPr>
            <m:sty m:val="p"/>
          </m:rPr>
          <w:rPr>
            <w:rFonts w:ascii="Cambria Math" w:hAnsi="Cambria Math" w:cs="Times New Roman"/>
          </w:rPr>
          <m:t>ζ=0.1</m:t>
        </m:r>
      </m:oMath>
      <w:r w:rsidR="00F13EFF">
        <w:rPr>
          <w:rFonts w:ascii="Times New Roman" w:hAnsi="Times New Roman" w:cs="Times New Roman" w:hint="eastAsia"/>
        </w:rPr>
        <w:t>的隔振系统为例，在该功率谱密度曲线作为输入的情况下，系统的绝对加速度响应谱密度曲线为图</w:t>
      </w:r>
      <w:r w:rsidR="00F13EFF">
        <w:rPr>
          <w:rFonts w:ascii="Times New Roman" w:hAnsi="Times New Roman" w:cs="Times New Roman" w:hint="eastAsia"/>
        </w:rPr>
        <w:t>4</w:t>
      </w:r>
      <w:r w:rsidR="00F13EFF">
        <w:rPr>
          <w:rFonts w:ascii="Times New Roman" w:hAnsi="Times New Roman" w:cs="Times New Roman" w:hint="eastAsia"/>
        </w:rPr>
        <w:t>所示，其均方根值</w:t>
      </w:r>
      <w:r w:rsidR="00AE4B7A">
        <w:rPr>
          <w:rFonts w:ascii="Times New Roman" w:hAnsi="Times New Roman" w:cs="Times New Roman" w:hint="eastAsia"/>
        </w:rPr>
        <w:t>RSM=</w:t>
      </w:r>
      <w:r w:rsidR="00F13EFF">
        <w:rPr>
          <w:rFonts w:ascii="Times New Roman" w:hAnsi="Times New Roman" w:cs="Times New Roman" w:hint="eastAsia"/>
        </w:rPr>
        <w:t>0.88g</w:t>
      </w:r>
      <w:r w:rsidR="004159AA">
        <w:rPr>
          <w:rFonts w:ascii="Times New Roman" w:hAnsi="Times New Roman" w:cs="Times New Roman" w:hint="eastAsia"/>
        </w:rPr>
        <w:t>，</w:t>
      </w:r>
      <w:r w:rsidR="004159AA">
        <w:rPr>
          <w:rFonts w:ascii="Times New Roman" w:hAnsi="Times New Roman" w:cs="Times New Roman" w:hint="eastAsia"/>
        </w:rPr>
        <w:t>3RMS=2.64g</w:t>
      </w:r>
      <w:r w:rsidR="00F13EFF">
        <w:rPr>
          <w:rFonts w:ascii="Times New Roman" w:hAnsi="Times New Roman" w:cs="Times New Roman" w:hint="eastAsia"/>
        </w:rPr>
        <w:t>。</w:t>
      </w:r>
    </w:p>
    <w:p w:rsidR="008163D6" w:rsidRDefault="00465402" w:rsidP="00920A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8502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FF" w:rsidRPr="00F13EFF" w:rsidRDefault="00F13EFF" w:rsidP="00920A27">
      <w:pPr>
        <w:jc w:val="center"/>
        <w:rPr>
          <w:rFonts w:ascii="Times New Roman" w:hAnsi="Times New Roman" w:cs="Times New Roman"/>
          <w:b/>
        </w:rPr>
      </w:pPr>
      <w:r w:rsidRPr="00F13EFF">
        <w:rPr>
          <w:rFonts w:ascii="Times New Roman" w:hAnsi="Times New Roman" w:cs="Times New Roman" w:hint="eastAsia"/>
          <w:b/>
        </w:rPr>
        <w:t>图</w:t>
      </w:r>
      <w:r w:rsidRPr="00F13EFF">
        <w:rPr>
          <w:rFonts w:ascii="Times New Roman" w:hAnsi="Times New Roman" w:cs="Times New Roman" w:hint="eastAsia"/>
          <w:b/>
        </w:rPr>
        <w:t xml:space="preserve">3 </w:t>
      </w:r>
      <w:r w:rsidRPr="00F13EFF">
        <w:rPr>
          <w:rFonts w:ascii="Times New Roman" w:hAnsi="Times New Roman" w:cs="Times New Roman" w:hint="eastAsia"/>
          <w:b/>
        </w:rPr>
        <w:t>公路运输谱密度曲线</w:t>
      </w:r>
    </w:p>
    <w:p w:rsidR="00920A27" w:rsidRDefault="00465402" w:rsidP="00920A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8502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FF" w:rsidRDefault="00F13EFF" w:rsidP="00920A27">
      <w:pPr>
        <w:jc w:val="center"/>
        <w:rPr>
          <w:rFonts w:ascii="Times New Roman" w:hAnsi="Times New Roman" w:cs="Times New Roman"/>
          <w:b/>
        </w:rPr>
      </w:pPr>
      <w:r w:rsidRPr="00F13EFF">
        <w:rPr>
          <w:rFonts w:ascii="Times New Roman" w:hAnsi="Times New Roman" w:cs="Times New Roman" w:hint="eastAsia"/>
          <w:b/>
        </w:rPr>
        <w:t>图</w:t>
      </w:r>
      <w:r w:rsidRPr="00F13EFF">
        <w:rPr>
          <w:rFonts w:ascii="Times New Roman" w:hAnsi="Times New Roman" w:cs="Times New Roman" w:hint="eastAsia"/>
          <w:b/>
        </w:rPr>
        <w:t xml:space="preserve">4 </w:t>
      </w:r>
      <w:r w:rsidRPr="00F13EFF">
        <w:rPr>
          <w:rFonts w:ascii="Times New Roman" w:hAnsi="Times New Roman" w:cs="Times New Roman" w:hint="eastAsia"/>
          <w:b/>
        </w:rPr>
        <w:t>系统</w:t>
      </w:r>
      <w:r w:rsidR="000C7D6B">
        <w:rPr>
          <w:rFonts w:ascii="Times New Roman" w:hAnsi="Times New Roman" w:cs="Times New Roman" w:hint="eastAsia"/>
          <w:b/>
        </w:rPr>
        <w:t>加速度</w:t>
      </w:r>
      <w:r w:rsidRPr="00F13EFF">
        <w:rPr>
          <w:rFonts w:ascii="Times New Roman" w:hAnsi="Times New Roman" w:cs="Times New Roman" w:hint="eastAsia"/>
          <w:b/>
        </w:rPr>
        <w:t>响应谱密度曲线</w:t>
      </w:r>
    </w:p>
    <w:p w:rsidR="00DF79FF" w:rsidRPr="00F13EFF" w:rsidRDefault="00DF79FF" w:rsidP="00920A27">
      <w:pPr>
        <w:jc w:val="center"/>
        <w:rPr>
          <w:rFonts w:ascii="Times New Roman" w:hAnsi="Times New Roman" w:cs="Times New Roman"/>
          <w:b/>
        </w:rPr>
      </w:pPr>
    </w:p>
    <w:p w:rsidR="009D56CF" w:rsidRDefault="004159AA" w:rsidP="00DF79FF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为寻找系统合适的固有频率范围，</w:t>
      </w:r>
      <w:r w:rsidR="00DF79FF">
        <w:rPr>
          <w:rFonts w:ascii="Times New Roman" w:hAnsi="Times New Roman" w:cs="Times New Roman" w:hint="eastAsia"/>
        </w:rPr>
        <w:t>将该公路运输谱密度曲线作为输入，施加在不同固有频率的隔振系统上，求其绝对加速度响应的均方根值，得到结果如图</w:t>
      </w:r>
      <w:r w:rsidR="00DF79FF">
        <w:rPr>
          <w:rFonts w:ascii="Times New Roman" w:hAnsi="Times New Roman" w:cs="Times New Roman" w:hint="eastAsia"/>
        </w:rPr>
        <w:t>5</w:t>
      </w:r>
      <w:r w:rsidR="00DF79FF">
        <w:rPr>
          <w:rFonts w:ascii="Times New Roman" w:hAnsi="Times New Roman" w:cs="Times New Roman" w:hint="eastAsia"/>
        </w:rPr>
        <w:t>所示。图</w:t>
      </w:r>
      <w:r w:rsidR="00DF79FF">
        <w:rPr>
          <w:rFonts w:ascii="Times New Roman" w:hAnsi="Times New Roman" w:cs="Times New Roman" w:hint="eastAsia"/>
        </w:rPr>
        <w:t>5</w:t>
      </w:r>
      <w:r w:rsidR="00DF79FF">
        <w:rPr>
          <w:rFonts w:ascii="Times New Roman" w:hAnsi="Times New Roman" w:cs="Times New Roman" w:hint="eastAsia"/>
        </w:rPr>
        <w:t>中，纵坐标表示绝对加速度响应的均方根值与输入</w:t>
      </w:r>
      <w:r w:rsidR="00AE4B7A">
        <w:rPr>
          <w:rFonts w:ascii="Times New Roman" w:hAnsi="Times New Roman" w:cs="Times New Roman" w:hint="eastAsia"/>
        </w:rPr>
        <w:t>谱密度</w:t>
      </w:r>
      <w:r w:rsidR="00DF79FF">
        <w:rPr>
          <w:rFonts w:ascii="Times New Roman" w:hAnsi="Times New Roman" w:cs="Times New Roman" w:hint="eastAsia"/>
        </w:rPr>
        <w:t>的均方根之比。</w:t>
      </w:r>
    </w:p>
    <w:p w:rsidR="00DF79FF" w:rsidRPr="00A52D4C" w:rsidRDefault="00DF79FF" w:rsidP="00DF79FF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5</w:t>
      </w:r>
      <w:r w:rsidR="009C6B68">
        <w:rPr>
          <w:rFonts w:ascii="Times New Roman" w:hAnsi="Times New Roman" w:cs="Times New Roman" w:hint="eastAsia"/>
        </w:rPr>
        <w:t>中，对于</w:t>
      </w:r>
      <w:r>
        <w:rPr>
          <w:rFonts w:ascii="Times New Roman" w:hAnsi="Times New Roman" w:cs="Times New Roman" w:hint="eastAsia"/>
        </w:rPr>
        <w:t>阻尼比</w:t>
      </w:r>
      <m:oMath>
        <m:r>
          <m:rPr>
            <m:sty m:val="p"/>
          </m:rPr>
          <w:rPr>
            <w:rFonts w:ascii="Cambria Math" w:hAnsi="Cambria Math" w:cs="Times New Roman"/>
          </w:rPr>
          <m:t>=0.1</m:t>
        </m:r>
      </m:oMath>
      <w:r>
        <w:rPr>
          <w:rFonts w:ascii="Times New Roman" w:hAnsi="Times New Roman" w:cs="Times New Roman" w:hint="eastAsia"/>
        </w:rPr>
        <w:t>的系统，只有当固有频率小于</w:t>
      </w:r>
      <w:r>
        <w:rPr>
          <w:rFonts w:ascii="Times New Roman" w:hAnsi="Times New Roman" w:cs="Times New Roman" w:hint="eastAsia"/>
        </w:rPr>
        <w:t>4.</w:t>
      </w:r>
      <w:r w:rsidR="00DB3FE4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Hz</w:t>
      </w:r>
      <w:r>
        <w:rPr>
          <w:rFonts w:ascii="Times New Roman" w:hAnsi="Times New Roman" w:cs="Times New Roman" w:hint="eastAsia"/>
        </w:rPr>
        <w:t>时，其输</w:t>
      </w:r>
      <w:r w:rsidR="009C6B68">
        <w:rPr>
          <w:rFonts w:ascii="Times New Roman" w:hAnsi="Times New Roman" w:cs="Times New Roman" w:hint="eastAsia"/>
        </w:rPr>
        <w:t>出</w:t>
      </w:r>
      <w:r w:rsidR="009C6B68" w:rsidRPr="003D7F8C">
        <w:rPr>
          <w:rFonts w:ascii="Times New Roman" w:hAnsi="Times New Roman" w:cs="Times New Roman" w:hint="eastAsia"/>
          <w:color w:val="FF0000"/>
        </w:rPr>
        <w:t>输入</w:t>
      </w:r>
      <w:r w:rsidRPr="003D7F8C">
        <w:rPr>
          <w:rFonts w:ascii="Times New Roman" w:hAnsi="Times New Roman" w:cs="Times New Roman" w:hint="eastAsia"/>
          <w:color w:val="FF0000"/>
        </w:rPr>
        <w:t>响应</w:t>
      </w:r>
      <w:r>
        <w:rPr>
          <w:rFonts w:ascii="Times New Roman" w:hAnsi="Times New Roman" w:cs="Times New Roman" w:hint="eastAsia"/>
        </w:rPr>
        <w:t>之比才会小于</w:t>
      </w:r>
      <w:r>
        <w:rPr>
          <w:rFonts w:ascii="Times New Roman" w:hAnsi="Times New Roman" w:cs="Times New Roman" w:hint="eastAsia"/>
        </w:rPr>
        <w:t>1</w:t>
      </w:r>
      <w:r w:rsidR="00A52D4C">
        <w:rPr>
          <w:rFonts w:ascii="Times New Roman" w:hAnsi="Times New Roman" w:cs="Times New Roman" w:hint="eastAsia"/>
        </w:rPr>
        <w:t>，起减振效果</w:t>
      </w:r>
      <w:r>
        <w:rPr>
          <w:rFonts w:ascii="Times New Roman" w:hAnsi="Times New Roman" w:cs="Times New Roman" w:hint="eastAsia"/>
        </w:rPr>
        <w:t>。</w:t>
      </w:r>
      <w:r w:rsidR="00A52D4C">
        <w:rPr>
          <w:rFonts w:ascii="Times New Roman" w:hAnsi="Times New Roman" w:cs="Times New Roman" w:hint="eastAsia"/>
        </w:rPr>
        <w:t>当固有频率很大时，输入输出之比逐渐接近</w:t>
      </w:r>
      <w:r w:rsidR="00A52D4C">
        <w:rPr>
          <w:rFonts w:ascii="Times New Roman" w:hAnsi="Times New Roman" w:cs="Times New Roman" w:hint="eastAsia"/>
        </w:rPr>
        <w:t>1</w:t>
      </w:r>
      <w:r w:rsidR="00A52D4C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系统的阻尼比越</w:t>
      </w:r>
      <w:r w:rsidR="006F1671">
        <w:rPr>
          <w:rFonts w:ascii="Times New Roman" w:hAnsi="Times New Roman" w:cs="Times New Roman" w:hint="eastAsia"/>
        </w:rPr>
        <w:t>大</w:t>
      </w:r>
      <w:r>
        <w:rPr>
          <w:rFonts w:ascii="Times New Roman" w:hAnsi="Times New Roman" w:cs="Times New Roman" w:hint="eastAsia"/>
        </w:rPr>
        <w:t>，响应越</w:t>
      </w:r>
      <w:r w:rsidR="006F1671">
        <w:rPr>
          <w:rFonts w:ascii="Times New Roman" w:hAnsi="Times New Roman" w:cs="Times New Roman" w:hint="eastAsia"/>
        </w:rPr>
        <w:t>小</w:t>
      </w:r>
      <w:r w:rsidR="00B92F12">
        <w:rPr>
          <w:rFonts w:ascii="Times New Roman" w:hAnsi="Times New Roman" w:cs="Times New Roman" w:hint="eastAsia"/>
        </w:rPr>
        <w:t>，减振效果越明显。</w:t>
      </w:r>
      <w:r w:rsidR="006F1671">
        <w:rPr>
          <w:rFonts w:ascii="Times New Roman" w:hAnsi="Times New Roman" w:cs="Times New Roman" w:hint="eastAsia"/>
        </w:rPr>
        <w:t>若阻尼比</w:t>
      </w:r>
      <m:oMath>
        <m:r>
          <m:rPr>
            <m:sty m:val="p"/>
          </m:rPr>
          <w:rPr>
            <w:rFonts w:ascii="Cambria Math" w:hAnsi="Cambria Math" w:cs="Times New Roman"/>
          </w:rPr>
          <m:t>ζ=0.2</m:t>
        </m:r>
      </m:oMath>
      <w:r w:rsidR="006F1671">
        <w:rPr>
          <w:rFonts w:ascii="Times New Roman" w:hAnsi="Times New Roman" w:cs="Times New Roman" w:hint="eastAsia"/>
        </w:rPr>
        <w:t>，则固有频率小于</w:t>
      </w:r>
      <w:r w:rsidR="006F1671">
        <w:rPr>
          <w:rFonts w:ascii="Times New Roman" w:hAnsi="Times New Roman" w:cs="Times New Roman" w:hint="eastAsia"/>
        </w:rPr>
        <w:t>6.8Hz</w:t>
      </w:r>
      <w:r w:rsidR="006F1671">
        <w:rPr>
          <w:rFonts w:ascii="Times New Roman" w:hAnsi="Times New Roman" w:cs="Times New Roman" w:hint="eastAsia"/>
        </w:rPr>
        <w:t>时，其</w:t>
      </w:r>
      <w:r w:rsidR="009C6B68">
        <w:rPr>
          <w:rFonts w:ascii="Times New Roman" w:hAnsi="Times New Roman" w:cs="Times New Roman" w:hint="eastAsia"/>
        </w:rPr>
        <w:t>输出</w:t>
      </w:r>
      <w:r w:rsidR="006F1671">
        <w:rPr>
          <w:rFonts w:ascii="Times New Roman" w:hAnsi="Times New Roman" w:cs="Times New Roman" w:hint="eastAsia"/>
        </w:rPr>
        <w:t>输入响应之比小于</w:t>
      </w:r>
      <w:r w:rsidR="006F1671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  <w:r w:rsidR="00A52D4C">
        <w:rPr>
          <w:rFonts w:ascii="Times New Roman" w:hAnsi="Times New Roman" w:cs="Times New Roman" w:hint="eastAsia"/>
        </w:rPr>
        <w:t>组件运输过程中，</w:t>
      </w:r>
      <w:r w:rsidR="00AE4B7A">
        <w:rPr>
          <w:rFonts w:ascii="Times New Roman" w:hAnsi="Times New Roman" w:cs="Times New Roman" w:hint="eastAsia"/>
        </w:rPr>
        <w:t>为保证组件安全，</w:t>
      </w:r>
      <w:r w:rsidR="00A52D4C">
        <w:rPr>
          <w:rFonts w:ascii="Times New Roman" w:hAnsi="Times New Roman" w:cs="Times New Roman" w:hint="eastAsia"/>
        </w:rPr>
        <w:t>垂直方向</w:t>
      </w:r>
      <w:r w:rsidR="00AE4B7A">
        <w:rPr>
          <w:rFonts w:ascii="Times New Roman" w:hAnsi="Times New Roman" w:cs="Times New Roman" w:hint="eastAsia"/>
        </w:rPr>
        <w:t>加速度</w:t>
      </w:r>
      <w:r w:rsidR="00A52D4C">
        <w:rPr>
          <w:rFonts w:ascii="Times New Roman" w:hAnsi="Times New Roman" w:cs="Times New Roman" w:hint="eastAsia"/>
        </w:rPr>
        <w:t>限值为</w:t>
      </w:r>
      <w:r w:rsidR="00A52D4C">
        <w:rPr>
          <w:rFonts w:ascii="Times New Roman" w:hAnsi="Times New Roman" w:cs="Times New Roman" w:hint="eastAsia"/>
        </w:rPr>
        <w:t>6g</w:t>
      </w:r>
      <w:r w:rsidR="00A52D4C">
        <w:rPr>
          <w:rFonts w:ascii="Times New Roman" w:hAnsi="Times New Roman" w:cs="Times New Roman" w:hint="eastAsia"/>
        </w:rPr>
        <w:t>，经计算，当系统阻尼比</w:t>
      </w:r>
      <m:oMath>
        <m:r>
          <m:rPr>
            <m:sty m:val="p"/>
          </m:rPr>
          <w:rPr>
            <w:rFonts w:ascii="Cambria Math" w:hAnsi="Cambria Math" w:cs="Times New Roman"/>
          </w:rPr>
          <m:t>ζ&gt;0.03</m:t>
        </m:r>
      </m:oMath>
      <w:r w:rsidR="00A52D4C">
        <w:rPr>
          <w:rFonts w:ascii="Times New Roman" w:hAnsi="Times New Roman" w:cs="Times New Roman" w:hint="eastAsia"/>
        </w:rPr>
        <w:t>时，以该公路运输谱密度曲线作为输入，系统固有频率为任意值时，其加速度响应</w:t>
      </w:r>
      <w:r w:rsidR="002E63BA">
        <w:rPr>
          <w:rFonts w:ascii="Times New Roman" w:hAnsi="Times New Roman" w:cs="Times New Roman" w:hint="eastAsia"/>
        </w:rPr>
        <w:t>都满足</w:t>
      </w:r>
      <w:r w:rsidR="00A52D4C">
        <w:rPr>
          <w:rFonts w:ascii="Times New Roman" w:hAnsi="Times New Roman" w:cs="Times New Roman" w:hint="eastAsia"/>
        </w:rPr>
        <w:t>3RSM&lt;6g</w:t>
      </w:r>
      <w:r w:rsidR="00A52D4C">
        <w:rPr>
          <w:rFonts w:ascii="Times New Roman" w:hAnsi="Times New Roman" w:cs="Times New Roman" w:hint="eastAsia"/>
        </w:rPr>
        <w:t>。</w:t>
      </w:r>
    </w:p>
    <w:p w:rsidR="009D56CF" w:rsidRDefault="0038662D" w:rsidP="00920A27">
      <w:pPr>
        <w:jc w:val="center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  <w:noProof/>
        </w:rPr>
        <w:drawing>
          <wp:inline distT="0" distB="0" distL="0" distR="0" wp14:anchorId="42D02529" wp14:editId="462E6B50">
            <wp:extent cx="5274310" cy="28217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E4" w:rsidRDefault="00DB3FE4" w:rsidP="00920A27">
      <w:pPr>
        <w:jc w:val="center"/>
        <w:rPr>
          <w:rFonts w:ascii="Times New Roman" w:hAnsi="Times New Roman" w:cs="Times New Roman"/>
          <w:b/>
        </w:rPr>
      </w:pPr>
      <w:r w:rsidRPr="006F1671">
        <w:rPr>
          <w:rFonts w:ascii="Times New Roman" w:hAnsi="Times New Roman" w:cs="Times New Roman" w:hint="eastAsia"/>
          <w:b/>
        </w:rPr>
        <w:t>图</w:t>
      </w:r>
      <w:r w:rsidRPr="006F1671">
        <w:rPr>
          <w:rFonts w:ascii="Times New Roman" w:hAnsi="Times New Roman" w:cs="Times New Roman" w:hint="eastAsia"/>
          <w:b/>
        </w:rPr>
        <w:t xml:space="preserve">5 </w:t>
      </w:r>
      <w:r w:rsidRPr="006F1671">
        <w:rPr>
          <w:rFonts w:ascii="Times New Roman" w:hAnsi="Times New Roman" w:cs="Times New Roman" w:hint="eastAsia"/>
          <w:b/>
        </w:rPr>
        <w:t>绝对加速度响应</w:t>
      </w:r>
      <w:r w:rsidR="006F1671" w:rsidRPr="006F1671">
        <w:rPr>
          <w:rFonts w:ascii="Times New Roman" w:hAnsi="Times New Roman" w:cs="Times New Roman" w:hint="eastAsia"/>
          <w:b/>
        </w:rPr>
        <w:t>—系统固有频率</w:t>
      </w:r>
    </w:p>
    <w:p w:rsidR="006F1671" w:rsidRDefault="006F1671" w:rsidP="00920A27">
      <w:pPr>
        <w:jc w:val="center"/>
        <w:rPr>
          <w:rFonts w:ascii="Times New Roman" w:hAnsi="Times New Roman" w:cs="Times New Roman"/>
          <w:b/>
        </w:rPr>
      </w:pPr>
    </w:p>
    <w:p w:rsidR="00097746" w:rsidRPr="006F1671" w:rsidRDefault="00097746" w:rsidP="00920A27">
      <w:pPr>
        <w:jc w:val="center"/>
        <w:rPr>
          <w:rFonts w:ascii="Times New Roman" w:hAnsi="Times New Roman" w:cs="Times New Roman"/>
          <w:b/>
        </w:rPr>
      </w:pPr>
    </w:p>
    <w:p w:rsidR="008772BE" w:rsidRDefault="00D92DF8" w:rsidP="00D92DF8">
      <w:pPr>
        <w:jc w:val="left"/>
        <w:rPr>
          <w:rFonts w:ascii="Times New Roman" w:hAnsi="Times New Roman" w:cs="Times New Roman"/>
          <w:b/>
          <w:sz w:val="24"/>
        </w:rPr>
      </w:pPr>
      <w:r w:rsidRPr="006F1671">
        <w:rPr>
          <w:rFonts w:ascii="Times New Roman" w:hAnsi="Times New Roman" w:cs="Times New Roman"/>
          <w:b/>
          <w:sz w:val="24"/>
        </w:rPr>
        <w:t>三</w:t>
      </w:r>
      <w:r w:rsidRPr="006F1671">
        <w:rPr>
          <w:rFonts w:ascii="Times New Roman" w:hAnsi="Times New Roman" w:cs="Times New Roman"/>
          <w:b/>
          <w:sz w:val="24"/>
        </w:rPr>
        <w:t xml:space="preserve"> </w:t>
      </w:r>
      <w:r w:rsidRPr="006F1671">
        <w:rPr>
          <w:rFonts w:ascii="Times New Roman" w:hAnsi="Times New Roman" w:cs="Times New Roman"/>
          <w:b/>
          <w:sz w:val="24"/>
        </w:rPr>
        <w:t>隔振系统的</w:t>
      </w:r>
      <w:r w:rsidR="00E71E2A">
        <w:rPr>
          <w:rFonts w:ascii="Times New Roman" w:hAnsi="Times New Roman" w:cs="Times New Roman" w:hint="eastAsia"/>
          <w:b/>
          <w:sz w:val="24"/>
        </w:rPr>
        <w:t>纵向</w:t>
      </w:r>
      <w:r w:rsidRPr="006F1671">
        <w:rPr>
          <w:rFonts w:ascii="Times New Roman" w:hAnsi="Times New Roman" w:cs="Times New Roman"/>
          <w:b/>
          <w:sz w:val="24"/>
        </w:rPr>
        <w:t>冲击反应分析</w:t>
      </w:r>
    </w:p>
    <w:p w:rsidR="005E2ED7" w:rsidRDefault="005E2ED7" w:rsidP="005E2ED7">
      <w:pPr>
        <w:ind w:firstLine="420"/>
        <w:jc w:val="left"/>
        <w:rPr>
          <w:rFonts w:ascii="Times New Roman" w:hAnsi="Times New Roman" w:cs="Times New Roman"/>
        </w:rPr>
      </w:pPr>
      <w:r w:rsidRPr="005E2ED7">
        <w:rPr>
          <w:rFonts w:ascii="Times New Roman" w:hAnsi="Times New Roman" w:cs="Times New Roman" w:hint="eastAsia"/>
        </w:rPr>
        <w:t>设计隔振系统的抗冲击性能时</w:t>
      </w:r>
      <w:r w:rsidR="00097746">
        <w:rPr>
          <w:rFonts w:ascii="Times New Roman" w:hAnsi="Times New Roman" w:cs="Times New Roman" w:hint="eastAsia"/>
        </w:rPr>
        <w:t>，使用的冲击输入是幅值</w:t>
      </w:r>
      <w:r w:rsidR="00097746" w:rsidRPr="00097746">
        <w:rPr>
          <w:rFonts w:ascii="Times New Roman" w:hAnsi="Times New Roman" w:cs="Times New Roman" w:hint="eastAsia"/>
          <w:i/>
        </w:rPr>
        <w:t>A</w:t>
      </w:r>
      <w:r w:rsidR="00097746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10g</w:t>
      </w:r>
      <w:r>
        <w:rPr>
          <w:rFonts w:ascii="Times New Roman" w:hAnsi="Times New Roman" w:cs="Times New Roman" w:hint="eastAsia"/>
        </w:rPr>
        <w:t>，宽度</w:t>
      </w:r>
      <m:oMath>
        <m:r>
          <w:rPr>
            <w:rFonts w:ascii="Cambria Math" w:hAnsi="Cambria Math" w:cs="Times New Roman"/>
          </w:rPr>
          <m:t>τ</m:t>
        </m:r>
      </m:oMath>
      <w:r w:rsidR="00097746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11ms</w:t>
      </w:r>
      <w:r>
        <w:rPr>
          <w:rFonts w:ascii="Times New Roman" w:hAnsi="Times New Roman" w:cs="Times New Roman" w:hint="eastAsia"/>
        </w:rPr>
        <w:t>的半正弦脉冲，即：</w:t>
      </w:r>
    </w:p>
    <w:p w:rsidR="005E2ED7" w:rsidRPr="005E2ED7" w:rsidRDefault="001B70F3" w:rsidP="005E2ED7">
      <w:pPr>
        <w:ind w:firstLine="420"/>
        <w:jc w:val="left"/>
        <w:rPr>
          <w:rFonts w:ascii="Times New Roman" w:hAnsi="Times New Roman" w:cs="Times New Roman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Asin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τ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    0≤t≤τ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                               t&gt;τ</m:t>
                    </m:r>
                  </m:e>
                </m:mr>
              </m:m>
            </m:e>
          </m:d>
        </m:oMath>
      </m:oMathPara>
    </w:p>
    <w:p w:rsidR="00012BE5" w:rsidRPr="001F0089" w:rsidRDefault="00097746" w:rsidP="00392428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在该输入下，</w:t>
      </w:r>
      <w:r w:rsidR="00392428">
        <w:rPr>
          <w:rFonts w:ascii="Times New Roman" w:hAnsi="Times New Roman" w:cs="Times New Roman" w:hint="eastAsia"/>
        </w:rPr>
        <w:t>公式</w:t>
      </w:r>
      <w:r w:rsidR="00392428">
        <w:rPr>
          <w:rFonts w:ascii="Times New Roman" w:hAnsi="Times New Roman" w:cs="Times New Roman" w:hint="eastAsia"/>
        </w:rPr>
        <w:t>(2)</w:t>
      </w:r>
      <w:r w:rsidR="005E2ED7">
        <w:rPr>
          <w:rFonts w:ascii="Times New Roman" w:hAnsi="Times New Roman" w:cs="Times New Roman"/>
        </w:rPr>
        <w:t>可</w:t>
      </w:r>
      <w:r w:rsidR="00012BE5" w:rsidRPr="001F0089">
        <w:rPr>
          <w:rFonts w:ascii="Times New Roman" w:hAnsi="Times New Roman" w:cs="Times New Roman"/>
        </w:rPr>
        <w:t>根据系统的脉冲反应函数按卷积求解表示为：</w:t>
      </w:r>
    </w:p>
    <w:p w:rsidR="00012BE5" w:rsidRPr="001F0089" w:rsidRDefault="00012BE5" w:rsidP="00D92DF8">
      <w:pPr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</w:rPr>
                <m:t>h(t-τ)dτ</m:t>
              </m:r>
            </m:e>
          </m:nary>
        </m:oMath>
      </m:oMathPara>
    </w:p>
    <w:p w:rsidR="00012BE5" w:rsidRPr="001F0089" w:rsidRDefault="001B70F3" w:rsidP="00012BE5">
      <w:pPr>
        <w:jc w:val="left"/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  <m:r>
                <w:rPr>
                  <w:rFonts w:ascii="Cambria Math" w:hAnsi="Cambria Math" w:cs="Times New Roman"/>
                </w:rPr>
                <m:t>(t-τ)dτ</m:t>
              </m:r>
            </m:e>
          </m:nary>
        </m:oMath>
      </m:oMathPara>
    </w:p>
    <w:p w:rsidR="00012BE5" w:rsidRPr="001F0089" w:rsidRDefault="001B70F3" w:rsidP="00012BE5">
      <w:pPr>
        <w:jc w:val="left"/>
        <w:rPr>
          <w:rFonts w:ascii="Times New Roman" w:hAnsi="Times New Roman" w:cs="Times New Roman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(t)=</m:t>
          </m:r>
          <m:nary>
            <m:naryPr>
              <m:limLoc m:val="subSup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  <m:r>
                <w:rPr>
                  <w:rFonts w:ascii="Cambria Math" w:hAnsi="Cambria Math" w:cs="Times New Roman"/>
                </w:rPr>
                <m:t>(t-τ)dτ</m:t>
              </m:r>
            </m:e>
          </m:nary>
        </m:oMath>
      </m:oMathPara>
    </w:p>
    <w:p w:rsidR="00012BE5" w:rsidRPr="001F0089" w:rsidRDefault="00012BE5" w:rsidP="00012BE5">
      <w:pPr>
        <w:jc w:val="left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其中：</w:t>
      </w:r>
    </w:p>
    <w:p w:rsidR="00012BE5" w:rsidRPr="001F0089" w:rsidRDefault="00012BE5" w:rsidP="00012BE5">
      <w:pPr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t</m:t>
          </m:r>
        </m:oMath>
      </m:oMathPara>
    </w:p>
    <w:p w:rsidR="00012BE5" w:rsidRPr="001F0089" w:rsidRDefault="001B70F3" w:rsidP="00D92DF8">
      <w:pPr>
        <w:jc w:val="left"/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(cos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t)</m:t>
          </m:r>
        </m:oMath>
      </m:oMathPara>
    </w:p>
    <w:p w:rsidR="00D318AA" w:rsidRPr="001F0089" w:rsidRDefault="001B70F3" w:rsidP="00D92DF8">
      <w:pPr>
        <w:jc w:val="left"/>
        <w:rPr>
          <w:rFonts w:ascii="Times New Roman" w:hAnsi="Times New Roman" w:cs="Times New Roman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e>
          </m:d>
        </m:oMath>
      </m:oMathPara>
    </w:p>
    <w:p w:rsidR="00D318AA" w:rsidRDefault="00D318AA" w:rsidP="00465402">
      <w:pPr>
        <w:jc w:val="left"/>
        <w:rPr>
          <w:rFonts w:ascii="Times New Roman" w:hAnsi="Times New Roman" w:cs="Times New Roman"/>
        </w:rPr>
      </w:pPr>
      <w:r w:rsidRPr="001F0089">
        <w:rPr>
          <w:rFonts w:ascii="Times New Roman" w:hAnsi="Times New Roman" w:cs="Times New Roman"/>
        </w:rPr>
        <w:t>分别是位移、速度、加速度脉冲反应函数</w:t>
      </w:r>
      <w:r w:rsidR="00E74B4E">
        <w:rPr>
          <w:rFonts w:ascii="Times New Roman" w:hAnsi="Times New Roman" w:cs="Times New Roman" w:hint="eastAsia"/>
        </w:rPr>
        <w:t>。在固定的冲击输入下，该响应为</w:t>
      </w:r>
      <w:r w:rsidR="00DE6C62">
        <w:rPr>
          <w:rFonts w:ascii="Times New Roman" w:hAnsi="Times New Roman" w:cs="Times New Roman" w:hint="eastAsia"/>
        </w:rPr>
        <w:t>系统</w:t>
      </w:r>
      <w:r w:rsidR="00E74B4E">
        <w:rPr>
          <w:rFonts w:ascii="Times New Roman" w:hAnsi="Times New Roman" w:cs="Times New Roman" w:hint="eastAsia"/>
        </w:rPr>
        <w:t>固有频率与阻尼比的函数</w:t>
      </w:r>
      <w:r w:rsidRPr="001F0089">
        <w:rPr>
          <w:rFonts w:ascii="Times New Roman" w:hAnsi="Times New Roman" w:cs="Times New Roman"/>
        </w:rPr>
        <w:t>。</w:t>
      </w:r>
    </w:p>
    <w:p w:rsidR="00292376" w:rsidRDefault="00AE4B7A" w:rsidP="00465402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为考察不同固有频率的隔振系统在该冲击下的</w:t>
      </w:r>
      <w:r w:rsidR="00BB19F3">
        <w:rPr>
          <w:rFonts w:ascii="Times New Roman" w:hAnsi="Times New Roman" w:cs="Times New Roman" w:hint="eastAsia"/>
        </w:rPr>
        <w:t>峰值</w:t>
      </w:r>
      <w:r>
        <w:rPr>
          <w:rFonts w:ascii="Times New Roman" w:hAnsi="Times New Roman" w:cs="Times New Roman" w:hint="eastAsia"/>
        </w:rPr>
        <w:t>响应，</w:t>
      </w:r>
      <w:r w:rsidR="00BC0376">
        <w:rPr>
          <w:rFonts w:ascii="Times New Roman" w:hAnsi="Times New Roman" w:cs="Times New Roman" w:hint="eastAsia"/>
        </w:rPr>
        <w:t>采用数值求解方法</w:t>
      </w:r>
      <w:r>
        <w:rPr>
          <w:rFonts w:ascii="Times New Roman" w:hAnsi="Times New Roman" w:cs="Times New Roman" w:hint="eastAsia"/>
        </w:rPr>
        <w:t>求解</w:t>
      </w:r>
      <w:r w:rsidR="00E74B4E">
        <w:rPr>
          <w:rFonts w:ascii="Times New Roman" w:hAnsi="Times New Roman" w:cs="Times New Roman" w:hint="eastAsia"/>
        </w:rPr>
        <w:t>运动方程</w:t>
      </w:r>
      <w:r>
        <w:rPr>
          <w:rFonts w:ascii="Times New Roman" w:hAnsi="Times New Roman" w:cs="Times New Roman" w:hint="eastAsia"/>
        </w:rPr>
        <w:t>，得到不同固有频率的隔振系统</w:t>
      </w:r>
      <w:r w:rsidR="00465402">
        <w:rPr>
          <w:rFonts w:ascii="Times New Roman" w:hAnsi="Times New Roman" w:cs="Times New Roman" w:hint="eastAsia"/>
        </w:rPr>
        <w:t>的绝对加速度响应峰值如图</w:t>
      </w:r>
      <w:r w:rsidR="00465402">
        <w:rPr>
          <w:rFonts w:ascii="Times New Roman" w:hAnsi="Times New Roman" w:cs="Times New Roman" w:hint="eastAsia"/>
        </w:rPr>
        <w:t>6</w:t>
      </w:r>
      <w:r w:rsidR="00465402">
        <w:rPr>
          <w:rFonts w:ascii="Times New Roman" w:hAnsi="Times New Roman" w:cs="Times New Roman" w:hint="eastAsia"/>
        </w:rPr>
        <w:t>所示。</w:t>
      </w:r>
    </w:p>
    <w:p w:rsidR="00465402" w:rsidRPr="001F0089" w:rsidRDefault="00465402" w:rsidP="00465402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中，在低频段，系统的固有频率越高，其响应的加速度峰值越大。当系统阻尼比</w:t>
      </w:r>
      <m:oMath>
        <m:r>
          <m:rPr>
            <m:sty m:val="p"/>
          </m:rPr>
          <w:rPr>
            <w:rFonts w:ascii="Cambria Math" w:hAnsi="Cambria Math" w:cs="Times New Roman"/>
          </w:rPr>
          <m:t>ζ=0.1</m:t>
        </m:r>
      </m:oMath>
      <w:r>
        <w:rPr>
          <w:rFonts w:ascii="Times New Roman" w:hAnsi="Times New Roman" w:cs="Times New Roman" w:hint="eastAsia"/>
        </w:rPr>
        <w:t>时，</w:t>
      </w:r>
      <w:r w:rsidR="005D1DD3">
        <w:rPr>
          <w:rFonts w:ascii="Times New Roman" w:hAnsi="Times New Roman" w:cs="Times New Roman" w:hint="eastAsia"/>
        </w:rPr>
        <w:t>为使系统峰值加速度小于</w:t>
      </w:r>
      <w:r w:rsidR="00BC0376">
        <w:rPr>
          <w:rFonts w:ascii="Times New Roman" w:hAnsi="Times New Roman" w:cs="Times New Roman" w:hint="eastAsia"/>
        </w:rPr>
        <w:t>4</w:t>
      </w:r>
      <w:r w:rsidR="005D1DD3">
        <w:rPr>
          <w:rFonts w:ascii="Times New Roman" w:hAnsi="Times New Roman" w:cs="Times New Roman" w:hint="eastAsia"/>
        </w:rPr>
        <w:t>g</w:t>
      </w:r>
      <w:r w:rsidR="005D1DD3">
        <w:rPr>
          <w:rFonts w:ascii="Times New Roman" w:hAnsi="Times New Roman" w:cs="Times New Roman" w:hint="eastAsia"/>
        </w:rPr>
        <w:t>，其</w:t>
      </w:r>
      <w:r w:rsidR="00E71E2A">
        <w:rPr>
          <w:rFonts w:ascii="Times New Roman" w:hAnsi="Times New Roman" w:cs="Times New Roman" w:hint="eastAsia"/>
        </w:rPr>
        <w:t>纵向</w:t>
      </w:r>
      <w:r w:rsidR="005D1DD3">
        <w:rPr>
          <w:rFonts w:ascii="Times New Roman" w:hAnsi="Times New Roman" w:cs="Times New Roman" w:hint="eastAsia"/>
        </w:rPr>
        <w:t>固有频率需低于</w:t>
      </w:r>
      <w:r w:rsidR="00BC0376">
        <w:rPr>
          <w:rFonts w:ascii="Times New Roman" w:hAnsi="Times New Roman" w:cs="Times New Roman" w:hint="eastAsia"/>
        </w:rPr>
        <w:t>10.4</w:t>
      </w:r>
      <w:r w:rsidR="005D1DD3">
        <w:rPr>
          <w:rFonts w:ascii="Times New Roman" w:hAnsi="Times New Roman" w:cs="Times New Roman" w:hint="eastAsia"/>
        </w:rPr>
        <w:t>Hz</w:t>
      </w:r>
      <w:r w:rsidR="005D1DD3">
        <w:rPr>
          <w:rFonts w:ascii="Times New Roman" w:hAnsi="Times New Roman" w:cs="Times New Roman" w:hint="eastAsia"/>
        </w:rPr>
        <w:t>。此外，在低频段，系统阻尼比越大，</w:t>
      </w:r>
      <w:r w:rsidR="005D1DD3" w:rsidRPr="00A51EB9">
        <w:rPr>
          <w:rFonts w:ascii="Times New Roman" w:hAnsi="Times New Roman" w:cs="Times New Roman" w:hint="eastAsia"/>
          <w:color w:val="FF0000"/>
        </w:rPr>
        <w:t>其加速度反应峰值</w:t>
      </w:r>
      <w:r w:rsidR="005D1DD3">
        <w:rPr>
          <w:rFonts w:ascii="Times New Roman" w:hAnsi="Times New Roman" w:cs="Times New Roman" w:hint="eastAsia"/>
        </w:rPr>
        <w:t>反而越大，但在</w:t>
      </w:r>
      <m:oMath>
        <m:r>
          <m:rPr>
            <m:sty m:val="p"/>
          </m:rPr>
          <w:rPr>
            <w:rFonts w:ascii="Cambria Math" w:hAnsi="Cambria Math" w:cs="Times New Roman"/>
          </w:rPr>
          <m:t>0.1≤ζ≤0.5</m:t>
        </m:r>
      </m:oMath>
      <w:r w:rsidR="005D1DD3">
        <w:rPr>
          <w:rFonts w:ascii="Times New Roman" w:hAnsi="Times New Roman" w:cs="Times New Roman" w:hint="eastAsia"/>
        </w:rPr>
        <w:t>之间时变化并不明显。</w:t>
      </w:r>
    </w:p>
    <w:p w:rsidR="00D318AA" w:rsidRDefault="00465402" w:rsidP="00D31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124091" cy="27690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80" cy="277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6B" w:rsidRPr="00465402" w:rsidRDefault="00465402" w:rsidP="00AC3796">
      <w:pPr>
        <w:jc w:val="center"/>
        <w:rPr>
          <w:rFonts w:ascii="Times New Roman" w:hAnsi="Times New Roman" w:cs="Times New Roman"/>
          <w:b/>
        </w:rPr>
      </w:pPr>
      <w:r w:rsidRPr="00465402">
        <w:rPr>
          <w:rFonts w:ascii="Times New Roman" w:hAnsi="Times New Roman" w:cs="Times New Roman" w:hint="eastAsia"/>
          <w:b/>
        </w:rPr>
        <w:t>图</w:t>
      </w:r>
      <w:r w:rsidRPr="00465402">
        <w:rPr>
          <w:rFonts w:ascii="Times New Roman" w:hAnsi="Times New Roman" w:cs="Times New Roman" w:hint="eastAsia"/>
          <w:b/>
        </w:rPr>
        <w:t xml:space="preserve">6 </w:t>
      </w:r>
      <w:r w:rsidRPr="00465402">
        <w:rPr>
          <w:rFonts w:ascii="Times New Roman" w:hAnsi="Times New Roman" w:cs="Times New Roman" w:hint="eastAsia"/>
          <w:b/>
        </w:rPr>
        <w:t>冲击载荷加速度响应谱</w:t>
      </w:r>
    </w:p>
    <w:sectPr w:rsidR="000C7D6B" w:rsidRPr="0046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28"/>
    <w:rsid w:val="00002A2B"/>
    <w:rsid w:val="00005311"/>
    <w:rsid w:val="0000630F"/>
    <w:rsid w:val="00012BE5"/>
    <w:rsid w:val="000136EB"/>
    <w:rsid w:val="000377CE"/>
    <w:rsid w:val="000608B1"/>
    <w:rsid w:val="00065772"/>
    <w:rsid w:val="00072B52"/>
    <w:rsid w:val="00076C22"/>
    <w:rsid w:val="00097746"/>
    <w:rsid w:val="000A643B"/>
    <w:rsid w:val="000A67AC"/>
    <w:rsid w:val="000C7D6B"/>
    <w:rsid w:val="000F3832"/>
    <w:rsid w:val="000F5DA9"/>
    <w:rsid w:val="0010122E"/>
    <w:rsid w:val="001055AA"/>
    <w:rsid w:val="001229CF"/>
    <w:rsid w:val="00131B3F"/>
    <w:rsid w:val="0016648E"/>
    <w:rsid w:val="001A0B12"/>
    <w:rsid w:val="001A7FC9"/>
    <w:rsid w:val="001B70F3"/>
    <w:rsid w:val="001C7E43"/>
    <w:rsid w:val="001D3BEC"/>
    <w:rsid w:val="001E1162"/>
    <w:rsid w:val="001E476C"/>
    <w:rsid w:val="001F0089"/>
    <w:rsid w:val="001F7497"/>
    <w:rsid w:val="00266DAD"/>
    <w:rsid w:val="00286277"/>
    <w:rsid w:val="00292376"/>
    <w:rsid w:val="002A1850"/>
    <w:rsid w:val="002B761D"/>
    <w:rsid w:val="002C3CD6"/>
    <w:rsid w:val="002C4537"/>
    <w:rsid w:val="002D266F"/>
    <w:rsid w:val="002D3032"/>
    <w:rsid w:val="002E63BA"/>
    <w:rsid w:val="002F412F"/>
    <w:rsid w:val="00322767"/>
    <w:rsid w:val="00326BC5"/>
    <w:rsid w:val="00327DB2"/>
    <w:rsid w:val="00337EFA"/>
    <w:rsid w:val="00353FA5"/>
    <w:rsid w:val="00367A20"/>
    <w:rsid w:val="00371C19"/>
    <w:rsid w:val="0038662D"/>
    <w:rsid w:val="00392428"/>
    <w:rsid w:val="0039581D"/>
    <w:rsid w:val="003B053F"/>
    <w:rsid w:val="003B0D94"/>
    <w:rsid w:val="003C2F8A"/>
    <w:rsid w:val="003C667C"/>
    <w:rsid w:val="003D7F8C"/>
    <w:rsid w:val="004124E3"/>
    <w:rsid w:val="004159AA"/>
    <w:rsid w:val="00421586"/>
    <w:rsid w:val="00423E08"/>
    <w:rsid w:val="00431215"/>
    <w:rsid w:val="004629CC"/>
    <w:rsid w:val="00465402"/>
    <w:rsid w:val="00475883"/>
    <w:rsid w:val="00481887"/>
    <w:rsid w:val="00493CF1"/>
    <w:rsid w:val="004A2F97"/>
    <w:rsid w:val="004A3E25"/>
    <w:rsid w:val="004B1E40"/>
    <w:rsid w:val="004C3582"/>
    <w:rsid w:val="004E6D7A"/>
    <w:rsid w:val="004F232C"/>
    <w:rsid w:val="005010D4"/>
    <w:rsid w:val="00502855"/>
    <w:rsid w:val="00542A95"/>
    <w:rsid w:val="00542F46"/>
    <w:rsid w:val="00544D1B"/>
    <w:rsid w:val="005A65E0"/>
    <w:rsid w:val="005C262B"/>
    <w:rsid w:val="005D1DD3"/>
    <w:rsid w:val="005E2ED7"/>
    <w:rsid w:val="005F5C8D"/>
    <w:rsid w:val="005F7116"/>
    <w:rsid w:val="0062153E"/>
    <w:rsid w:val="006269D4"/>
    <w:rsid w:val="00655F22"/>
    <w:rsid w:val="00672665"/>
    <w:rsid w:val="00677D87"/>
    <w:rsid w:val="006D23C8"/>
    <w:rsid w:val="006D669A"/>
    <w:rsid w:val="006E185B"/>
    <w:rsid w:val="006F1671"/>
    <w:rsid w:val="006F4804"/>
    <w:rsid w:val="007072AD"/>
    <w:rsid w:val="00710163"/>
    <w:rsid w:val="007339BA"/>
    <w:rsid w:val="00744DE3"/>
    <w:rsid w:val="0076444D"/>
    <w:rsid w:val="00777786"/>
    <w:rsid w:val="0078787E"/>
    <w:rsid w:val="00794245"/>
    <w:rsid w:val="00795EE3"/>
    <w:rsid w:val="007D4E3B"/>
    <w:rsid w:val="007E4564"/>
    <w:rsid w:val="00804869"/>
    <w:rsid w:val="008163D6"/>
    <w:rsid w:val="00852FB3"/>
    <w:rsid w:val="00856028"/>
    <w:rsid w:val="008565DF"/>
    <w:rsid w:val="008772BE"/>
    <w:rsid w:val="008E00AE"/>
    <w:rsid w:val="00910DA9"/>
    <w:rsid w:val="00920A27"/>
    <w:rsid w:val="009318D6"/>
    <w:rsid w:val="00945137"/>
    <w:rsid w:val="0096006D"/>
    <w:rsid w:val="00983EA6"/>
    <w:rsid w:val="009A288F"/>
    <w:rsid w:val="009A7DE3"/>
    <w:rsid w:val="009C6B68"/>
    <w:rsid w:val="009D56CF"/>
    <w:rsid w:val="009E02F3"/>
    <w:rsid w:val="009F15F1"/>
    <w:rsid w:val="00A2520B"/>
    <w:rsid w:val="00A51EB9"/>
    <w:rsid w:val="00A52D4C"/>
    <w:rsid w:val="00A65CFF"/>
    <w:rsid w:val="00A96F2D"/>
    <w:rsid w:val="00AC3796"/>
    <w:rsid w:val="00AC6AD9"/>
    <w:rsid w:val="00AE4B7A"/>
    <w:rsid w:val="00AE59CF"/>
    <w:rsid w:val="00AF1565"/>
    <w:rsid w:val="00B0191F"/>
    <w:rsid w:val="00B17D35"/>
    <w:rsid w:val="00B54C64"/>
    <w:rsid w:val="00B5570C"/>
    <w:rsid w:val="00B65368"/>
    <w:rsid w:val="00B820BE"/>
    <w:rsid w:val="00B92F12"/>
    <w:rsid w:val="00BA05C5"/>
    <w:rsid w:val="00BB19F3"/>
    <w:rsid w:val="00BB22B0"/>
    <w:rsid w:val="00BC0376"/>
    <w:rsid w:val="00BC3127"/>
    <w:rsid w:val="00C11058"/>
    <w:rsid w:val="00C36406"/>
    <w:rsid w:val="00C7415A"/>
    <w:rsid w:val="00C90756"/>
    <w:rsid w:val="00CB45F3"/>
    <w:rsid w:val="00CC788A"/>
    <w:rsid w:val="00D03A93"/>
    <w:rsid w:val="00D26C22"/>
    <w:rsid w:val="00D318AA"/>
    <w:rsid w:val="00D36550"/>
    <w:rsid w:val="00D61FEF"/>
    <w:rsid w:val="00D72701"/>
    <w:rsid w:val="00D830E5"/>
    <w:rsid w:val="00D92DF8"/>
    <w:rsid w:val="00DA0DE1"/>
    <w:rsid w:val="00DA179D"/>
    <w:rsid w:val="00DB3FE4"/>
    <w:rsid w:val="00DE6C62"/>
    <w:rsid w:val="00DF3721"/>
    <w:rsid w:val="00DF555C"/>
    <w:rsid w:val="00DF79FF"/>
    <w:rsid w:val="00E14DB4"/>
    <w:rsid w:val="00E17215"/>
    <w:rsid w:val="00E231EF"/>
    <w:rsid w:val="00E6094C"/>
    <w:rsid w:val="00E71E2A"/>
    <w:rsid w:val="00E74B4E"/>
    <w:rsid w:val="00E81E7C"/>
    <w:rsid w:val="00EA3925"/>
    <w:rsid w:val="00EA527D"/>
    <w:rsid w:val="00EB3E31"/>
    <w:rsid w:val="00EC3588"/>
    <w:rsid w:val="00EF60B5"/>
    <w:rsid w:val="00F1031C"/>
    <w:rsid w:val="00F13EFF"/>
    <w:rsid w:val="00F27159"/>
    <w:rsid w:val="00F3774A"/>
    <w:rsid w:val="00F70D2A"/>
    <w:rsid w:val="00F777E8"/>
    <w:rsid w:val="00F93AE3"/>
    <w:rsid w:val="00FA7C2D"/>
    <w:rsid w:val="00FB72C5"/>
    <w:rsid w:val="00FE32ED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392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A39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39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392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A39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3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2</cp:revision>
  <dcterms:created xsi:type="dcterms:W3CDTF">2019-12-30T15:08:00Z</dcterms:created>
  <dcterms:modified xsi:type="dcterms:W3CDTF">2019-12-30T15:08:00Z</dcterms:modified>
</cp:coreProperties>
</file>