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47A" w:rsidRDefault="0025647A" w:rsidP="00AA1A6F">
      <w:pPr>
        <w:spacing w:line="685" w:lineRule="exact"/>
        <w:ind w:leftChars="200" w:left="480" w:firstLineChars="0" w:firstLine="0"/>
        <w:jc w:val="center"/>
        <w:rPr>
          <w:rFonts w:ascii="黑体" w:eastAsia="黑体" w:hAnsi="黑体" w:cs="黑体"/>
          <w:sz w:val="60"/>
          <w:szCs w:val="60"/>
        </w:rPr>
      </w:pPr>
    </w:p>
    <w:p w:rsidR="0025647A" w:rsidRDefault="0025647A" w:rsidP="00AA1A6F">
      <w:pPr>
        <w:spacing w:line="685" w:lineRule="exact"/>
        <w:ind w:leftChars="200" w:left="480" w:firstLineChars="0" w:firstLine="0"/>
        <w:jc w:val="center"/>
        <w:rPr>
          <w:rFonts w:ascii="黑体" w:eastAsia="黑体" w:hAnsi="黑体" w:cs="黑体"/>
          <w:sz w:val="60"/>
          <w:szCs w:val="60"/>
        </w:rPr>
      </w:pPr>
    </w:p>
    <w:p w:rsidR="0025647A" w:rsidRDefault="0025647A" w:rsidP="00AA1A6F">
      <w:pPr>
        <w:spacing w:line="685" w:lineRule="exact"/>
        <w:ind w:leftChars="200" w:left="480" w:firstLineChars="0" w:firstLine="0"/>
        <w:jc w:val="center"/>
        <w:rPr>
          <w:rFonts w:ascii="黑体" w:eastAsia="黑体" w:hAnsi="黑体" w:cs="黑体"/>
          <w:sz w:val="60"/>
          <w:szCs w:val="60"/>
        </w:rPr>
      </w:pPr>
    </w:p>
    <w:p w:rsidR="0025647A" w:rsidRDefault="0025647A" w:rsidP="00AA1A6F">
      <w:pPr>
        <w:spacing w:line="685" w:lineRule="exact"/>
        <w:ind w:leftChars="200" w:left="480" w:firstLineChars="0" w:firstLine="0"/>
        <w:jc w:val="center"/>
        <w:rPr>
          <w:rFonts w:ascii="黑体" w:eastAsia="黑体" w:hAnsi="黑体" w:cs="黑体"/>
          <w:sz w:val="60"/>
          <w:szCs w:val="60"/>
        </w:rPr>
      </w:pPr>
    </w:p>
    <w:p w:rsidR="0025647A" w:rsidRDefault="0025647A" w:rsidP="00AA1A6F">
      <w:pPr>
        <w:spacing w:line="685" w:lineRule="exact"/>
        <w:ind w:leftChars="200" w:left="480" w:firstLineChars="0" w:firstLine="0"/>
        <w:jc w:val="center"/>
        <w:rPr>
          <w:rFonts w:ascii="黑体" w:eastAsia="黑体" w:hAnsi="黑体" w:cs="黑体"/>
          <w:sz w:val="60"/>
          <w:szCs w:val="60"/>
        </w:rPr>
      </w:pPr>
    </w:p>
    <w:p w:rsidR="00AA1A6F" w:rsidRPr="00F4628E" w:rsidRDefault="00AA1A6F" w:rsidP="00AA1A6F">
      <w:pPr>
        <w:spacing w:line="685" w:lineRule="exact"/>
        <w:ind w:leftChars="200" w:left="480" w:firstLineChars="0" w:firstLine="0"/>
        <w:jc w:val="center"/>
        <w:rPr>
          <w:sz w:val="20"/>
        </w:rPr>
      </w:pPr>
      <w:r w:rsidRPr="00F4628E">
        <w:rPr>
          <w:rFonts w:ascii="黑体" w:eastAsia="黑体" w:hAnsi="黑体" w:cs="黑体" w:hint="eastAsia"/>
          <w:sz w:val="60"/>
          <w:szCs w:val="60"/>
        </w:rPr>
        <w:t>河北省学士</w:t>
      </w:r>
      <w:r w:rsidRPr="00F4628E">
        <w:rPr>
          <w:rFonts w:ascii="黑体" w:eastAsia="黑体" w:hAnsi="黑体" w:cs="黑体"/>
          <w:sz w:val="60"/>
          <w:szCs w:val="60"/>
        </w:rPr>
        <w:t>学位论文写作指南</w:t>
      </w: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911A22"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387" w:lineRule="exact"/>
        <w:ind w:leftChars="200" w:left="480" w:firstLine="480"/>
        <w:jc w:val="left"/>
        <w:rPr>
          <w:szCs w:val="24"/>
        </w:rPr>
      </w:pPr>
    </w:p>
    <w:p w:rsidR="00AA1A6F" w:rsidRPr="00F4628E" w:rsidRDefault="00AA1A6F" w:rsidP="00AA1A6F">
      <w:pPr>
        <w:spacing w:line="331" w:lineRule="exact"/>
        <w:ind w:leftChars="200" w:left="480" w:rightChars="27" w:right="65" w:firstLine="580"/>
        <w:jc w:val="center"/>
        <w:rPr>
          <w:sz w:val="20"/>
        </w:rPr>
      </w:pPr>
      <w:r w:rsidRPr="00F4628E">
        <w:rPr>
          <w:rFonts w:ascii="宋体" w:hAnsi="宋体" w:cs="宋体" w:hint="eastAsia"/>
          <w:sz w:val="29"/>
          <w:szCs w:val="29"/>
        </w:rPr>
        <w:t>河北省人民政府学位委员会办公室</w:t>
      </w:r>
    </w:p>
    <w:p w:rsidR="00AA1A6F" w:rsidRPr="00F4628E" w:rsidRDefault="00AA1A6F" w:rsidP="00AA1A6F">
      <w:pPr>
        <w:spacing w:line="282" w:lineRule="exact"/>
        <w:ind w:leftChars="200" w:left="480" w:firstLine="480"/>
        <w:jc w:val="left"/>
        <w:rPr>
          <w:szCs w:val="24"/>
        </w:rPr>
      </w:pPr>
    </w:p>
    <w:p w:rsidR="00CE493F" w:rsidRDefault="00AA1A6F" w:rsidP="00CE493F">
      <w:pPr>
        <w:spacing w:line="343" w:lineRule="exact"/>
        <w:ind w:leftChars="200" w:left="480" w:rightChars="27" w:right="65" w:firstLine="600"/>
        <w:jc w:val="center"/>
        <w:rPr>
          <w:rFonts w:ascii="宋体" w:hAnsi="宋体" w:cs="宋体"/>
          <w:sz w:val="30"/>
          <w:szCs w:val="30"/>
        </w:rPr>
      </w:pPr>
      <w:r w:rsidRPr="00F4628E">
        <w:rPr>
          <w:rFonts w:ascii="宋体" w:hAnsi="宋体" w:cs="宋体"/>
          <w:sz w:val="30"/>
          <w:szCs w:val="30"/>
        </w:rPr>
        <w:t>二○一</w:t>
      </w:r>
      <w:r w:rsidRPr="00F4628E">
        <w:rPr>
          <w:rFonts w:ascii="宋体" w:hAnsi="宋体" w:cs="宋体" w:hint="eastAsia"/>
          <w:sz w:val="30"/>
          <w:szCs w:val="30"/>
        </w:rPr>
        <w:t>九</w:t>
      </w:r>
      <w:r w:rsidRPr="00F4628E">
        <w:rPr>
          <w:rFonts w:ascii="宋体" w:hAnsi="宋体" w:cs="宋体"/>
          <w:sz w:val="30"/>
          <w:szCs w:val="30"/>
        </w:rPr>
        <w:t>年</w:t>
      </w:r>
      <w:r w:rsidR="00A7228C">
        <w:rPr>
          <w:rFonts w:ascii="宋体" w:hAnsi="宋体" w:cs="宋体" w:hint="eastAsia"/>
          <w:sz w:val="30"/>
          <w:szCs w:val="30"/>
        </w:rPr>
        <w:t>七</w:t>
      </w:r>
      <w:r w:rsidRPr="00F4628E">
        <w:rPr>
          <w:rFonts w:ascii="宋体" w:hAnsi="宋体" w:cs="宋体"/>
          <w:sz w:val="30"/>
          <w:szCs w:val="30"/>
        </w:rPr>
        <w:t>月</w:t>
      </w:r>
    </w:p>
    <w:p w:rsidR="00DD6452" w:rsidRDefault="00DD6452" w:rsidP="00DD6452">
      <w:pPr>
        <w:pStyle w:val="2"/>
        <w:sectPr w:rsidR="00DD6452" w:rsidSect="003F0D78">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851" w:footer="992" w:gutter="284"/>
          <w:pgNumType w:fmt="numberInDash"/>
          <w:cols w:space="720"/>
          <w:docGrid w:linePitch="326"/>
        </w:sectPr>
      </w:pPr>
    </w:p>
    <w:p w:rsidR="00231B6C" w:rsidRPr="00CE493F" w:rsidRDefault="00231B6C" w:rsidP="00CE493F">
      <w:pPr>
        <w:pStyle w:val="1"/>
      </w:pPr>
      <w:bookmarkStart w:id="0" w:name="_Toc8300397"/>
      <w:bookmarkStart w:id="1" w:name="_Toc8307304"/>
      <w:bookmarkStart w:id="2" w:name="_Toc8308211"/>
      <w:bookmarkStart w:id="3" w:name="_Toc14267505"/>
      <w:r w:rsidRPr="007A4BB9">
        <w:rPr>
          <w:rFonts w:hint="eastAsia"/>
        </w:rPr>
        <w:lastRenderedPageBreak/>
        <w:t xml:space="preserve">前 </w:t>
      </w:r>
      <w:r w:rsidR="0082404A" w:rsidRPr="007A4BB9">
        <w:rPr>
          <w:rFonts w:hint="eastAsia"/>
        </w:rPr>
        <w:t xml:space="preserve"> </w:t>
      </w:r>
      <w:r w:rsidR="00364056">
        <w:rPr>
          <w:rFonts w:hint="eastAsia"/>
        </w:rPr>
        <w:t xml:space="preserve">  </w:t>
      </w:r>
      <w:r w:rsidRPr="007A4BB9">
        <w:rPr>
          <w:rFonts w:hint="eastAsia"/>
        </w:rPr>
        <w:t>言</w:t>
      </w:r>
      <w:bookmarkEnd w:id="0"/>
      <w:bookmarkEnd w:id="1"/>
      <w:bookmarkEnd w:id="2"/>
      <w:bookmarkEnd w:id="3"/>
    </w:p>
    <w:p w:rsidR="00231B6C" w:rsidRDefault="00231B6C" w:rsidP="00231B6C">
      <w:pPr>
        <w:ind w:firstLine="480"/>
      </w:pPr>
      <w:r>
        <w:rPr>
          <w:rFonts w:hint="eastAsia"/>
        </w:rPr>
        <w:t>学士学位论文是大学本科毕业生为获得学士学位和毕业资格所需要撰写的学术论文。学士</w:t>
      </w:r>
      <w:r w:rsidR="003633B2">
        <w:rPr>
          <w:rFonts w:hint="eastAsia"/>
        </w:rPr>
        <w:t>学位</w:t>
      </w:r>
      <w:r>
        <w:rPr>
          <w:rFonts w:hint="eastAsia"/>
        </w:rPr>
        <w:t>论文应反映出作者能够掌握大学阶段所学的专业知识，学会综合运用所学知识进行科学研究的基本方法，对研究课题有一定自己的独立见解。</w:t>
      </w:r>
    </w:p>
    <w:p w:rsidR="00231B6C" w:rsidRDefault="00231B6C" w:rsidP="00231B6C">
      <w:pPr>
        <w:ind w:firstLine="480"/>
      </w:pPr>
      <w:r>
        <w:rPr>
          <w:rFonts w:hint="eastAsia"/>
        </w:rPr>
        <w:t>学士学位论文的基本要求是学位论文文字正确，语言通顺，数据可靠，表述清晰，图、表、公式、单位等符合规范要求。</w:t>
      </w:r>
    </w:p>
    <w:p w:rsidR="00191881" w:rsidRDefault="00231B6C" w:rsidP="00231B6C">
      <w:pPr>
        <w:ind w:firstLine="480"/>
      </w:pPr>
      <w:r>
        <w:rPr>
          <w:rFonts w:hint="eastAsia"/>
        </w:rPr>
        <w:t>为使我省的学士学位论文符合国家关于学位论文书写的规范要求，并形成我省的统一格式，河北省人民政府学位委员会办公室依据中华人民共和国国家标准《科学技术报告、学位论文和学术论文的编写格式》（</w:t>
      </w:r>
      <w:r>
        <w:rPr>
          <w:rFonts w:hint="eastAsia"/>
        </w:rPr>
        <w:t>GB/T 7713</w:t>
      </w:r>
      <w:r>
        <w:rPr>
          <w:rFonts w:hint="eastAsia"/>
        </w:rPr>
        <w:t>—</w:t>
      </w:r>
      <w:r w:rsidR="00674FBE">
        <w:rPr>
          <w:rFonts w:hint="eastAsia"/>
        </w:rPr>
        <w:t>19</w:t>
      </w:r>
      <w:r>
        <w:rPr>
          <w:rFonts w:hint="eastAsia"/>
        </w:rPr>
        <w:t>87</w:t>
      </w:r>
      <w:r>
        <w:rPr>
          <w:rFonts w:hint="eastAsia"/>
        </w:rPr>
        <w:t>）、《信息与文献参考文献著录规则》（</w:t>
      </w:r>
      <w:r>
        <w:rPr>
          <w:rFonts w:hint="eastAsia"/>
        </w:rPr>
        <w:t>GB/T 7714</w:t>
      </w:r>
      <w:r>
        <w:rPr>
          <w:rFonts w:hint="eastAsia"/>
        </w:rPr>
        <w:t>—</w:t>
      </w:r>
      <w:r>
        <w:rPr>
          <w:rFonts w:hint="eastAsia"/>
        </w:rPr>
        <w:t>2015</w:t>
      </w:r>
      <w:r>
        <w:rPr>
          <w:rFonts w:hint="eastAsia"/>
        </w:rPr>
        <w:t>），编写了这本《河北省学士学位论文写作指南》（以下简称《写作指南》），供全省本科生撰写论文时参考。</w:t>
      </w:r>
    </w:p>
    <w:p w:rsidR="00CE493F" w:rsidRPr="00934D75" w:rsidRDefault="000E0D96" w:rsidP="00797614">
      <w:pPr>
        <w:pStyle w:val="1"/>
      </w:pPr>
      <w:r>
        <w:br w:type="page"/>
      </w:r>
      <w:bookmarkStart w:id="4" w:name="_Toc8300398"/>
      <w:bookmarkStart w:id="5" w:name="_Toc8307305"/>
      <w:bookmarkStart w:id="6" w:name="_Toc8308212"/>
      <w:bookmarkStart w:id="7" w:name="_Toc14267506"/>
      <w:r w:rsidR="00CE493F" w:rsidRPr="00934D75">
        <w:rPr>
          <w:rFonts w:hint="eastAsia"/>
        </w:rPr>
        <w:lastRenderedPageBreak/>
        <w:t>目</w:t>
      </w:r>
      <w:r w:rsidR="00312E92">
        <w:rPr>
          <w:rFonts w:hint="eastAsia"/>
          <w:color w:val="000000"/>
        </w:rPr>
        <w:t xml:space="preserve">    </w:t>
      </w:r>
      <w:r w:rsidR="00CE493F" w:rsidRPr="00934D75">
        <w:rPr>
          <w:rFonts w:hint="eastAsia"/>
        </w:rPr>
        <w:t>录</w:t>
      </w:r>
      <w:bookmarkEnd w:id="4"/>
      <w:bookmarkEnd w:id="5"/>
      <w:bookmarkEnd w:id="6"/>
      <w:bookmarkEnd w:id="7"/>
    </w:p>
    <w:p w:rsidR="00255F4D" w:rsidRPr="00AB00F5" w:rsidRDefault="00255F4D" w:rsidP="00AB00F5">
      <w:pPr>
        <w:widowControl w:val="0"/>
        <w:tabs>
          <w:tab w:val="left" w:leader="dot" w:pos="7980"/>
        </w:tabs>
        <w:spacing w:before="120"/>
        <w:ind w:firstLine="480"/>
        <w:rPr>
          <w:rFonts w:ascii="黑体" w:eastAsia="黑体" w:hAnsi="黑体"/>
          <w:kern w:val="2"/>
          <w:szCs w:val="20"/>
        </w:rPr>
      </w:pPr>
      <w:r w:rsidRPr="00AB00F5">
        <w:rPr>
          <w:rFonts w:ascii="黑体" w:eastAsia="黑体" w:hAnsi="黑体" w:hint="eastAsia"/>
          <w:kern w:val="2"/>
          <w:szCs w:val="20"/>
        </w:rPr>
        <w:t>第1章  学位论文各部分的写作要求</w:t>
      </w:r>
      <w:r w:rsidR="00AB00F5" w:rsidRPr="00934D75">
        <w:rPr>
          <w:rFonts w:ascii="宋体" w:eastAsia="宋体" w:hAnsi="宋体" w:hint="eastAsia"/>
          <w:kern w:val="2"/>
          <w:szCs w:val="20"/>
        </w:rPr>
        <w:tab/>
      </w:r>
      <w:r w:rsidRPr="00AB00F5">
        <w:rPr>
          <w:rFonts w:ascii="黑体" w:eastAsia="黑体" w:hAnsi="黑体" w:hint="eastAsia"/>
          <w:kern w:val="2"/>
          <w:szCs w:val="20"/>
        </w:rPr>
        <w:t>1</w:t>
      </w:r>
    </w:p>
    <w:p w:rsidR="00255F4D" w:rsidRPr="00BE5117" w:rsidRDefault="00255F4D" w:rsidP="00AB00F5">
      <w:pPr>
        <w:widowControl w:val="0"/>
        <w:tabs>
          <w:tab w:val="left" w:leader="dot" w:pos="7980"/>
        </w:tabs>
        <w:ind w:firstLineChars="400" w:firstLine="960"/>
        <w:rPr>
          <w:rFonts w:ascii="宋体" w:eastAsia="宋体" w:hAnsi="宋体"/>
          <w:kern w:val="2"/>
          <w:szCs w:val="20"/>
        </w:rPr>
      </w:pPr>
      <w:r w:rsidRPr="00BE5117">
        <w:rPr>
          <w:rFonts w:ascii="宋体" w:eastAsia="宋体" w:hAnsi="宋体" w:hint="eastAsia"/>
          <w:kern w:val="2"/>
          <w:szCs w:val="20"/>
        </w:rPr>
        <w:t>1.1  学位论文的各部分组成及装订顺序</w:t>
      </w:r>
      <w:r w:rsidRPr="00BE5117">
        <w:rPr>
          <w:rFonts w:ascii="宋体" w:eastAsia="宋体" w:hAnsi="宋体" w:hint="eastAsia"/>
          <w:kern w:val="2"/>
          <w:szCs w:val="20"/>
        </w:rPr>
        <w:tab/>
        <w:t>1</w:t>
      </w:r>
    </w:p>
    <w:p w:rsidR="00255F4D" w:rsidRPr="00BE5117" w:rsidRDefault="00255F4D" w:rsidP="00AB00F5">
      <w:pPr>
        <w:widowControl w:val="0"/>
        <w:tabs>
          <w:tab w:val="left" w:leader="dot" w:pos="7980"/>
        </w:tabs>
        <w:ind w:firstLineChars="400" w:firstLine="960"/>
        <w:rPr>
          <w:rFonts w:ascii="宋体" w:eastAsia="宋体" w:hAnsi="宋体"/>
          <w:kern w:val="2"/>
          <w:szCs w:val="20"/>
        </w:rPr>
      </w:pPr>
      <w:r w:rsidRPr="00BE5117">
        <w:rPr>
          <w:rFonts w:ascii="宋体" w:eastAsia="宋体" w:hAnsi="宋体" w:hint="eastAsia"/>
          <w:kern w:val="2"/>
          <w:szCs w:val="20"/>
        </w:rPr>
        <w:t>1.2  页面要求</w:t>
      </w:r>
      <w:r w:rsidRPr="00BE5117">
        <w:rPr>
          <w:rFonts w:ascii="宋体" w:eastAsia="宋体" w:hAnsi="宋体" w:hint="eastAsia"/>
          <w:kern w:val="2"/>
          <w:szCs w:val="20"/>
        </w:rPr>
        <w:tab/>
        <w:t>1</w:t>
      </w:r>
    </w:p>
    <w:p w:rsidR="00255F4D" w:rsidRPr="00BE5117" w:rsidRDefault="00255F4D" w:rsidP="00AB00F5">
      <w:pPr>
        <w:widowControl w:val="0"/>
        <w:tabs>
          <w:tab w:val="left" w:leader="dot" w:pos="7980"/>
        </w:tabs>
        <w:ind w:firstLineChars="612" w:firstLine="1469"/>
        <w:rPr>
          <w:rFonts w:ascii="宋体" w:eastAsia="宋体" w:hAnsi="宋体"/>
          <w:kern w:val="2"/>
          <w:szCs w:val="20"/>
        </w:rPr>
      </w:pPr>
      <w:r w:rsidRPr="00BE5117">
        <w:rPr>
          <w:rFonts w:ascii="宋体" w:eastAsia="宋体" w:hAnsi="宋体" w:hint="eastAsia"/>
          <w:kern w:val="2"/>
          <w:szCs w:val="20"/>
        </w:rPr>
        <w:t>1.2.1  打印纸要求</w:t>
      </w:r>
      <w:r w:rsidRPr="00BE5117">
        <w:rPr>
          <w:rFonts w:ascii="宋体" w:eastAsia="宋体" w:hAnsi="宋体" w:hint="eastAsia"/>
          <w:kern w:val="2"/>
          <w:szCs w:val="20"/>
        </w:rPr>
        <w:tab/>
        <w:t>1</w:t>
      </w:r>
    </w:p>
    <w:p w:rsidR="00255F4D" w:rsidRPr="00BE5117" w:rsidRDefault="00255F4D" w:rsidP="00AB00F5">
      <w:pPr>
        <w:widowControl w:val="0"/>
        <w:tabs>
          <w:tab w:val="left" w:leader="dot" w:pos="7980"/>
        </w:tabs>
        <w:ind w:firstLineChars="612" w:firstLine="1469"/>
        <w:rPr>
          <w:rFonts w:ascii="宋体" w:eastAsia="宋体" w:hAnsi="宋体"/>
          <w:kern w:val="2"/>
          <w:szCs w:val="20"/>
        </w:rPr>
      </w:pPr>
      <w:r w:rsidRPr="00BE5117">
        <w:rPr>
          <w:rFonts w:ascii="宋体" w:eastAsia="宋体" w:hAnsi="宋体" w:hint="eastAsia"/>
          <w:kern w:val="2"/>
          <w:szCs w:val="20"/>
        </w:rPr>
        <w:t>1.2.2  页面设置</w:t>
      </w:r>
      <w:r w:rsidRPr="00BE5117">
        <w:rPr>
          <w:rFonts w:ascii="宋体" w:eastAsia="宋体" w:hAnsi="宋体" w:hint="eastAsia"/>
          <w:kern w:val="2"/>
          <w:szCs w:val="20"/>
        </w:rPr>
        <w:tab/>
        <w:t>1</w:t>
      </w:r>
    </w:p>
    <w:p w:rsidR="00255F4D" w:rsidRPr="00BE5117" w:rsidRDefault="00255F4D" w:rsidP="00AB00F5">
      <w:pPr>
        <w:widowControl w:val="0"/>
        <w:tabs>
          <w:tab w:val="left" w:leader="dot" w:pos="7980"/>
        </w:tabs>
        <w:ind w:firstLineChars="612" w:firstLine="1469"/>
        <w:rPr>
          <w:rFonts w:ascii="宋体" w:eastAsia="宋体" w:hAnsi="宋体"/>
          <w:kern w:val="2"/>
          <w:szCs w:val="20"/>
        </w:rPr>
      </w:pPr>
      <w:r w:rsidRPr="00BE5117">
        <w:rPr>
          <w:rFonts w:ascii="宋体" w:eastAsia="宋体" w:hAnsi="宋体" w:hint="eastAsia"/>
          <w:kern w:val="2"/>
          <w:szCs w:val="20"/>
        </w:rPr>
        <w:t>1.2.2  页眉与页码</w:t>
      </w:r>
      <w:r w:rsidRPr="00BE5117">
        <w:rPr>
          <w:rFonts w:ascii="宋体" w:eastAsia="宋体" w:hAnsi="宋体" w:hint="eastAsia"/>
          <w:kern w:val="2"/>
          <w:szCs w:val="20"/>
        </w:rPr>
        <w:tab/>
        <w:t>1</w:t>
      </w:r>
    </w:p>
    <w:p w:rsidR="00255F4D" w:rsidRPr="00BE5117" w:rsidRDefault="00255F4D" w:rsidP="00AB00F5">
      <w:pPr>
        <w:widowControl w:val="0"/>
        <w:tabs>
          <w:tab w:val="left" w:leader="dot" w:pos="7980"/>
        </w:tabs>
        <w:ind w:firstLineChars="400" w:firstLine="960"/>
        <w:rPr>
          <w:rFonts w:ascii="宋体" w:eastAsia="宋体" w:hAnsi="宋体"/>
          <w:kern w:val="2"/>
          <w:szCs w:val="20"/>
        </w:rPr>
      </w:pPr>
      <w:r w:rsidRPr="00BE5117">
        <w:rPr>
          <w:rFonts w:ascii="宋体" w:eastAsia="宋体" w:hAnsi="宋体" w:hint="eastAsia"/>
          <w:kern w:val="2"/>
          <w:szCs w:val="20"/>
        </w:rPr>
        <w:t>1.3  学位论文各部分写作要求</w:t>
      </w:r>
      <w:r w:rsidRPr="00BE5117">
        <w:rPr>
          <w:rFonts w:ascii="宋体" w:eastAsia="宋体" w:hAnsi="宋体" w:hint="eastAsia"/>
          <w:kern w:val="2"/>
          <w:szCs w:val="20"/>
        </w:rPr>
        <w:tab/>
        <w:t>2</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1.3.1  封面</w:t>
      </w:r>
      <w:r w:rsidRPr="00AB00F5">
        <w:rPr>
          <w:rFonts w:ascii="宋体" w:eastAsia="宋体" w:hAnsi="宋体" w:hint="eastAsia"/>
          <w:kern w:val="2"/>
          <w:szCs w:val="20"/>
        </w:rPr>
        <w:tab/>
        <w:t>2</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1.3.2  声明</w:t>
      </w:r>
      <w:r w:rsidRPr="00AB00F5">
        <w:rPr>
          <w:rFonts w:ascii="宋体" w:eastAsia="宋体" w:hAnsi="宋体" w:hint="eastAsia"/>
          <w:kern w:val="2"/>
          <w:szCs w:val="20"/>
        </w:rPr>
        <w:tab/>
        <w:t>2</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1.3.3  中、英文摘要</w:t>
      </w:r>
      <w:r w:rsidRPr="00AB00F5">
        <w:rPr>
          <w:rFonts w:ascii="宋体" w:eastAsia="宋体" w:hAnsi="宋体" w:hint="eastAsia"/>
          <w:kern w:val="2"/>
          <w:szCs w:val="20"/>
        </w:rPr>
        <w:tab/>
        <w:t>2</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1.3.4  目录</w:t>
      </w:r>
      <w:r w:rsidRPr="00AB00F5">
        <w:rPr>
          <w:rFonts w:ascii="宋体" w:eastAsia="宋体" w:hAnsi="宋体" w:hint="eastAsia"/>
          <w:kern w:val="2"/>
          <w:szCs w:val="20"/>
        </w:rPr>
        <w:tab/>
        <w:t>3</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1.3.5  正文</w:t>
      </w:r>
      <w:r w:rsidRPr="00AB00F5">
        <w:rPr>
          <w:rFonts w:ascii="宋体" w:eastAsia="宋体" w:hAnsi="宋体" w:hint="eastAsia"/>
          <w:kern w:val="2"/>
          <w:szCs w:val="20"/>
        </w:rPr>
        <w:tab/>
        <w:t>3</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1.3.6  参考文献</w:t>
      </w:r>
      <w:r w:rsidRPr="00AB00F5">
        <w:rPr>
          <w:rFonts w:ascii="宋体" w:eastAsia="宋体" w:hAnsi="宋体" w:hint="eastAsia"/>
          <w:kern w:val="2"/>
          <w:szCs w:val="20"/>
        </w:rPr>
        <w:tab/>
        <w:t>5</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1.3.7  致谢</w:t>
      </w:r>
      <w:r w:rsidRPr="00AB00F5">
        <w:rPr>
          <w:rFonts w:ascii="宋体" w:eastAsia="宋体" w:hAnsi="宋体" w:hint="eastAsia"/>
          <w:kern w:val="2"/>
          <w:szCs w:val="20"/>
        </w:rPr>
        <w:tab/>
        <w:t>5</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1.3.8  声明</w:t>
      </w:r>
      <w:r w:rsidRPr="00AB00F5">
        <w:rPr>
          <w:rFonts w:ascii="宋体" w:eastAsia="宋体" w:hAnsi="宋体" w:hint="eastAsia"/>
          <w:kern w:val="2"/>
          <w:szCs w:val="20"/>
        </w:rPr>
        <w:tab/>
        <w:t>5</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1.3.9  附录</w:t>
      </w:r>
      <w:r w:rsidRPr="00AB00F5">
        <w:rPr>
          <w:rFonts w:ascii="宋体" w:eastAsia="宋体" w:hAnsi="宋体" w:hint="eastAsia"/>
          <w:kern w:val="2"/>
          <w:szCs w:val="20"/>
        </w:rPr>
        <w:tab/>
        <w:t>6</w:t>
      </w:r>
    </w:p>
    <w:p w:rsidR="00255F4D" w:rsidRPr="00AB00F5" w:rsidRDefault="00255F4D" w:rsidP="00AB00F5">
      <w:pPr>
        <w:widowControl w:val="0"/>
        <w:tabs>
          <w:tab w:val="left" w:leader="dot" w:pos="7980"/>
        </w:tabs>
        <w:spacing w:before="120"/>
        <w:ind w:firstLine="480"/>
        <w:rPr>
          <w:rFonts w:ascii="黑体" w:eastAsia="黑体" w:hAnsi="黑体"/>
          <w:kern w:val="2"/>
          <w:szCs w:val="20"/>
        </w:rPr>
      </w:pPr>
      <w:r w:rsidRPr="00AB00F5">
        <w:rPr>
          <w:rFonts w:ascii="黑体" w:eastAsia="黑体" w:hAnsi="黑体" w:hint="eastAsia"/>
          <w:kern w:val="2"/>
          <w:szCs w:val="20"/>
        </w:rPr>
        <w:t>第2章  参考文献著录规则及注意事项</w:t>
      </w:r>
      <w:r w:rsidRPr="00AB00F5">
        <w:rPr>
          <w:rFonts w:ascii="黑体" w:eastAsia="黑体" w:hAnsi="黑体" w:hint="eastAsia"/>
          <w:kern w:val="2"/>
          <w:szCs w:val="20"/>
        </w:rPr>
        <w:tab/>
        <w:t>7</w:t>
      </w:r>
    </w:p>
    <w:p w:rsidR="00255F4D" w:rsidRPr="00AB00F5" w:rsidRDefault="00255F4D" w:rsidP="00AB00F5">
      <w:pPr>
        <w:widowControl w:val="0"/>
        <w:tabs>
          <w:tab w:val="left" w:leader="dot" w:pos="7980"/>
        </w:tabs>
        <w:ind w:firstLineChars="400" w:firstLine="960"/>
        <w:rPr>
          <w:rFonts w:ascii="宋体" w:eastAsia="宋体" w:hAnsi="宋体"/>
          <w:kern w:val="2"/>
          <w:szCs w:val="20"/>
        </w:rPr>
      </w:pPr>
      <w:r w:rsidRPr="00AB00F5">
        <w:rPr>
          <w:rFonts w:ascii="宋体" w:eastAsia="宋体" w:hAnsi="宋体" w:hint="eastAsia"/>
          <w:kern w:val="2"/>
          <w:szCs w:val="20"/>
        </w:rPr>
        <w:t>2.1  参考文献著录方法</w:t>
      </w:r>
      <w:r w:rsidRPr="00AB00F5">
        <w:rPr>
          <w:rFonts w:ascii="宋体" w:eastAsia="宋体" w:hAnsi="宋体" w:hint="eastAsia"/>
          <w:kern w:val="2"/>
          <w:szCs w:val="20"/>
        </w:rPr>
        <w:tab/>
        <w:t>7</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2.1.1  专著（图书）[M]</w:t>
      </w:r>
      <w:r w:rsidRPr="00AB00F5">
        <w:rPr>
          <w:rFonts w:ascii="宋体" w:eastAsia="宋体" w:hAnsi="宋体" w:hint="eastAsia"/>
          <w:kern w:val="2"/>
          <w:szCs w:val="20"/>
        </w:rPr>
        <w:tab/>
        <w:t>7</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2.1.2  期刊论文[J]</w:t>
      </w:r>
      <w:r w:rsidRPr="00AB00F5">
        <w:rPr>
          <w:rFonts w:ascii="宋体" w:eastAsia="宋体" w:hAnsi="宋体" w:hint="eastAsia"/>
          <w:kern w:val="2"/>
          <w:szCs w:val="20"/>
        </w:rPr>
        <w:tab/>
        <w:t>7</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2.1.3  学位论文[D]</w:t>
      </w:r>
      <w:r w:rsidRPr="00AB00F5">
        <w:rPr>
          <w:rFonts w:ascii="宋体" w:eastAsia="宋体" w:hAnsi="宋体" w:hint="eastAsia"/>
          <w:kern w:val="2"/>
          <w:szCs w:val="20"/>
        </w:rPr>
        <w:tab/>
        <w:t>7</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2.1.4  报纸[N]</w:t>
      </w:r>
      <w:r w:rsidRPr="00AB00F5">
        <w:rPr>
          <w:rFonts w:ascii="宋体" w:eastAsia="宋体" w:hAnsi="宋体" w:hint="eastAsia"/>
          <w:kern w:val="2"/>
          <w:szCs w:val="20"/>
        </w:rPr>
        <w:tab/>
        <w:t>8</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2.1.5  论文集[C]</w:t>
      </w:r>
      <w:r w:rsidRPr="00AB00F5">
        <w:rPr>
          <w:rFonts w:ascii="宋体" w:eastAsia="宋体" w:hAnsi="宋体" w:hint="eastAsia"/>
          <w:kern w:val="2"/>
          <w:szCs w:val="20"/>
        </w:rPr>
        <w:tab/>
        <w:t>8</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2.1.6  标准文献[S]</w:t>
      </w:r>
      <w:r w:rsidRPr="00AB00F5">
        <w:rPr>
          <w:rFonts w:ascii="宋体" w:eastAsia="宋体" w:hAnsi="宋体" w:hint="eastAsia"/>
          <w:kern w:val="2"/>
          <w:szCs w:val="20"/>
        </w:rPr>
        <w:tab/>
        <w:t>8</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2.1.7  专利[P]</w:t>
      </w:r>
      <w:r w:rsidRPr="00AB00F5">
        <w:rPr>
          <w:rFonts w:ascii="宋体" w:eastAsia="宋体" w:hAnsi="宋体" w:hint="eastAsia"/>
          <w:kern w:val="2"/>
          <w:szCs w:val="20"/>
        </w:rPr>
        <w:tab/>
        <w:t>8</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2.1.8  档案、法律文件[A]</w:t>
      </w:r>
      <w:r w:rsidRPr="00AB00F5">
        <w:rPr>
          <w:rFonts w:ascii="宋体" w:eastAsia="宋体" w:hAnsi="宋体" w:hint="eastAsia"/>
          <w:kern w:val="2"/>
          <w:szCs w:val="20"/>
        </w:rPr>
        <w:tab/>
        <w:t>8</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2.1.9  报告[R]</w:t>
      </w:r>
      <w:r w:rsidRPr="00AB00F5">
        <w:rPr>
          <w:rFonts w:ascii="宋体" w:eastAsia="宋体" w:hAnsi="宋体" w:hint="eastAsia"/>
          <w:kern w:val="2"/>
          <w:szCs w:val="20"/>
        </w:rPr>
        <w:tab/>
        <w:t>9</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2.1.10  析出文献</w:t>
      </w:r>
      <w:r w:rsidRPr="00AB00F5">
        <w:rPr>
          <w:rFonts w:ascii="宋体" w:eastAsia="宋体" w:hAnsi="宋体" w:hint="eastAsia"/>
          <w:kern w:val="2"/>
          <w:szCs w:val="20"/>
        </w:rPr>
        <w:tab/>
        <w:t>9</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2.1.11  网络资源</w:t>
      </w:r>
      <w:r w:rsidRPr="00AB00F5">
        <w:rPr>
          <w:rFonts w:ascii="宋体" w:eastAsia="宋体" w:hAnsi="宋体" w:hint="eastAsia"/>
          <w:kern w:val="2"/>
          <w:szCs w:val="20"/>
        </w:rPr>
        <w:tab/>
        <w:t>9</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2.1.12  各类文献的电子资源</w:t>
      </w:r>
      <w:r w:rsidRPr="00AB00F5">
        <w:rPr>
          <w:rFonts w:ascii="宋体" w:eastAsia="宋体" w:hAnsi="宋体" w:hint="eastAsia"/>
          <w:kern w:val="2"/>
          <w:szCs w:val="20"/>
        </w:rPr>
        <w:tab/>
        <w:t>9</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2.1.13  其他文献[Z]</w:t>
      </w:r>
      <w:r w:rsidRPr="00AB00F5">
        <w:rPr>
          <w:rFonts w:ascii="宋体" w:eastAsia="宋体" w:hAnsi="宋体" w:hint="eastAsia"/>
          <w:kern w:val="2"/>
          <w:szCs w:val="20"/>
        </w:rPr>
        <w:tab/>
        <w:t>10</w:t>
      </w:r>
    </w:p>
    <w:p w:rsidR="00255F4D" w:rsidRPr="00AB00F5" w:rsidRDefault="00255F4D" w:rsidP="00AB00F5">
      <w:pPr>
        <w:widowControl w:val="0"/>
        <w:tabs>
          <w:tab w:val="left" w:leader="dot" w:pos="7980"/>
        </w:tabs>
        <w:ind w:firstLineChars="400" w:firstLine="960"/>
        <w:rPr>
          <w:rFonts w:ascii="宋体" w:eastAsia="宋体" w:hAnsi="宋体"/>
          <w:kern w:val="2"/>
          <w:szCs w:val="20"/>
        </w:rPr>
      </w:pPr>
      <w:r w:rsidRPr="00AB00F5">
        <w:rPr>
          <w:rFonts w:ascii="宋体" w:eastAsia="宋体" w:hAnsi="宋体" w:hint="eastAsia"/>
          <w:kern w:val="2"/>
          <w:szCs w:val="20"/>
        </w:rPr>
        <w:t xml:space="preserve">2.2 </w:t>
      </w:r>
      <w:r w:rsidR="00AB00F5">
        <w:rPr>
          <w:rFonts w:ascii="宋体" w:eastAsia="宋体" w:hAnsi="宋体" w:hint="eastAsia"/>
          <w:kern w:val="2"/>
          <w:szCs w:val="20"/>
        </w:rPr>
        <w:t xml:space="preserve"> </w:t>
      </w:r>
      <w:r w:rsidRPr="00AB00F5">
        <w:rPr>
          <w:rFonts w:ascii="宋体" w:eastAsia="宋体" w:hAnsi="宋体" w:hint="eastAsia"/>
          <w:kern w:val="2"/>
          <w:szCs w:val="20"/>
        </w:rPr>
        <w:t>文献著录中应注意的若干问题</w:t>
      </w:r>
      <w:r w:rsidRPr="00AB00F5">
        <w:rPr>
          <w:rFonts w:ascii="宋体" w:eastAsia="宋体" w:hAnsi="宋体" w:hint="eastAsia"/>
          <w:kern w:val="2"/>
          <w:szCs w:val="20"/>
        </w:rPr>
        <w:tab/>
        <w:t>10</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lastRenderedPageBreak/>
        <w:t>2.2.1  正文中标注参考文献时的注意事项</w:t>
      </w:r>
      <w:r w:rsidRPr="00AB00F5">
        <w:rPr>
          <w:rFonts w:ascii="宋体" w:eastAsia="宋体" w:hAnsi="宋体" w:hint="eastAsia"/>
          <w:kern w:val="2"/>
          <w:szCs w:val="20"/>
        </w:rPr>
        <w:tab/>
        <w:t>10</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2.2.2  参考文献表著录时的注意事项</w:t>
      </w:r>
      <w:r w:rsidRPr="00AB00F5">
        <w:rPr>
          <w:rFonts w:ascii="宋体" w:eastAsia="宋体" w:hAnsi="宋体" w:hint="eastAsia"/>
          <w:kern w:val="2"/>
          <w:szCs w:val="20"/>
        </w:rPr>
        <w:tab/>
        <w:t>10</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2.2.3  著录责任者的注意事项</w:t>
      </w:r>
      <w:r w:rsidRPr="00AB00F5">
        <w:rPr>
          <w:rFonts w:ascii="宋体" w:eastAsia="宋体" w:hAnsi="宋体" w:hint="eastAsia"/>
          <w:kern w:val="2"/>
          <w:szCs w:val="20"/>
        </w:rPr>
        <w:tab/>
        <w:t>11</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2.2.4  参考文献表中数字的著录</w:t>
      </w:r>
      <w:r w:rsidRPr="00AB00F5">
        <w:rPr>
          <w:rFonts w:ascii="宋体" w:eastAsia="宋体" w:hAnsi="宋体" w:hint="eastAsia"/>
          <w:kern w:val="2"/>
          <w:szCs w:val="20"/>
        </w:rPr>
        <w:tab/>
        <w:t>11</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2.2.5  可作变通处理的著录项目</w:t>
      </w:r>
      <w:r w:rsidRPr="00AB00F5">
        <w:rPr>
          <w:rFonts w:ascii="宋体" w:eastAsia="宋体" w:hAnsi="宋体" w:hint="eastAsia"/>
          <w:kern w:val="2"/>
          <w:szCs w:val="20"/>
        </w:rPr>
        <w:tab/>
        <w:t>11</w:t>
      </w:r>
    </w:p>
    <w:p w:rsidR="00255F4D" w:rsidRPr="00AB00F5" w:rsidRDefault="00255F4D" w:rsidP="00AB00F5">
      <w:pPr>
        <w:widowControl w:val="0"/>
        <w:tabs>
          <w:tab w:val="left" w:leader="dot" w:pos="7980"/>
        </w:tabs>
        <w:spacing w:before="120"/>
        <w:ind w:firstLine="480"/>
        <w:rPr>
          <w:rFonts w:ascii="黑体" w:eastAsia="黑体" w:hAnsi="黑体"/>
          <w:kern w:val="2"/>
          <w:szCs w:val="20"/>
        </w:rPr>
      </w:pPr>
      <w:r w:rsidRPr="00AB00F5">
        <w:rPr>
          <w:rFonts w:ascii="黑体" w:eastAsia="黑体" w:hAnsi="黑体" w:hint="eastAsia"/>
          <w:kern w:val="2"/>
          <w:szCs w:val="20"/>
        </w:rPr>
        <w:t>参考文献</w:t>
      </w:r>
      <w:r w:rsidRPr="00AB00F5">
        <w:rPr>
          <w:rFonts w:ascii="黑体" w:eastAsia="黑体" w:hAnsi="黑体" w:hint="eastAsia"/>
          <w:kern w:val="2"/>
          <w:szCs w:val="20"/>
        </w:rPr>
        <w:tab/>
        <w:t>1</w:t>
      </w:r>
      <w:r w:rsidR="00AB00F5">
        <w:rPr>
          <w:rFonts w:ascii="黑体" w:eastAsia="黑体" w:hAnsi="黑体" w:hint="eastAsia"/>
          <w:kern w:val="2"/>
          <w:szCs w:val="20"/>
        </w:rPr>
        <w:t>2</w:t>
      </w:r>
    </w:p>
    <w:p w:rsidR="000F18DA" w:rsidRPr="00934D75" w:rsidRDefault="000F18DA" w:rsidP="00797614">
      <w:pPr>
        <w:widowControl w:val="0"/>
        <w:tabs>
          <w:tab w:val="left" w:leader="dot" w:pos="7980"/>
        </w:tabs>
        <w:spacing w:before="120"/>
        <w:ind w:firstLineChars="0" w:firstLine="0"/>
        <w:jc w:val="center"/>
        <w:rPr>
          <w:rFonts w:ascii="宋体" w:eastAsia="宋体" w:hAnsi="宋体"/>
          <w:kern w:val="2"/>
          <w:szCs w:val="20"/>
        </w:rPr>
      </w:pPr>
    </w:p>
    <w:p w:rsidR="00CE493F" w:rsidRPr="00934D75" w:rsidRDefault="00CE493F" w:rsidP="00CE493F">
      <w:pPr>
        <w:widowControl w:val="0"/>
        <w:tabs>
          <w:tab w:val="left" w:leader="dot" w:pos="7980"/>
        </w:tabs>
        <w:ind w:firstLineChars="0" w:firstLine="0"/>
        <w:rPr>
          <w:rFonts w:ascii="宋体" w:eastAsia="宋体" w:hAnsi="宋体"/>
          <w:kern w:val="2"/>
          <w:szCs w:val="20"/>
        </w:rPr>
      </w:pPr>
    </w:p>
    <w:p w:rsidR="00CE493F" w:rsidRDefault="00CE493F" w:rsidP="000E0D96">
      <w:pPr>
        <w:ind w:firstLineChars="0" w:firstLine="0"/>
        <w:sectPr w:rsidR="00CE493F" w:rsidSect="003F0D78">
          <w:headerReference w:type="even" r:id="rId14"/>
          <w:headerReference w:type="default" r:id="rId15"/>
          <w:footerReference w:type="even" r:id="rId16"/>
          <w:footerReference w:type="default" r:id="rId17"/>
          <w:headerReference w:type="first" r:id="rId18"/>
          <w:footerReference w:type="first" r:id="rId19"/>
          <w:pgSz w:w="11906" w:h="16838" w:code="9"/>
          <w:pgMar w:top="1418" w:right="1134" w:bottom="1134" w:left="1134" w:header="851" w:footer="992" w:gutter="284"/>
          <w:pgNumType w:fmt="upperRoman" w:start="1"/>
          <w:cols w:space="720"/>
          <w:docGrid w:linePitch="326"/>
        </w:sectPr>
      </w:pPr>
    </w:p>
    <w:p w:rsidR="00C81147" w:rsidRDefault="00DE2007" w:rsidP="00DE2007">
      <w:pPr>
        <w:pStyle w:val="1"/>
      </w:pPr>
      <w:bookmarkStart w:id="8" w:name="_Toc8300399"/>
      <w:bookmarkStart w:id="9" w:name="_Toc8307306"/>
      <w:bookmarkStart w:id="10" w:name="_Toc8308213"/>
      <w:bookmarkStart w:id="11" w:name="_Toc14267507"/>
      <w:r>
        <w:rPr>
          <w:rFonts w:hint="eastAsia"/>
        </w:rPr>
        <w:lastRenderedPageBreak/>
        <w:t xml:space="preserve">第1章  </w:t>
      </w:r>
      <w:r w:rsidR="000E0D96" w:rsidRPr="00F4628E">
        <w:t>学位论文各部分的写作要求</w:t>
      </w:r>
      <w:bookmarkEnd w:id="8"/>
      <w:bookmarkEnd w:id="9"/>
      <w:bookmarkEnd w:id="10"/>
      <w:bookmarkEnd w:id="11"/>
    </w:p>
    <w:p w:rsidR="00C81147" w:rsidRDefault="00C81147" w:rsidP="00C81147">
      <w:pPr>
        <w:pStyle w:val="2"/>
      </w:pPr>
      <w:bookmarkStart w:id="12" w:name="_Toc8300400"/>
      <w:bookmarkStart w:id="13" w:name="_Toc8307307"/>
      <w:bookmarkStart w:id="14" w:name="_Toc8308214"/>
      <w:bookmarkStart w:id="15" w:name="_Toc14267508"/>
      <w:r>
        <w:rPr>
          <w:rFonts w:hint="eastAsia"/>
        </w:rPr>
        <w:t>1.1  学位论文的各部分组成及装订顺序</w:t>
      </w:r>
      <w:bookmarkEnd w:id="12"/>
      <w:bookmarkEnd w:id="13"/>
      <w:bookmarkEnd w:id="14"/>
      <w:bookmarkEnd w:id="15"/>
    </w:p>
    <w:p w:rsidR="00C81147" w:rsidRDefault="00C81147" w:rsidP="00C81147">
      <w:pPr>
        <w:ind w:firstLine="480"/>
      </w:pPr>
      <w:r>
        <w:rPr>
          <w:rFonts w:hint="eastAsia"/>
        </w:rPr>
        <w:t>学位论文应包含如下部分，其装订顺序如下：</w:t>
      </w:r>
    </w:p>
    <w:p w:rsidR="00C81147" w:rsidRDefault="00C81147" w:rsidP="00916CEF">
      <w:pPr>
        <w:pStyle w:val="aff1"/>
        <w:numPr>
          <w:ilvl w:val="0"/>
          <w:numId w:val="21"/>
        </w:numPr>
        <w:ind w:firstLineChars="0"/>
      </w:pPr>
      <w:r>
        <w:rPr>
          <w:rFonts w:hint="eastAsia"/>
        </w:rPr>
        <w:t>封面</w:t>
      </w:r>
    </w:p>
    <w:p w:rsidR="00C81147" w:rsidRDefault="00C81147" w:rsidP="00916CEF">
      <w:pPr>
        <w:pStyle w:val="aff1"/>
        <w:numPr>
          <w:ilvl w:val="0"/>
          <w:numId w:val="21"/>
        </w:numPr>
        <w:ind w:firstLineChars="0"/>
      </w:pPr>
      <w:r>
        <w:rPr>
          <w:rFonts w:hint="eastAsia"/>
        </w:rPr>
        <w:t>关于学位论文使用授权的声明</w:t>
      </w:r>
    </w:p>
    <w:p w:rsidR="004E71F0" w:rsidRDefault="004E71F0" w:rsidP="00916CEF">
      <w:pPr>
        <w:pStyle w:val="aff1"/>
        <w:numPr>
          <w:ilvl w:val="0"/>
          <w:numId w:val="21"/>
        </w:numPr>
        <w:ind w:firstLineChars="0"/>
      </w:pPr>
      <w:r>
        <w:rPr>
          <w:rFonts w:hint="eastAsia"/>
        </w:rPr>
        <w:t>查重报告简洁版</w:t>
      </w:r>
    </w:p>
    <w:p w:rsidR="00C81147" w:rsidRDefault="00C81147" w:rsidP="00916CEF">
      <w:pPr>
        <w:pStyle w:val="aff1"/>
        <w:numPr>
          <w:ilvl w:val="0"/>
          <w:numId w:val="21"/>
        </w:numPr>
        <w:ind w:firstLineChars="0"/>
      </w:pPr>
      <w:r>
        <w:rPr>
          <w:rFonts w:hint="eastAsia"/>
        </w:rPr>
        <w:t>中、英文摘要</w:t>
      </w:r>
    </w:p>
    <w:p w:rsidR="00C81147" w:rsidRDefault="00C81147" w:rsidP="00916CEF">
      <w:pPr>
        <w:pStyle w:val="aff1"/>
        <w:numPr>
          <w:ilvl w:val="0"/>
          <w:numId w:val="21"/>
        </w:numPr>
        <w:ind w:firstLineChars="0"/>
      </w:pPr>
      <w:r>
        <w:rPr>
          <w:rFonts w:hint="eastAsia"/>
        </w:rPr>
        <w:t>目录</w:t>
      </w:r>
    </w:p>
    <w:p w:rsidR="00C81147" w:rsidRDefault="00C81147" w:rsidP="00916CEF">
      <w:pPr>
        <w:pStyle w:val="aff1"/>
        <w:numPr>
          <w:ilvl w:val="0"/>
          <w:numId w:val="21"/>
        </w:numPr>
        <w:ind w:firstLineChars="0"/>
      </w:pPr>
      <w:r>
        <w:rPr>
          <w:rFonts w:hint="eastAsia"/>
        </w:rPr>
        <w:t>第</w:t>
      </w:r>
      <w:r>
        <w:rPr>
          <w:rFonts w:hint="eastAsia"/>
        </w:rPr>
        <w:t>1</w:t>
      </w:r>
      <w:r>
        <w:rPr>
          <w:rFonts w:hint="eastAsia"/>
        </w:rPr>
        <w:t>章（或引言），第</w:t>
      </w:r>
      <w:r>
        <w:rPr>
          <w:rFonts w:hint="eastAsia"/>
        </w:rPr>
        <w:t>2</w:t>
      </w:r>
      <w:r>
        <w:rPr>
          <w:rFonts w:hint="eastAsia"/>
        </w:rPr>
        <w:t>章，……，结论</w:t>
      </w:r>
    </w:p>
    <w:p w:rsidR="00C81147" w:rsidRDefault="00C81147" w:rsidP="00916CEF">
      <w:pPr>
        <w:pStyle w:val="aff1"/>
        <w:numPr>
          <w:ilvl w:val="0"/>
          <w:numId w:val="21"/>
        </w:numPr>
        <w:ind w:firstLineChars="0"/>
      </w:pPr>
      <w:r>
        <w:rPr>
          <w:rFonts w:hint="eastAsia"/>
        </w:rPr>
        <w:t>参考文献</w:t>
      </w:r>
    </w:p>
    <w:p w:rsidR="00C81147" w:rsidRDefault="00C81147" w:rsidP="00916CEF">
      <w:pPr>
        <w:pStyle w:val="aff1"/>
        <w:numPr>
          <w:ilvl w:val="0"/>
          <w:numId w:val="21"/>
        </w:numPr>
        <w:ind w:firstLineChars="0"/>
      </w:pPr>
      <w:r>
        <w:rPr>
          <w:rFonts w:hint="eastAsia"/>
        </w:rPr>
        <w:t>致谢</w:t>
      </w:r>
    </w:p>
    <w:p w:rsidR="00B0375C" w:rsidRDefault="00C81147" w:rsidP="00CE185F">
      <w:pPr>
        <w:pStyle w:val="aff1"/>
        <w:numPr>
          <w:ilvl w:val="0"/>
          <w:numId w:val="21"/>
        </w:numPr>
        <w:ind w:firstLineChars="0"/>
      </w:pPr>
      <w:r>
        <w:rPr>
          <w:rFonts w:hint="eastAsia"/>
        </w:rPr>
        <w:t>附录（不需要的可不列此部分）</w:t>
      </w:r>
    </w:p>
    <w:p w:rsidR="00CE185F" w:rsidRDefault="00CE185F" w:rsidP="00CE185F">
      <w:pPr>
        <w:pStyle w:val="2"/>
      </w:pPr>
      <w:bookmarkStart w:id="16" w:name="_Toc8300411"/>
      <w:bookmarkStart w:id="17" w:name="_Toc8307318"/>
      <w:bookmarkStart w:id="18" w:name="_Toc8308225"/>
      <w:bookmarkStart w:id="19" w:name="_Toc14267509"/>
      <w:r>
        <w:rPr>
          <w:rFonts w:hint="eastAsia"/>
        </w:rPr>
        <w:t xml:space="preserve">1.2  </w:t>
      </w:r>
      <w:bookmarkEnd w:id="16"/>
      <w:bookmarkEnd w:id="17"/>
      <w:bookmarkEnd w:id="18"/>
      <w:r w:rsidR="00D84324">
        <w:rPr>
          <w:rFonts w:hint="eastAsia"/>
        </w:rPr>
        <w:t>页面要求</w:t>
      </w:r>
      <w:bookmarkEnd w:id="19"/>
    </w:p>
    <w:p w:rsidR="00D84324" w:rsidRDefault="00D84324" w:rsidP="00D84324">
      <w:pPr>
        <w:pStyle w:val="3"/>
      </w:pPr>
      <w:bookmarkStart w:id="20" w:name="_Toc14267510"/>
      <w:r>
        <w:rPr>
          <w:rFonts w:hint="eastAsia"/>
        </w:rPr>
        <w:t>1.2.1  打印纸要求</w:t>
      </w:r>
      <w:bookmarkEnd w:id="20"/>
    </w:p>
    <w:p w:rsidR="00D84324" w:rsidRPr="00D84324" w:rsidRDefault="00D84324" w:rsidP="00D84324">
      <w:pPr>
        <w:ind w:firstLine="480"/>
      </w:pPr>
      <w:r w:rsidRPr="00D84324">
        <w:rPr>
          <w:rFonts w:hint="eastAsia"/>
        </w:rPr>
        <w:t>论文采用国际标准</w:t>
      </w:r>
      <w:r w:rsidRPr="00D84324">
        <w:rPr>
          <w:rFonts w:hint="eastAsia"/>
        </w:rPr>
        <w:t>A4</w:t>
      </w:r>
      <w:r w:rsidRPr="00D84324">
        <w:rPr>
          <w:rFonts w:hint="eastAsia"/>
        </w:rPr>
        <w:t>型（</w:t>
      </w:r>
      <w:r w:rsidRPr="00D84324">
        <w:rPr>
          <w:rFonts w:hint="eastAsia"/>
        </w:rPr>
        <w:t>297mm</w:t>
      </w:r>
      <w:r w:rsidRPr="00D84324">
        <w:rPr>
          <w:rFonts w:hint="eastAsia"/>
        </w:rPr>
        <w:t>×</w:t>
      </w:r>
      <w:r w:rsidRPr="00D84324">
        <w:rPr>
          <w:rFonts w:hint="eastAsia"/>
        </w:rPr>
        <w:t>210mm</w:t>
      </w:r>
      <w:r w:rsidRPr="00D84324">
        <w:rPr>
          <w:rFonts w:hint="eastAsia"/>
        </w:rPr>
        <w:t>）打印纸，单面打印。</w:t>
      </w:r>
    </w:p>
    <w:p w:rsidR="00CE185F" w:rsidRDefault="00CE185F" w:rsidP="00CE185F">
      <w:pPr>
        <w:pStyle w:val="3"/>
      </w:pPr>
      <w:bookmarkStart w:id="21" w:name="_Toc8300412"/>
      <w:bookmarkStart w:id="22" w:name="_Toc8307319"/>
      <w:bookmarkStart w:id="23" w:name="_Toc8308226"/>
      <w:bookmarkStart w:id="24" w:name="_Toc14267511"/>
      <w:r>
        <w:rPr>
          <w:rFonts w:hint="eastAsia"/>
        </w:rPr>
        <w:t>1.2.</w:t>
      </w:r>
      <w:r w:rsidR="00D84324">
        <w:rPr>
          <w:rFonts w:hint="eastAsia"/>
        </w:rPr>
        <w:t>2</w:t>
      </w:r>
      <w:r>
        <w:rPr>
          <w:rFonts w:hint="eastAsia"/>
        </w:rPr>
        <w:t xml:space="preserve">  页面设置</w:t>
      </w:r>
      <w:bookmarkEnd w:id="21"/>
      <w:bookmarkEnd w:id="22"/>
      <w:bookmarkEnd w:id="23"/>
      <w:bookmarkEnd w:id="24"/>
    </w:p>
    <w:p w:rsidR="00CE185F" w:rsidRDefault="00CE185F" w:rsidP="00CE185F">
      <w:pPr>
        <w:ind w:firstLine="480"/>
      </w:pPr>
      <w:r>
        <w:rPr>
          <w:rFonts w:hint="eastAsia"/>
        </w:rPr>
        <w:t>页边距：上—</w:t>
      </w:r>
      <w:r w:rsidR="00D84324">
        <w:rPr>
          <w:rFonts w:hint="eastAsia"/>
        </w:rPr>
        <w:t>2</w:t>
      </w:r>
      <w:r>
        <w:rPr>
          <w:rFonts w:hint="eastAsia"/>
        </w:rPr>
        <w:t>.</w:t>
      </w:r>
      <w:r w:rsidR="00D84324">
        <w:rPr>
          <w:rFonts w:hint="eastAsia"/>
        </w:rPr>
        <w:t>5</w:t>
      </w:r>
      <w:r w:rsidRPr="00DE2007">
        <w:rPr>
          <w:rFonts w:hint="eastAsia"/>
        </w:rPr>
        <w:t xml:space="preserve"> </w:t>
      </w:r>
      <w:r>
        <w:rPr>
          <w:rFonts w:hint="eastAsia"/>
        </w:rPr>
        <w:t>cm</w:t>
      </w:r>
      <w:r>
        <w:rPr>
          <w:rFonts w:hint="eastAsia"/>
        </w:rPr>
        <w:t>，下—</w:t>
      </w:r>
      <w:r w:rsidR="00D84324">
        <w:rPr>
          <w:rFonts w:hint="eastAsia"/>
        </w:rPr>
        <w:t>2</w:t>
      </w:r>
      <w:r>
        <w:rPr>
          <w:rFonts w:hint="eastAsia"/>
        </w:rPr>
        <w:t>.0</w:t>
      </w:r>
      <w:r w:rsidRPr="00DE2007">
        <w:rPr>
          <w:rFonts w:hint="eastAsia"/>
        </w:rPr>
        <w:t xml:space="preserve"> </w:t>
      </w:r>
      <w:r>
        <w:rPr>
          <w:rFonts w:hint="eastAsia"/>
        </w:rPr>
        <w:t>cm</w:t>
      </w:r>
      <w:r>
        <w:rPr>
          <w:rFonts w:hint="eastAsia"/>
        </w:rPr>
        <w:t>，左—</w:t>
      </w:r>
      <w:r w:rsidR="00D84324">
        <w:rPr>
          <w:rFonts w:hint="eastAsia"/>
        </w:rPr>
        <w:t>2</w:t>
      </w:r>
      <w:r>
        <w:rPr>
          <w:rFonts w:hint="eastAsia"/>
        </w:rPr>
        <w:t>.0</w:t>
      </w:r>
      <w:r w:rsidRPr="00DE2007">
        <w:rPr>
          <w:rFonts w:hint="eastAsia"/>
        </w:rPr>
        <w:t xml:space="preserve"> </w:t>
      </w:r>
      <w:r>
        <w:rPr>
          <w:rFonts w:hint="eastAsia"/>
        </w:rPr>
        <w:t>cm</w:t>
      </w:r>
      <w:r>
        <w:rPr>
          <w:rFonts w:hint="eastAsia"/>
        </w:rPr>
        <w:t>，右—</w:t>
      </w:r>
      <w:r w:rsidR="00D84324">
        <w:rPr>
          <w:rFonts w:hint="eastAsia"/>
        </w:rPr>
        <w:t>2</w:t>
      </w:r>
      <w:r>
        <w:rPr>
          <w:rFonts w:hint="eastAsia"/>
        </w:rPr>
        <w:t>.0 cm</w:t>
      </w:r>
      <w:r>
        <w:rPr>
          <w:rFonts w:hint="eastAsia"/>
        </w:rPr>
        <w:t>，装订线</w:t>
      </w:r>
      <w:r w:rsidR="00D84324">
        <w:rPr>
          <w:rFonts w:hint="eastAsia"/>
        </w:rPr>
        <w:t>位置左侧，装订线</w:t>
      </w:r>
      <w:r>
        <w:rPr>
          <w:rFonts w:hint="eastAsia"/>
        </w:rPr>
        <w:t>0</w:t>
      </w:r>
      <w:r w:rsidR="00D84324">
        <w:rPr>
          <w:rFonts w:hint="eastAsia"/>
        </w:rPr>
        <w:t>.5</w:t>
      </w:r>
      <w:r w:rsidRPr="00DE2007">
        <w:rPr>
          <w:rFonts w:hint="eastAsia"/>
        </w:rPr>
        <w:t xml:space="preserve"> </w:t>
      </w:r>
      <w:r>
        <w:rPr>
          <w:rFonts w:hint="eastAsia"/>
        </w:rPr>
        <w:t>cm</w:t>
      </w:r>
      <w:r w:rsidR="00336084">
        <w:rPr>
          <w:rFonts w:hint="eastAsia"/>
        </w:rPr>
        <w:t>。</w:t>
      </w:r>
    </w:p>
    <w:p w:rsidR="00CE185F" w:rsidRDefault="00CE185F" w:rsidP="00CE185F">
      <w:pPr>
        <w:pStyle w:val="3"/>
      </w:pPr>
      <w:bookmarkStart w:id="25" w:name="_Toc8300413"/>
      <w:bookmarkStart w:id="26" w:name="_Toc8307320"/>
      <w:bookmarkStart w:id="27" w:name="_Toc8308227"/>
      <w:bookmarkStart w:id="28" w:name="_Toc14267512"/>
      <w:r>
        <w:rPr>
          <w:rFonts w:hint="eastAsia"/>
        </w:rPr>
        <w:t>1.2.2  页眉与页码</w:t>
      </w:r>
      <w:bookmarkEnd w:id="25"/>
      <w:bookmarkEnd w:id="26"/>
      <w:bookmarkEnd w:id="27"/>
      <w:bookmarkEnd w:id="28"/>
    </w:p>
    <w:p w:rsidR="00CE185F" w:rsidRDefault="00CE185F" w:rsidP="00CE185F">
      <w:pPr>
        <w:ind w:firstLine="480"/>
      </w:pPr>
      <w:r>
        <w:rPr>
          <w:rFonts w:hint="eastAsia"/>
        </w:rPr>
        <w:t>页眉的内容是</w:t>
      </w:r>
      <w:r>
        <w:rPr>
          <w:rFonts w:hint="eastAsia"/>
        </w:rPr>
        <w:t>XX</w:t>
      </w:r>
      <w:r>
        <w:rPr>
          <w:rFonts w:hint="eastAsia"/>
        </w:rPr>
        <w:t>（学校名称）学士学位论文，例如，河北师范大学学士学位论文。</w:t>
      </w:r>
      <w:r w:rsidR="00D84324" w:rsidRPr="00410C46">
        <w:rPr>
          <w:rFonts w:hint="eastAsia"/>
        </w:rPr>
        <w:t>页眉：</w:t>
      </w:r>
      <w:r w:rsidR="00D84324" w:rsidRPr="00410C46">
        <w:rPr>
          <w:rFonts w:hint="eastAsia"/>
        </w:rPr>
        <w:t>1.5cm</w:t>
      </w:r>
      <w:r w:rsidR="00D84324">
        <w:rPr>
          <w:rFonts w:hint="eastAsia"/>
        </w:rPr>
        <w:t>。</w:t>
      </w:r>
      <w:r w:rsidR="00D84324" w:rsidRPr="00410C46">
        <w:rPr>
          <w:rFonts w:hint="eastAsia"/>
        </w:rPr>
        <w:t>页脚：</w:t>
      </w:r>
      <w:smartTag w:uri="urn:schemas-microsoft-com:office:smarttags" w:element="chmetcnv">
        <w:smartTagPr>
          <w:attr w:name="UnitName" w:val="cm"/>
          <w:attr w:name="SourceValue" w:val="1.75"/>
          <w:attr w:name="HasSpace" w:val="False"/>
          <w:attr w:name="Negative" w:val="False"/>
          <w:attr w:name="NumberType" w:val="1"/>
          <w:attr w:name="TCSC" w:val="0"/>
        </w:smartTagPr>
        <w:r w:rsidR="00D84324" w:rsidRPr="00410C46">
          <w:rPr>
            <w:rFonts w:hint="eastAsia"/>
          </w:rPr>
          <w:t>1.75cm</w:t>
        </w:r>
      </w:smartTag>
    </w:p>
    <w:p w:rsidR="00CE185F" w:rsidRDefault="00CE185F" w:rsidP="00CE185F">
      <w:pPr>
        <w:ind w:firstLine="480"/>
      </w:pPr>
      <w:r>
        <w:rPr>
          <w:rFonts w:hint="eastAsia"/>
        </w:rPr>
        <w:t>页眉采用宋体五号字居中书写。</w:t>
      </w:r>
    </w:p>
    <w:p w:rsidR="00CE185F" w:rsidRDefault="00CE185F" w:rsidP="00CE185F">
      <w:pPr>
        <w:ind w:firstLine="480"/>
      </w:pPr>
      <w:r>
        <w:rPr>
          <w:rFonts w:hint="eastAsia"/>
        </w:rPr>
        <w:t>页码从第</w:t>
      </w:r>
      <w:r>
        <w:rPr>
          <w:rFonts w:hint="eastAsia"/>
        </w:rPr>
        <w:t>1</w:t>
      </w:r>
      <w:r>
        <w:rPr>
          <w:rFonts w:hint="eastAsia"/>
        </w:rPr>
        <w:t>章（引言）开始按阿拉伯数字（</w:t>
      </w:r>
      <w:r>
        <w:rPr>
          <w:rFonts w:hint="eastAsia"/>
        </w:rPr>
        <w:t>1</w:t>
      </w:r>
      <w:r>
        <w:rPr>
          <w:rFonts w:hint="eastAsia"/>
        </w:rPr>
        <w:t>，</w:t>
      </w:r>
      <w:r>
        <w:rPr>
          <w:rFonts w:hint="eastAsia"/>
        </w:rPr>
        <w:t>2</w:t>
      </w:r>
      <w:r>
        <w:rPr>
          <w:rFonts w:hint="eastAsia"/>
        </w:rPr>
        <w:t>，</w:t>
      </w:r>
      <w:r>
        <w:rPr>
          <w:rFonts w:hint="eastAsia"/>
        </w:rPr>
        <w:t>3</w:t>
      </w:r>
      <w:r>
        <w:rPr>
          <w:rFonts w:hint="eastAsia"/>
        </w:rPr>
        <w:t>，……）连续编排，之前的部分（摘要，</w:t>
      </w:r>
      <w:r>
        <w:rPr>
          <w:rFonts w:hint="eastAsia"/>
        </w:rPr>
        <w:t>ABSTRACT</w:t>
      </w:r>
      <w:r>
        <w:rPr>
          <w:rFonts w:hint="eastAsia"/>
        </w:rPr>
        <w:t>，目录等）用大写罗马数字（Ⅰ，Ⅱ，Ⅲ，……）单独编排。页码位于页面底端，采用五号</w:t>
      </w:r>
      <w:r>
        <w:rPr>
          <w:rFonts w:hint="eastAsia"/>
        </w:rPr>
        <w:t xml:space="preserve"> Times New Roman</w:t>
      </w:r>
      <w:r>
        <w:rPr>
          <w:rFonts w:hint="eastAsia"/>
        </w:rPr>
        <w:t>居中书写。页码数字两侧不要加“－”等修饰线。</w:t>
      </w:r>
    </w:p>
    <w:p w:rsidR="00CE185F" w:rsidRPr="00CE185F" w:rsidRDefault="00CE185F" w:rsidP="00CE185F">
      <w:pPr>
        <w:pStyle w:val="aff1"/>
        <w:ind w:firstLineChars="0" w:firstLine="0"/>
      </w:pPr>
    </w:p>
    <w:p w:rsidR="00C81147" w:rsidRPr="00C81147" w:rsidRDefault="00C81147" w:rsidP="00C81147">
      <w:pPr>
        <w:pStyle w:val="2"/>
      </w:pPr>
      <w:bookmarkStart w:id="29" w:name="_Toc8300401"/>
      <w:bookmarkStart w:id="30" w:name="_Toc8307308"/>
      <w:bookmarkStart w:id="31" w:name="_Toc8308215"/>
      <w:bookmarkStart w:id="32" w:name="_Toc14267513"/>
      <w:r>
        <w:rPr>
          <w:rFonts w:hint="eastAsia"/>
        </w:rPr>
        <w:lastRenderedPageBreak/>
        <w:t>1.</w:t>
      </w:r>
      <w:r w:rsidR="00CE185F">
        <w:rPr>
          <w:rFonts w:hint="eastAsia"/>
        </w:rPr>
        <w:t>3</w:t>
      </w:r>
      <w:r>
        <w:rPr>
          <w:rFonts w:hint="eastAsia"/>
        </w:rPr>
        <w:t xml:space="preserve">  学位论文各部分写作要求</w:t>
      </w:r>
      <w:bookmarkEnd w:id="29"/>
      <w:bookmarkEnd w:id="30"/>
      <w:bookmarkEnd w:id="31"/>
      <w:bookmarkEnd w:id="32"/>
    </w:p>
    <w:p w:rsidR="000E0D96" w:rsidRPr="00F4628E" w:rsidRDefault="000E0D96" w:rsidP="00C81147">
      <w:pPr>
        <w:pStyle w:val="3"/>
      </w:pPr>
      <w:bookmarkStart w:id="33" w:name="_Toc8300402"/>
      <w:bookmarkStart w:id="34" w:name="_Toc8307309"/>
      <w:bookmarkStart w:id="35" w:name="_Toc8308216"/>
      <w:bookmarkStart w:id="36" w:name="_Toc14267514"/>
      <w:r w:rsidRPr="00F4628E">
        <w:rPr>
          <w:rFonts w:hint="eastAsia"/>
        </w:rPr>
        <w:t>1</w:t>
      </w:r>
      <w:r w:rsidRPr="00F4628E">
        <w:t>.</w:t>
      </w:r>
      <w:r w:rsidR="00CE185F">
        <w:rPr>
          <w:rFonts w:hint="eastAsia"/>
        </w:rPr>
        <w:t>3</w:t>
      </w:r>
      <w:r w:rsidR="00C81147">
        <w:rPr>
          <w:rFonts w:hint="eastAsia"/>
        </w:rPr>
        <w:t>.1</w:t>
      </w:r>
      <w:r w:rsidRPr="00F4628E">
        <w:rPr>
          <w:rFonts w:hint="eastAsia"/>
        </w:rPr>
        <w:t xml:space="preserve"> </w:t>
      </w:r>
      <w:r w:rsidR="0082404A">
        <w:rPr>
          <w:rFonts w:hint="eastAsia"/>
        </w:rPr>
        <w:t xml:space="preserve"> </w:t>
      </w:r>
      <w:r w:rsidRPr="00F4628E">
        <w:t>封面</w:t>
      </w:r>
      <w:bookmarkEnd w:id="33"/>
      <w:bookmarkEnd w:id="34"/>
      <w:bookmarkEnd w:id="35"/>
      <w:bookmarkEnd w:id="36"/>
    </w:p>
    <w:p w:rsidR="00CE185F" w:rsidRDefault="000E0D96" w:rsidP="000E0D96">
      <w:pPr>
        <w:ind w:firstLine="480"/>
      </w:pPr>
      <w:r w:rsidRPr="00F4628E">
        <w:t>中文封面包含</w:t>
      </w:r>
      <w:r w:rsidRPr="00F4628E">
        <w:rPr>
          <w:rFonts w:hint="eastAsia"/>
        </w:rPr>
        <w:t>五</w:t>
      </w:r>
      <w:r w:rsidRPr="00F4628E">
        <w:t>部分内容，分别为：论文题目、</w:t>
      </w:r>
      <w:r w:rsidRPr="00F4628E">
        <w:rPr>
          <w:rFonts w:hint="eastAsia"/>
        </w:rPr>
        <w:t>作者姓名</w:t>
      </w:r>
      <w:r w:rsidRPr="00F4628E">
        <w:t>、</w:t>
      </w:r>
      <w:r w:rsidRPr="00F4628E">
        <w:rPr>
          <w:rFonts w:hint="eastAsia"/>
        </w:rPr>
        <w:t>学号</w:t>
      </w:r>
      <w:r w:rsidRPr="00F4628E">
        <w:t>及</w:t>
      </w:r>
      <w:r w:rsidR="00CE2199">
        <w:rPr>
          <w:rFonts w:hint="eastAsia"/>
        </w:rPr>
        <w:t>院系</w:t>
      </w:r>
      <w:r w:rsidRPr="00F4628E">
        <w:rPr>
          <w:rFonts w:hint="eastAsia"/>
        </w:rPr>
        <w:t>专业</w:t>
      </w:r>
      <w:r w:rsidRPr="00F4628E">
        <w:t>、</w:t>
      </w:r>
      <w:r w:rsidRPr="00F4628E">
        <w:rPr>
          <w:rFonts w:hint="eastAsia"/>
        </w:rPr>
        <w:t>指导教师，</w:t>
      </w:r>
      <w:r w:rsidRPr="00F4628E">
        <w:t>论文成文打印的日期。</w:t>
      </w:r>
    </w:p>
    <w:p w:rsidR="000E0D96" w:rsidRPr="00F4628E" w:rsidRDefault="000E0D96" w:rsidP="000E0D96">
      <w:pPr>
        <w:ind w:firstLine="480"/>
        <w:rPr>
          <w:sz w:val="20"/>
        </w:rPr>
      </w:pPr>
      <w:r w:rsidRPr="00F4628E">
        <w:rPr>
          <w:rFonts w:ascii="黑体" w:eastAsia="黑体" w:hAnsi="黑体" w:cs="黑体"/>
        </w:rPr>
        <w:t>论文题目</w:t>
      </w:r>
    </w:p>
    <w:p w:rsidR="000E0D96" w:rsidRPr="003F40B0" w:rsidRDefault="000E0D96" w:rsidP="000E0D96">
      <w:pPr>
        <w:ind w:firstLine="480"/>
        <w:rPr>
          <w:rFonts w:eastAsia="宋体"/>
        </w:rPr>
      </w:pPr>
      <w:r w:rsidRPr="003F40B0">
        <w:t>论文题目</w:t>
      </w:r>
      <w:r w:rsidRPr="003F40B0">
        <w:rPr>
          <w:rFonts w:eastAsia="宋体"/>
        </w:rPr>
        <w:t>严格控制在</w:t>
      </w:r>
      <w:r w:rsidRPr="003F40B0">
        <w:rPr>
          <w:rFonts w:eastAsia="宋体"/>
        </w:rPr>
        <w:t>25</w:t>
      </w:r>
      <w:r w:rsidRPr="003F40B0">
        <w:rPr>
          <w:rFonts w:eastAsia="宋体"/>
        </w:rPr>
        <w:t>个汉字（符）以内</w:t>
      </w:r>
      <w:r w:rsidR="003F40B0">
        <w:rPr>
          <w:rFonts w:eastAsia="宋体" w:hint="eastAsia"/>
        </w:rPr>
        <w:t>，</w:t>
      </w:r>
      <w:r w:rsidR="003F40B0" w:rsidRPr="003F40B0">
        <w:rPr>
          <w:rFonts w:eastAsia="宋体" w:hint="eastAsia"/>
        </w:rPr>
        <w:t>如题目语意末尽，可用副题名补充说明报告论文中的特定内容</w:t>
      </w:r>
      <w:r w:rsidR="003F40B0">
        <w:rPr>
          <w:rFonts w:eastAsia="宋体" w:hint="eastAsia"/>
        </w:rPr>
        <w:t>，论文题目</w:t>
      </w:r>
      <w:r w:rsidRPr="003F40B0">
        <w:t>字体采用</w:t>
      </w:r>
      <w:r w:rsidRPr="003F40B0">
        <w:rPr>
          <w:rFonts w:eastAsia="宋体"/>
        </w:rPr>
        <w:t>一号黑体，居中书写</w:t>
      </w:r>
      <w:r w:rsidRPr="003F40B0">
        <w:t>，</w:t>
      </w:r>
      <w:r w:rsidR="003F40B0" w:rsidRPr="003F40B0">
        <w:rPr>
          <w:rFonts w:eastAsia="宋体" w:hint="eastAsia"/>
        </w:rPr>
        <w:t>副题名</w:t>
      </w:r>
      <w:r w:rsidR="003F40B0">
        <w:rPr>
          <w:rFonts w:eastAsia="宋体" w:hint="eastAsia"/>
        </w:rPr>
        <w:t>字体采用小一号黑体，副题名字体另起一行</w:t>
      </w:r>
      <w:r w:rsidRPr="003F40B0">
        <w:t>，并采用</w:t>
      </w:r>
      <w:r w:rsidRPr="003F40B0">
        <w:t>1.25</w:t>
      </w:r>
      <w:r w:rsidRPr="003F40B0">
        <w:rPr>
          <w:rFonts w:eastAsia="宋体"/>
        </w:rPr>
        <w:t>倍行距</w:t>
      </w:r>
      <w:r w:rsidRPr="003F40B0">
        <w:t>。</w:t>
      </w:r>
      <w:r w:rsidRPr="003F40B0">
        <w:rPr>
          <w:rFonts w:hint="eastAsia"/>
        </w:rPr>
        <w:t>题目应用词规范，避免使用缩略语，避免使用一些不可识别的符号，比如化学式、上下标、数学符号等。</w:t>
      </w:r>
      <w:bookmarkStart w:id="37" w:name="page9"/>
      <w:bookmarkEnd w:id="37"/>
    </w:p>
    <w:p w:rsidR="000E0D96" w:rsidRPr="00F4628E" w:rsidRDefault="000E0D96" w:rsidP="000E0D96">
      <w:pPr>
        <w:ind w:firstLine="480"/>
        <w:rPr>
          <w:sz w:val="20"/>
        </w:rPr>
      </w:pPr>
      <w:r w:rsidRPr="00F4628E">
        <w:rPr>
          <w:rFonts w:ascii="黑体" w:eastAsia="黑体" w:hAnsi="黑体" w:cs="黑体" w:hint="eastAsia"/>
        </w:rPr>
        <w:t>姓名</w:t>
      </w:r>
    </w:p>
    <w:p w:rsidR="006051EB" w:rsidRDefault="000E0D96" w:rsidP="000E0D96">
      <w:pPr>
        <w:ind w:firstLine="480"/>
      </w:pPr>
      <w:r w:rsidRPr="00F4628E">
        <w:rPr>
          <w:rFonts w:hint="eastAsia"/>
        </w:rPr>
        <w:t>写论文作者姓名。</w:t>
      </w:r>
      <w:r w:rsidRPr="00A84679">
        <w:rPr>
          <w:rFonts w:eastAsia="宋体" w:hint="eastAsia"/>
        </w:rPr>
        <w:t>三号仿宋</w:t>
      </w:r>
      <w:r w:rsidRPr="00A84679">
        <w:t>。</w:t>
      </w:r>
      <w:r w:rsidR="002B05F0">
        <w:rPr>
          <w:rFonts w:hint="eastAsia"/>
        </w:rPr>
        <w:t>姓名之间没有空格。</w:t>
      </w:r>
    </w:p>
    <w:p w:rsidR="000E0D96" w:rsidRPr="00F4628E" w:rsidRDefault="006051EB" w:rsidP="000E0D96">
      <w:pPr>
        <w:ind w:firstLine="480"/>
      </w:pPr>
      <w:r>
        <w:rPr>
          <w:rFonts w:hint="eastAsia"/>
        </w:rPr>
        <w:t>少数民族或外籍</w:t>
      </w:r>
      <w:r w:rsidR="00B73567">
        <w:rPr>
          <w:rFonts w:hint="eastAsia"/>
        </w:rPr>
        <w:t>作者</w:t>
      </w:r>
      <w:r>
        <w:rPr>
          <w:rFonts w:hint="eastAsia"/>
        </w:rPr>
        <w:t>姓名</w:t>
      </w:r>
      <w:r w:rsidR="00B73567">
        <w:rPr>
          <w:rFonts w:hint="eastAsia"/>
        </w:rPr>
        <w:t>，</w:t>
      </w:r>
      <w:r>
        <w:rPr>
          <w:rFonts w:hint="eastAsia"/>
        </w:rPr>
        <w:t>样例：哈里森•沃尔德伦</w:t>
      </w:r>
    </w:p>
    <w:p w:rsidR="000E0D96" w:rsidRPr="00F4628E" w:rsidRDefault="000E0D96" w:rsidP="000E0D96">
      <w:pPr>
        <w:ind w:firstLine="480"/>
        <w:rPr>
          <w:sz w:val="20"/>
        </w:rPr>
      </w:pPr>
      <w:r w:rsidRPr="00F4628E">
        <w:rPr>
          <w:rFonts w:ascii="黑体" w:eastAsia="黑体" w:hAnsi="黑体" w:cs="黑体" w:hint="eastAsia"/>
        </w:rPr>
        <w:t>学号</w:t>
      </w:r>
    </w:p>
    <w:p w:rsidR="000E0D96" w:rsidRPr="00A84679" w:rsidRDefault="000E0D96" w:rsidP="000E0D96">
      <w:pPr>
        <w:ind w:firstLine="480"/>
      </w:pPr>
      <w:r w:rsidRPr="00F4628E">
        <w:rPr>
          <w:rFonts w:hint="eastAsia"/>
        </w:rPr>
        <w:t>填写论文作者学号。</w:t>
      </w:r>
      <w:r w:rsidRPr="00A84679">
        <w:rPr>
          <w:rFonts w:eastAsia="宋体"/>
        </w:rPr>
        <w:t xml:space="preserve">Times New Roman </w:t>
      </w:r>
      <w:r w:rsidRPr="00A84679">
        <w:rPr>
          <w:rFonts w:eastAsia="宋体" w:hint="eastAsia"/>
        </w:rPr>
        <w:t>三号</w:t>
      </w:r>
      <w:r w:rsidRPr="00A84679">
        <w:t>。</w:t>
      </w:r>
    </w:p>
    <w:p w:rsidR="000E0D96" w:rsidRPr="00F4628E" w:rsidRDefault="000E0D96" w:rsidP="000E0D96">
      <w:pPr>
        <w:ind w:firstLine="480"/>
        <w:rPr>
          <w:rFonts w:eastAsia="黑体"/>
        </w:rPr>
      </w:pPr>
      <w:r w:rsidRPr="00F4628E">
        <w:rPr>
          <w:rFonts w:eastAsia="黑体" w:hint="eastAsia"/>
        </w:rPr>
        <w:t>院系、专业</w:t>
      </w:r>
    </w:p>
    <w:p w:rsidR="000E0D96" w:rsidRPr="00A84679" w:rsidRDefault="000E0D96" w:rsidP="000E0D96">
      <w:pPr>
        <w:ind w:firstLine="480"/>
      </w:pPr>
      <w:r w:rsidRPr="00F4628E">
        <w:rPr>
          <w:rFonts w:hint="eastAsia"/>
        </w:rPr>
        <w:t>填写论文作者所在院系和专业。</w:t>
      </w:r>
      <w:r w:rsidRPr="00A84679">
        <w:rPr>
          <w:rFonts w:eastAsia="宋体" w:hint="eastAsia"/>
        </w:rPr>
        <w:t>三号仿宋</w:t>
      </w:r>
      <w:r w:rsidRPr="00A84679">
        <w:t>。</w:t>
      </w:r>
    </w:p>
    <w:p w:rsidR="000E0D96" w:rsidRPr="00F4628E" w:rsidRDefault="000E0D96" w:rsidP="000E0D96">
      <w:pPr>
        <w:ind w:firstLine="480"/>
        <w:rPr>
          <w:sz w:val="20"/>
        </w:rPr>
      </w:pPr>
      <w:r w:rsidRPr="00F4628E">
        <w:rPr>
          <w:rFonts w:ascii="黑体" w:eastAsia="黑体" w:hAnsi="黑体" w:cs="黑体" w:hint="eastAsia"/>
        </w:rPr>
        <w:t>指导教师</w:t>
      </w:r>
    </w:p>
    <w:p w:rsidR="000E0D96" w:rsidRPr="00A84679" w:rsidRDefault="000E0D96" w:rsidP="000E0D96">
      <w:pPr>
        <w:ind w:firstLine="480"/>
      </w:pPr>
      <w:r w:rsidRPr="00F4628E">
        <w:rPr>
          <w:rFonts w:hint="eastAsia"/>
        </w:rPr>
        <w:t>填写论文作者的第一指导教师。</w:t>
      </w:r>
      <w:r w:rsidRPr="00A84679">
        <w:rPr>
          <w:rFonts w:eastAsia="宋体" w:hint="eastAsia"/>
        </w:rPr>
        <w:t>三号仿宋</w:t>
      </w:r>
      <w:r w:rsidRPr="00A84679">
        <w:t>。</w:t>
      </w:r>
      <w:r w:rsidR="00CF272D">
        <w:rPr>
          <w:rFonts w:hint="eastAsia"/>
        </w:rPr>
        <w:t>姓名之间没有空格。</w:t>
      </w:r>
    </w:p>
    <w:p w:rsidR="000E0D96" w:rsidRPr="00F4628E" w:rsidRDefault="000E0D96" w:rsidP="000E0D96">
      <w:pPr>
        <w:ind w:firstLine="480"/>
        <w:rPr>
          <w:sz w:val="20"/>
        </w:rPr>
      </w:pPr>
      <w:r w:rsidRPr="00F4628E">
        <w:rPr>
          <w:rFonts w:ascii="黑体" w:eastAsia="黑体" w:hAnsi="黑体" w:cs="黑体"/>
        </w:rPr>
        <w:t>论文成文打印的日期</w:t>
      </w:r>
    </w:p>
    <w:p w:rsidR="000E0D96" w:rsidRDefault="000E0D96" w:rsidP="000E0D96">
      <w:pPr>
        <w:ind w:firstLine="480"/>
      </w:pPr>
      <w:r w:rsidRPr="00F4628E">
        <w:t>此部分填写论文成文打印的日期，用</w:t>
      </w:r>
      <w:r w:rsidRPr="000E0D96">
        <w:t>三号宋体汉字，不用阿拉</w:t>
      </w:r>
      <w:r w:rsidRPr="00F4628E">
        <w:t>伯数字。</w:t>
      </w:r>
    </w:p>
    <w:p w:rsidR="000E0D96" w:rsidRPr="0087341E" w:rsidRDefault="000E0D96" w:rsidP="00916CEF">
      <w:pPr>
        <w:pStyle w:val="3"/>
      </w:pPr>
      <w:bookmarkStart w:id="38" w:name="_Toc8300403"/>
      <w:bookmarkStart w:id="39" w:name="_Toc8307310"/>
      <w:bookmarkStart w:id="40" w:name="_Toc8308217"/>
      <w:bookmarkStart w:id="41" w:name="_Toc14267515"/>
      <w:r w:rsidRPr="0087341E">
        <w:rPr>
          <w:rFonts w:hint="eastAsia"/>
        </w:rPr>
        <w:t>1</w:t>
      </w:r>
      <w:r w:rsidRPr="0087341E">
        <w:t>.</w:t>
      </w:r>
      <w:r w:rsidR="00CE185F">
        <w:rPr>
          <w:rFonts w:hint="eastAsia"/>
        </w:rPr>
        <w:t>3</w:t>
      </w:r>
      <w:r w:rsidR="00C81147">
        <w:rPr>
          <w:rFonts w:hint="eastAsia"/>
        </w:rPr>
        <w:t>.2</w:t>
      </w:r>
      <w:r w:rsidRPr="0087341E">
        <w:rPr>
          <w:rFonts w:hint="eastAsia"/>
        </w:rPr>
        <w:t xml:space="preserve"> </w:t>
      </w:r>
      <w:r w:rsidR="0082404A">
        <w:rPr>
          <w:rFonts w:hint="eastAsia"/>
        </w:rPr>
        <w:t xml:space="preserve"> </w:t>
      </w:r>
      <w:r w:rsidRPr="0087341E">
        <w:t>声明</w:t>
      </w:r>
      <w:bookmarkEnd w:id="38"/>
      <w:bookmarkEnd w:id="39"/>
      <w:bookmarkEnd w:id="40"/>
      <w:bookmarkEnd w:id="41"/>
    </w:p>
    <w:p w:rsidR="000E0D96" w:rsidRPr="00F4628E" w:rsidRDefault="000E0D96" w:rsidP="000E0D96">
      <w:pPr>
        <w:ind w:firstLine="480"/>
        <w:rPr>
          <w:sz w:val="20"/>
        </w:rPr>
      </w:pPr>
      <w:r w:rsidRPr="00F4628E">
        <w:t>该部分内容可以直接下载《写作指南》附件的</w:t>
      </w:r>
      <w:r w:rsidRPr="00F4628E">
        <w:rPr>
          <w:rFonts w:eastAsia="Times New Roman"/>
        </w:rPr>
        <w:t>W</w:t>
      </w:r>
      <w:r w:rsidRPr="00F4628E">
        <w:rPr>
          <w:rFonts w:hint="eastAsia"/>
        </w:rPr>
        <w:t>ord</w:t>
      </w:r>
      <w:r w:rsidRPr="00F4628E">
        <w:t>文档，相应地复制到自己的论文中即可，在提交论文送审时作者和导师都必须签署姓名。</w:t>
      </w:r>
    </w:p>
    <w:p w:rsidR="000E0D96" w:rsidRPr="00F4628E" w:rsidRDefault="000E0D96" w:rsidP="00916CEF">
      <w:pPr>
        <w:pStyle w:val="3"/>
      </w:pPr>
      <w:bookmarkStart w:id="42" w:name="_Toc8300404"/>
      <w:bookmarkStart w:id="43" w:name="_Toc8307311"/>
      <w:bookmarkStart w:id="44" w:name="_Toc8308218"/>
      <w:bookmarkStart w:id="45" w:name="_Toc14267516"/>
      <w:r w:rsidRPr="00F4628E">
        <w:rPr>
          <w:rFonts w:hint="eastAsia"/>
        </w:rPr>
        <w:t>1</w:t>
      </w:r>
      <w:r w:rsidRPr="00F4628E">
        <w:t>.</w:t>
      </w:r>
      <w:r w:rsidR="00CE185F">
        <w:rPr>
          <w:rFonts w:hint="eastAsia"/>
        </w:rPr>
        <w:t>3</w:t>
      </w:r>
      <w:r w:rsidR="00C81147" w:rsidRPr="00C81147">
        <w:rPr>
          <w:rFonts w:hint="eastAsia"/>
        </w:rPr>
        <w:t>.</w:t>
      </w:r>
      <w:r w:rsidR="00C81147">
        <w:rPr>
          <w:rFonts w:hint="eastAsia"/>
        </w:rPr>
        <w:t>3</w:t>
      </w:r>
      <w:r w:rsidRPr="00F4628E">
        <w:rPr>
          <w:rFonts w:hint="eastAsia"/>
        </w:rPr>
        <w:t xml:space="preserve"> </w:t>
      </w:r>
      <w:r w:rsidR="0082404A">
        <w:rPr>
          <w:rFonts w:hint="eastAsia"/>
        </w:rPr>
        <w:t xml:space="preserve"> </w:t>
      </w:r>
      <w:r w:rsidRPr="00F4628E">
        <w:t>中、英文摘要</w:t>
      </w:r>
      <w:bookmarkEnd w:id="42"/>
      <w:bookmarkEnd w:id="43"/>
      <w:bookmarkEnd w:id="44"/>
      <w:bookmarkEnd w:id="45"/>
    </w:p>
    <w:p w:rsidR="000E0D96" w:rsidRPr="00310AF9" w:rsidRDefault="000E0D96" w:rsidP="000E0D96">
      <w:pPr>
        <w:ind w:firstLine="480"/>
      </w:pPr>
      <w:r w:rsidRPr="00310AF9">
        <w:t>中文摘要部分的标题为</w:t>
      </w:r>
      <w:r w:rsidRPr="00310AF9">
        <w:t>“</w:t>
      </w:r>
      <w:r w:rsidRPr="00310AF9">
        <w:t>摘要</w:t>
      </w:r>
      <w:r w:rsidRPr="00310AF9">
        <w:t>”</w:t>
      </w:r>
      <w:r w:rsidRPr="00310AF9">
        <w:t>，</w:t>
      </w:r>
      <w:r w:rsidR="00D436A7" w:rsidRPr="00310AF9">
        <w:rPr>
          <w:rFonts w:hint="eastAsia"/>
        </w:rPr>
        <w:t>并“摘要”两个字中间空两</w:t>
      </w:r>
      <w:r w:rsidR="0004246A" w:rsidRPr="00310AF9">
        <w:rPr>
          <w:rFonts w:hint="eastAsia"/>
        </w:rPr>
        <w:t>个汉字</w:t>
      </w:r>
      <w:r w:rsidR="004C6AE4" w:rsidRPr="00310AF9">
        <w:rPr>
          <w:rFonts w:hint="eastAsia"/>
        </w:rPr>
        <w:t>符宽度</w:t>
      </w:r>
      <w:r w:rsidR="00D436A7" w:rsidRPr="00310AF9">
        <w:rPr>
          <w:rFonts w:hint="eastAsia"/>
        </w:rPr>
        <w:t>，</w:t>
      </w:r>
      <w:r w:rsidRPr="00310AF9">
        <w:rPr>
          <w:rFonts w:hint="eastAsia"/>
        </w:rPr>
        <w:t>用黑体小三号字，段前</w:t>
      </w:r>
      <w:r w:rsidRPr="00310AF9">
        <w:rPr>
          <w:rFonts w:hint="eastAsia"/>
        </w:rPr>
        <w:t>40</w:t>
      </w:r>
      <w:r w:rsidR="00D064B0" w:rsidRPr="00310AF9">
        <w:rPr>
          <w:rFonts w:hint="eastAsia"/>
        </w:rPr>
        <w:t xml:space="preserve"> </w:t>
      </w:r>
      <w:r w:rsidRPr="00310AF9">
        <w:rPr>
          <w:rFonts w:hint="eastAsia"/>
        </w:rPr>
        <w:t>pt</w:t>
      </w:r>
      <w:r w:rsidRPr="00310AF9">
        <w:rPr>
          <w:rFonts w:hint="eastAsia"/>
        </w:rPr>
        <w:t>，段后</w:t>
      </w:r>
      <w:r w:rsidRPr="00310AF9">
        <w:rPr>
          <w:rFonts w:hint="eastAsia"/>
        </w:rPr>
        <w:t>20</w:t>
      </w:r>
      <w:r w:rsidR="00D064B0" w:rsidRPr="00310AF9">
        <w:rPr>
          <w:rFonts w:hint="eastAsia"/>
        </w:rPr>
        <w:t xml:space="preserve"> </w:t>
      </w:r>
      <w:r w:rsidRPr="00310AF9">
        <w:rPr>
          <w:rFonts w:hint="eastAsia"/>
        </w:rPr>
        <w:t>pt</w:t>
      </w:r>
      <w:r w:rsidRPr="00310AF9">
        <w:rPr>
          <w:rFonts w:hint="eastAsia"/>
        </w:rPr>
        <w:t>，行距</w:t>
      </w:r>
      <w:r w:rsidRPr="00310AF9">
        <w:rPr>
          <w:rFonts w:hint="eastAsia"/>
        </w:rPr>
        <w:t>20</w:t>
      </w:r>
      <w:r w:rsidR="00D064B0" w:rsidRPr="00310AF9">
        <w:rPr>
          <w:rFonts w:hint="eastAsia"/>
        </w:rPr>
        <w:t xml:space="preserve"> </w:t>
      </w:r>
      <w:r w:rsidRPr="00310AF9">
        <w:rPr>
          <w:rFonts w:hint="eastAsia"/>
        </w:rPr>
        <w:t>pt</w:t>
      </w:r>
      <w:r w:rsidRPr="00310AF9">
        <w:rPr>
          <w:rFonts w:hint="eastAsia"/>
        </w:rPr>
        <w:t>。内容部分采用宋体小四号字，行距用固定值</w:t>
      </w:r>
      <w:r w:rsidRPr="00310AF9">
        <w:rPr>
          <w:rFonts w:hint="eastAsia"/>
        </w:rPr>
        <w:t>20</w:t>
      </w:r>
      <w:r w:rsidR="00D064B0" w:rsidRPr="00310AF9">
        <w:rPr>
          <w:rFonts w:hint="eastAsia"/>
        </w:rPr>
        <w:t xml:space="preserve"> </w:t>
      </w:r>
      <w:r w:rsidRPr="00310AF9">
        <w:rPr>
          <w:rFonts w:hint="eastAsia"/>
        </w:rPr>
        <w:t>pt</w:t>
      </w:r>
      <w:r w:rsidRPr="00310AF9">
        <w:rPr>
          <w:rFonts w:hint="eastAsia"/>
        </w:rPr>
        <w:t>，段前后</w:t>
      </w:r>
      <w:r w:rsidRPr="00310AF9">
        <w:rPr>
          <w:rFonts w:hint="eastAsia"/>
        </w:rPr>
        <w:t>0</w:t>
      </w:r>
      <w:r w:rsidR="00D064B0" w:rsidRPr="00310AF9">
        <w:rPr>
          <w:rFonts w:hint="eastAsia"/>
        </w:rPr>
        <w:t xml:space="preserve"> </w:t>
      </w:r>
      <w:r w:rsidRPr="00310AF9">
        <w:rPr>
          <w:rFonts w:hint="eastAsia"/>
        </w:rPr>
        <w:t>pt</w:t>
      </w:r>
      <w:r w:rsidRPr="00310AF9">
        <w:rPr>
          <w:rFonts w:hint="eastAsia"/>
        </w:rPr>
        <w:t>。为了便于文献检索，要在本段下方隔行后另起一行提供论文的关键词（</w:t>
      </w:r>
      <w:r w:rsidRPr="00310AF9">
        <w:rPr>
          <w:rFonts w:hint="eastAsia"/>
        </w:rPr>
        <w:t>3</w:t>
      </w:r>
      <w:r w:rsidRPr="00310AF9">
        <w:rPr>
          <w:rFonts w:hint="eastAsia"/>
        </w:rPr>
        <w:t>～</w:t>
      </w:r>
      <w:r w:rsidRPr="00310AF9">
        <w:rPr>
          <w:rFonts w:hint="eastAsia"/>
        </w:rPr>
        <w:t>5</w:t>
      </w:r>
      <w:r w:rsidRPr="00310AF9">
        <w:rPr>
          <w:rFonts w:hint="eastAsia"/>
        </w:rPr>
        <w:t>个），每个关键词用分号间隔，</w:t>
      </w:r>
      <w:r w:rsidR="00310AF9" w:rsidRPr="00310AF9">
        <w:rPr>
          <w:rFonts w:hint="eastAsia"/>
        </w:rPr>
        <w:t>“关键词：”采用顶格，黑体，小四号。</w:t>
      </w:r>
      <w:r w:rsidRPr="00310AF9">
        <w:t>中文摘要控制在</w:t>
      </w:r>
      <w:r w:rsidRPr="00310AF9">
        <w:rPr>
          <w:rFonts w:hint="eastAsia"/>
        </w:rPr>
        <w:t>300</w:t>
      </w:r>
      <w:r w:rsidRPr="00310AF9">
        <w:rPr>
          <w:rFonts w:hint="eastAsia"/>
        </w:rPr>
        <w:t>～</w:t>
      </w:r>
      <w:r w:rsidRPr="00310AF9">
        <w:rPr>
          <w:rFonts w:hint="eastAsia"/>
        </w:rPr>
        <w:t>500</w:t>
      </w:r>
      <w:r w:rsidRPr="00310AF9">
        <w:rPr>
          <w:rFonts w:hint="eastAsia"/>
        </w:rPr>
        <w:t>个</w:t>
      </w:r>
      <w:r w:rsidRPr="00310AF9">
        <w:t>汉字（符），且篇幅限制在一页内书写。</w:t>
      </w:r>
      <w:r w:rsidRPr="00310AF9">
        <w:rPr>
          <w:rFonts w:hint="eastAsia"/>
        </w:rPr>
        <w:t>单设一页。</w:t>
      </w:r>
    </w:p>
    <w:p w:rsidR="000E0D96" w:rsidRPr="00F4628E" w:rsidRDefault="000E0D96" w:rsidP="000E0D96">
      <w:pPr>
        <w:ind w:firstLine="480"/>
      </w:pPr>
      <w:r w:rsidRPr="00F4628E">
        <w:t>论文摘要中不要出现图片、图表、表格或其他插图材料。</w:t>
      </w:r>
    </w:p>
    <w:p w:rsidR="000E0D96" w:rsidRPr="00310AF9" w:rsidRDefault="000E0D96" w:rsidP="00310AF9">
      <w:pPr>
        <w:ind w:firstLine="480"/>
      </w:pPr>
      <w:r w:rsidRPr="00310AF9">
        <w:t>英文摘要部分的标题为</w:t>
      </w:r>
      <w:r w:rsidRPr="00310AF9">
        <w:t>“ABSTRACT”</w:t>
      </w:r>
      <w:r w:rsidRPr="00310AF9">
        <w:t>，用</w:t>
      </w:r>
      <w:r w:rsidRPr="00310AF9">
        <w:t xml:space="preserve"> Arial </w:t>
      </w:r>
      <w:r w:rsidRPr="00310AF9">
        <w:t>体</w:t>
      </w:r>
      <w:r w:rsidRPr="00310AF9">
        <w:rPr>
          <w:rFonts w:hint="eastAsia"/>
        </w:rPr>
        <w:t>小</w:t>
      </w:r>
      <w:r w:rsidRPr="00310AF9">
        <w:t>三号字，居中书写，行距</w:t>
      </w:r>
      <w:r w:rsidR="002E5B0B" w:rsidRPr="00310AF9">
        <w:rPr>
          <w:rFonts w:hint="eastAsia"/>
        </w:rPr>
        <w:t>为固定值</w:t>
      </w:r>
      <w:r w:rsidR="002E5B0B" w:rsidRPr="00310AF9">
        <w:rPr>
          <w:rFonts w:hint="eastAsia"/>
        </w:rPr>
        <w:t>20 pt</w:t>
      </w:r>
      <w:r w:rsidRPr="00310AF9">
        <w:t>，</w:t>
      </w:r>
      <w:r w:rsidRPr="00310AF9">
        <w:rPr>
          <w:rFonts w:hint="eastAsia"/>
        </w:rPr>
        <w:t>段前</w:t>
      </w:r>
      <w:r w:rsidRPr="00310AF9">
        <w:rPr>
          <w:rFonts w:hint="eastAsia"/>
        </w:rPr>
        <w:t>40</w:t>
      </w:r>
      <w:r w:rsidR="00D064B0" w:rsidRPr="00310AF9">
        <w:rPr>
          <w:rFonts w:hint="eastAsia"/>
        </w:rPr>
        <w:t xml:space="preserve"> </w:t>
      </w:r>
      <w:r w:rsidRPr="00310AF9">
        <w:rPr>
          <w:rFonts w:hint="eastAsia"/>
        </w:rPr>
        <w:t>pt</w:t>
      </w:r>
      <w:r w:rsidRPr="00310AF9">
        <w:rPr>
          <w:rFonts w:hint="eastAsia"/>
        </w:rPr>
        <w:t>，段后</w:t>
      </w:r>
      <w:r w:rsidRPr="00310AF9">
        <w:rPr>
          <w:rFonts w:hint="eastAsia"/>
        </w:rPr>
        <w:t>20</w:t>
      </w:r>
      <w:r w:rsidR="00D064B0" w:rsidRPr="00310AF9">
        <w:rPr>
          <w:rFonts w:hint="eastAsia"/>
        </w:rPr>
        <w:t xml:space="preserve"> </w:t>
      </w:r>
      <w:r w:rsidRPr="00310AF9">
        <w:rPr>
          <w:rFonts w:hint="eastAsia"/>
        </w:rPr>
        <w:t>pt</w:t>
      </w:r>
      <w:r w:rsidRPr="00310AF9">
        <w:rPr>
          <w:rFonts w:hint="eastAsia"/>
        </w:rPr>
        <w:t>。内容采用小四号</w:t>
      </w:r>
      <w:r w:rsidRPr="00310AF9">
        <w:rPr>
          <w:rFonts w:hint="eastAsia"/>
        </w:rPr>
        <w:t>Times New Roman</w:t>
      </w:r>
      <w:r w:rsidRPr="00310AF9">
        <w:rPr>
          <w:rFonts w:hint="eastAsia"/>
        </w:rPr>
        <w:t>字体，</w:t>
      </w:r>
      <w:bookmarkStart w:id="46" w:name="_Hlk52009699"/>
      <w:r w:rsidRPr="00310AF9">
        <w:rPr>
          <w:rFonts w:hint="eastAsia"/>
        </w:rPr>
        <w:t>行距用固定</w:t>
      </w:r>
      <w:r w:rsidRPr="00F4628E">
        <w:rPr>
          <w:rFonts w:hint="eastAsia"/>
        </w:rPr>
        <w:t>值</w:t>
      </w:r>
      <w:r w:rsidRPr="00F4628E">
        <w:rPr>
          <w:rFonts w:hint="eastAsia"/>
        </w:rPr>
        <w:lastRenderedPageBreak/>
        <w:t>20</w:t>
      </w:r>
      <w:r w:rsidR="00D064B0">
        <w:rPr>
          <w:rFonts w:hint="eastAsia"/>
        </w:rPr>
        <w:t xml:space="preserve"> </w:t>
      </w:r>
      <w:r w:rsidRPr="00F4628E">
        <w:rPr>
          <w:rFonts w:hint="eastAsia"/>
        </w:rPr>
        <w:t>pt</w:t>
      </w:r>
      <w:bookmarkEnd w:id="46"/>
      <w:r w:rsidRPr="00F4628E">
        <w:rPr>
          <w:rFonts w:hint="eastAsia"/>
        </w:rPr>
        <w:t>，段前后</w:t>
      </w:r>
      <w:r w:rsidRPr="00F4628E">
        <w:rPr>
          <w:rFonts w:hint="eastAsia"/>
        </w:rPr>
        <w:t>0</w:t>
      </w:r>
      <w:r w:rsidR="00D064B0">
        <w:rPr>
          <w:rFonts w:hint="eastAsia"/>
        </w:rPr>
        <w:t xml:space="preserve"> </w:t>
      </w:r>
      <w:r w:rsidRPr="00F4628E">
        <w:rPr>
          <w:rFonts w:hint="eastAsia"/>
        </w:rPr>
        <w:t>pt</w:t>
      </w:r>
      <w:r w:rsidRPr="00F4628E">
        <w:rPr>
          <w:rFonts w:hint="eastAsia"/>
        </w:rPr>
        <w:t>。</w:t>
      </w:r>
      <w:r w:rsidRPr="00F4628E">
        <w:t>两端对齐，标点符号用英文标点符号。</w:t>
      </w:r>
      <w:r w:rsidRPr="00F4628E">
        <w:t>“</w:t>
      </w:r>
      <w:r w:rsidRPr="000E0D96">
        <w:t>Key Words</w:t>
      </w:r>
      <w:r w:rsidRPr="00F4628E">
        <w:t>”</w:t>
      </w:r>
      <w:r w:rsidRPr="00F4628E">
        <w:t>与中文摘要部分的关键词对应，</w:t>
      </w:r>
      <w:r w:rsidRPr="00310AF9">
        <w:t>每个关键词之间用分号间隔。</w:t>
      </w:r>
      <w:r w:rsidR="00310AF9" w:rsidRPr="00310AF9">
        <w:rPr>
          <w:rFonts w:hint="eastAsia"/>
        </w:rPr>
        <w:t>“</w:t>
      </w:r>
      <w:r w:rsidR="00310AF9" w:rsidRPr="00310AF9">
        <w:t>Key words</w:t>
      </w:r>
      <w:r w:rsidR="00310AF9" w:rsidRPr="00310AF9">
        <w:rPr>
          <w:rFonts w:hint="eastAsia"/>
        </w:rPr>
        <w:t>：</w:t>
      </w:r>
      <w:r w:rsidR="00310AF9" w:rsidRPr="00310AF9">
        <w:rPr>
          <w:rFonts w:hint="eastAsia"/>
        </w:rPr>
        <w:t>”</w:t>
      </w:r>
      <w:r w:rsidR="00310AF9" w:rsidRPr="00310AF9">
        <w:rPr>
          <w:rFonts w:hint="eastAsia"/>
        </w:rPr>
        <w:t>顶格，</w:t>
      </w:r>
      <w:r w:rsidR="00310AF9" w:rsidRPr="00310AF9">
        <w:rPr>
          <w:rFonts w:hint="eastAsia"/>
        </w:rPr>
        <w:t>Times New Roman</w:t>
      </w:r>
      <w:r w:rsidR="00310AF9" w:rsidRPr="00310AF9">
        <w:rPr>
          <w:rFonts w:hint="eastAsia"/>
        </w:rPr>
        <w:t>字体，加黑，小四号。</w:t>
      </w:r>
      <w:r w:rsidRPr="00310AF9">
        <w:rPr>
          <w:rFonts w:hint="eastAsia"/>
        </w:rPr>
        <w:t>单设一页。</w:t>
      </w:r>
    </w:p>
    <w:p w:rsidR="000E0D96" w:rsidRPr="0087341E" w:rsidRDefault="000E0D96" w:rsidP="00916CEF">
      <w:pPr>
        <w:pStyle w:val="3"/>
      </w:pPr>
      <w:bookmarkStart w:id="47" w:name="_Toc8300405"/>
      <w:bookmarkStart w:id="48" w:name="_Toc8307312"/>
      <w:bookmarkStart w:id="49" w:name="_Toc8308219"/>
      <w:bookmarkStart w:id="50" w:name="_Toc14267517"/>
      <w:r w:rsidRPr="0087341E">
        <w:rPr>
          <w:rFonts w:hint="eastAsia"/>
        </w:rPr>
        <w:t>1</w:t>
      </w:r>
      <w:r w:rsidRPr="0087341E">
        <w:t>.</w:t>
      </w:r>
      <w:r w:rsidR="00CE185F">
        <w:rPr>
          <w:rFonts w:hint="eastAsia"/>
          <w:szCs w:val="26"/>
        </w:rPr>
        <w:t>3</w:t>
      </w:r>
      <w:r w:rsidR="00C81147">
        <w:rPr>
          <w:rFonts w:hint="eastAsia"/>
          <w:szCs w:val="26"/>
        </w:rPr>
        <w:t>.</w:t>
      </w:r>
      <w:r w:rsidRPr="0087341E">
        <w:rPr>
          <w:rFonts w:hint="eastAsia"/>
        </w:rPr>
        <w:t xml:space="preserve">4 </w:t>
      </w:r>
      <w:r w:rsidR="0082404A">
        <w:rPr>
          <w:rFonts w:hint="eastAsia"/>
        </w:rPr>
        <w:t xml:space="preserve"> </w:t>
      </w:r>
      <w:r w:rsidRPr="0087341E">
        <w:t>目录</w:t>
      </w:r>
      <w:bookmarkEnd w:id="47"/>
      <w:bookmarkEnd w:id="48"/>
      <w:bookmarkEnd w:id="49"/>
      <w:bookmarkEnd w:id="50"/>
    </w:p>
    <w:p w:rsidR="000E0D96" w:rsidRPr="00D064B0" w:rsidRDefault="000E0D96" w:rsidP="00D064B0">
      <w:pPr>
        <w:ind w:firstLine="480"/>
      </w:pPr>
      <w:r w:rsidRPr="00D064B0">
        <w:t>目录是</w:t>
      </w:r>
      <w:r w:rsidRPr="00D064B0">
        <w:rPr>
          <w:rFonts w:hint="eastAsia"/>
        </w:rPr>
        <w:t>论文的提纲，也是论文组成部分的章节标题排序。</w:t>
      </w:r>
      <w:r w:rsidR="007F2418">
        <w:rPr>
          <w:rFonts w:hint="eastAsia"/>
        </w:rPr>
        <w:t>“目录”两个字中间空两</w:t>
      </w:r>
      <w:r w:rsidR="0004246A">
        <w:rPr>
          <w:rFonts w:hint="eastAsia"/>
        </w:rPr>
        <w:t>个汉字</w:t>
      </w:r>
      <w:r w:rsidR="004C6AE4">
        <w:rPr>
          <w:rFonts w:hint="eastAsia"/>
        </w:rPr>
        <w:t>符宽度</w:t>
      </w:r>
      <w:r w:rsidR="007F2418">
        <w:rPr>
          <w:rFonts w:hint="eastAsia"/>
        </w:rPr>
        <w:t>，</w:t>
      </w:r>
      <w:r w:rsidRPr="00D064B0">
        <w:rPr>
          <w:rFonts w:hint="eastAsia"/>
        </w:rPr>
        <w:t>从第</w:t>
      </w:r>
      <w:r w:rsidRPr="00D064B0">
        <w:rPr>
          <w:rFonts w:hint="eastAsia"/>
        </w:rPr>
        <w:t>1</w:t>
      </w:r>
      <w:r w:rsidRPr="00D064B0">
        <w:rPr>
          <w:rFonts w:hint="eastAsia"/>
        </w:rPr>
        <w:t>章开始，每章标题用黑体小四号字，行间距为</w:t>
      </w:r>
      <w:r w:rsidRPr="00D064B0">
        <w:rPr>
          <w:rFonts w:hint="eastAsia"/>
        </w:rPr>
        <w:t>20</w:t>
      </w:r>
      <w:r w:rsidR="00DE2007">
        <w:rPr>
          <w:rFonts w:hint="eastAsia"/>
        </w:rPr>
        <w:t xml:space="preserve"> </w:t>
      </w:r>
      <w:r w:rsidRPr="00D064B0">
        <w:rPr>
          <w:rFonts w:hint="eastAsia"/>
        </w:rPr>
        <w:t>pt</w:t>
      </w:r>
      <w:r w:rsidRPr="00D064B0">
        <w:rPr>
          <w:rFonts w:hint="eastAsia"/>
        </w:rPr>
        <w:t>，行前空</w:t>
      </w:r>
      <w:r w:rsidRPr="00D064B0">
        <w:rPr>
          <w:rFonts w:hint="eastAsia"/>
        </w:rPr>
        <w:t>6</w:t>
      </w:r>
      <w:r w:rsidR="00DE2007">
        <w:rPr>
          <w:rFonts w:hint="eastAsia"/>
        </w:rPr>
        <w:t xml:space="preserve"> </w:t>
      </w:r>
      <w:r w:rsidRPr="00D064B0">
        <w:rPr>
          <w:rFonts w:hint="eastAsia"/>
        </w:rPr>
        <w:t>pt</w:t>
      </w:r>
      <w:r w:rsidRPr="00D064B0">
        <w:rPr>
          <w:rFonts w:hint="eastAsia"/>
        </w:rPr>
        <w:t>，行后空</w:t>
      </w:r>
      <w:r w:rsidRPr="00D064B0">
        <w:rPr>
          <w:rFonts w:hint="eastAsia"/>
        </w:rPr>
        <w:t>0</w:t>
      </w:r>
      <w:r w:rsidR="00DE2007">
        <w:rPr>
          <w:rFonts w:hint="eastAsia"/>
        </w:rPr>
        <w:t xml:space="preserve"> </w:t>
      </w:r>
      <w:r w:rsidRPr="00D064B0">
        <w:rPr>
          <w:rFonts w:hint="eastAsia"/>
        </w:rPr>
        <w:t>pt</w:t>
      </w:r>
      <w:r w:rsidRPr="00D064B0">
        <w:rPr>
          <w:rFonts w:hint="eastAsia"/>
        </w:rPr>
        <w:t>。其</w:t>
      </w:r>
      <w:r w:rsidR="00DE2007">
        <w:rPr>
          <w:rFonts w:hint="eastAsia"/>
        </w:rPr>
        <w:t>他</w:t>
      </w:r>
      <w:r w:rsidRPr="00D064B0">
        <w:rPr>
          <w:rFonts w:hint="eastAsia"/>
        </w:rPr>
        <w:t>级节标题用宋体小四字，行间距为</w:t>
      </w:r>
      <w:r w:rsidRPr="00D064B0">
        <w:rPr>
          <w:rFonts w:hint="eastAsia"/>
        </w:rPr>
        <w:t>20</w:t>
      </w:r>
      <w:r w:rsidR="00DE2007">
        <w:rPr>
          <w:rFonts w:hint="eastAsia"/>
        </w:rPr>
        <w:t xml:space="preserve"> </w:t>
      </w:r>
      <w:r w:rsidRPr="00D064B0">
        <w:rPr>
          <w:rFonts w:hint="eastAsia"/>
        </w:rPr>
        <w:t>pt</w:t>
      </w:r>
      <w:r w:rsidRPr="00D064B0">
        <w:rPr>
          <w:rFonts w:hint="eastAsia"/>
        </w:rPr>
        <w:t>。</w:t>
      </w:r>
    </w:p>
    <w:p w:rsidR="000E0D96" w:rsidRPr="0087341E" w:rsidRDefault="000E0D96" w:rsidP="00916CEF">
      <w:pPr>
        <w:pStyle w:val="3"/>
      </w:pPr>
      <w:bookmarkStart w:id="51" w:name="_Toc8300406"/>
      <w:bookmarkStart w:id="52" w:name="_Toc8307313"/>
      <w:bookmarkStart w:id="53" w:name="_Toc8308220"/>
      <w:bookmarkStart w:id="54" w:name="_Toc14267518"/>
      <w:r w:rsidRPr="0087341E">
        <w:rPr>
          <w:rFonts w:hint="eastAsia"/>
        </w:rPr>
        <w:t>1</w:t>
      </w:r>
      <w:r w:rsidRPr="0087341E">
        <w:t>.</w:t>
      </w:r>
      <w:r w:rsidR="00CE185F">
        <w:rPr>
          <w:rFonts w:hint="eastAsia"/>
          <w:szCs w:val="26"/>
        </w:rPr>
        <w:t>3</w:t>
      </w:r>
      <w:r w:rsidR="00C81147">
        <w:rPr>
          <w:rFonts w:hint="eastAsia"/>
          <w:szCs w:val="26"/>
        </w:rPr>
        <w:t>.</w:t>
      </w:r>
      <w:r w:rsidRPr="0087341E">
        <w:rPr>
          <w:rFonts w:hint="eastAsia"/>
        </w:rPr>
        <w:t xml:space="preserve">5 </w:t>
      </w:r>
      <w:r w:rsidR="0082404A">
        <w:rPr>
          <w:rFonts w:hint="eastAsia"/>
        </w:rPr>
        <w:t xml:space="preserve"> </w:t>
      </w:r>
      <w:r w:rsidRPr="0087341E">
        <w:rPr>
          <w:rFonts w:hint="eastAsia"/>
        </w:rPr>
        <w:t>正文</w:t>
      </w:r>
      <w:bookmarkEnd w:id="51"/>
      <w:bookmarkEnd w:id="52"/>
      <w:bookmarkEnd w:id="53"/>
      <w:bookmarkEnd w:id="54"/>
    </w:p>
    <w:p w:rsidR="000E0D96" w:rsidRPr="00D064B0" w:rsidRDefault="000E0D96" w:rsidP="00D064B0">
      <w:pPr>
        <w:ind w:firstLine="480"/>
      </w:pPr>
      <w:r w:rsidRPr="00D064B0">
        <w:rPr>
          <w:rFonts w:hint="eastAsia"/>
        </w:rPr>
        <w:t>此部分是论文的主体，包括：第</w:t>
      </w:r>
      <w:r w:rsidR="0082404A">
        <w:rPr>
          <w:rFonts w:hint="eastAsia"/>
        </w:rPr>
        <w:t>1</w:t>
      </w:r>
      <w:r w:rsidRPr="00D064B0">
        <w:rPr>
          <w:rFonts w:hint="eastAsia"/>
        </w:rPr>
        <w:t>章（或引言），第</w:t>
      </w:r>
      <w:r w:rsidR="0082404A">
        <w:rPr>
          <w:rFonts w:hint="eastAsia"/>
        </w:rPr>
        <w:t>2</w:t>
      </w:r>
      <w:r w:rsidRPr="00D064B0">
        <w:rPr>
          <w:rFonts w:hint="eastAsia"/>
        </w:rPr>
        <w:t>章，……，结论。书写层次要清楚，内容应有逻辑性。</w:t>
      </w:r>
    </w:p>
    <w:p w:rsidR="000E0D96" w:rsidRDefault="000E0D96" w:rsidP="000E0D96">
      <w:pPr>
        <w:ind w:firstLine="480"/>
      </w:pPr>
      <w:r w:rsidRPr="00D064B0">
        <w:t>第</w:t>
      </w:r>
      <w:r w:rsidR="0082404A">
        <w:t>1</w:t>
      </w:r>
      <w:r w:rsidRPr="00D064B0">
        <w:t>章（或引言），第</w:t>
      </w:r>
      <w:r w:rsidR="0082404A">
        <w:t>2</w:t>
      </w:r>
      <w:r w:rsidRPr="00D064B0">
        <w:t>章，</w:t>
      </w:r>
      <w:r w:rsidRPr="00D064B0">
        <w:t>……</w:t>
      </w:r>
      <w:r w:rsidRPr="00D064B0">
        <w:t>，结论</w:t>
      </w:r>
    </w:p>
    <w:p w:rsidR="00D064B0" w:rsidRPr="0002295E" w:rsidRDefault="00D064B0" w:rsidP="00916CEF">
      <w:pPr>
        <w:pStyle w:val="4"/>
        <w:rPr>
          <w:rFonts w:ascii="宋体" w:hAnsi="宋体" w:cs="宋体"/>
        </w:rPr>
      </w:pPr>
      <w:r w:rsidRPr="00F4628E">
        <w:rPr>
          <w:rFonts w:hint="eastAsia"/>
        </w:rPr>
        <w:t>1</w:t>
      </w:r>
      <w:r w:rsidRPr="00F4628E">
        <w:t>.</w:t>
      </w:r>
      <w:r w:rsidR="00CE185F">
        <w:rPr>
          <w:rFonts w:hint="eastAsia"/>
          <w:szCs w:val="26"/>
        </w:rPr>
        <w:t>3</w:t>
      </w:r>
      <w:r w:rsidR="00C81147">
        <w:rPr>
          <w:rFonts w:hint="eastAsia"/>
          <w:szCs w:val="26"/>
        </w:rPr>
        <w:t>.</w:t>
      </w:r>
      <w:r w:rsidRPr="00F4628E">
        <w:rPr>
          <w:rFonts w:hint="eastAsia"/>
        </w:rPr>
        <w:t>5.1</w:t>
      </w:r>
      <w:r w:rsidR="0082404A">
        <w:rPr>
          <w:rFonts w:hint="eastAsia"/>
        </w:rPr>
        <w:t xml:space="preserve">  </w:t>
      </w:r>
      <w:r w:rsidRPr="00F4628E">
        <w:t>标题</w:t>
      </w:r>
    </w:p>
    <w:p w:rsidR="00D064B0" w:rsidRPr="00D064B0" w:rsidRDefault="00D064B0" w:rsidP="00D064B0">
      <w:pPr>
        <w:pStyle w:val="aff1"/>
        <w:numPr>
          <w:ilvl w:val="0"/>
          <w:numId w:val="18"/>
        </w:numPr>
        <w:ind w:firstLineChars="0"/>
        <w:rPr>
          <w:rFonts w:ascii="黑体" w:eastAsia="黑体" w:hAnsi="黑体"/>
        </w:rPr>
      </w:pPr>
      <w:r w:rsidRPr="00D064B0">
        <w:rPr>
          <w:rFonts w:ascii="黑体" w:eastAsia="黑体" w:hAnsi="黑体" w:hint="eastAsia"/>
        </w:rPr>
        <w:t>一级标题</w:t>
      </w:r>
    </w:p>
    <w:p w:rsidR="00D064B0" w:rsidRPr="00F4628E" w:rsidRDefault="00D064B0" w:rsidP="00D064B0">
      <w:pPr>
        <w:ind w:firstLineChars="0" w:firstLine="420"/>
      </w:pPr>
      <w:r w:rsidRPr="00F4628E">
        <w:rPr>
          <w:rFonts w:hint="eastAsia"/>
        </w:rPr>
        <w:t>例如：“第</w:t>
      </w:r>
      <w:r w:rsidR="0082404A">
        <w:rPr>
          <w:rFonts w:hint="eastAsia"/>
        </w:rPr>
        <w:t>1</w:t>
      </w:r>
      <w:r w:rsidRPr="00F4628E">
        <w:rPr>
          <w:rFonts w:hint="eastAsia"/>
        </w:rPr>
        <w:t>章</w:t>
      </w:r>
      <w:r w:rsidRPr="00F4628E">
        <w:rPr>
          <w:rFonts w:hint="eastAsia"/>
        </w:rPr>
        <w:t xml:space="preserve">  </w:t>
      </w:r>
      <w:r w:rsidRPr="00F4628E">
        <w:rPr>
          <w:rFonts w:hint="eastAsia"/>
        </w:rPr>
        <w:t>引言”</w:t>
      </w:r>
    </w:p>
    <w:p w:rsidR="00D064B0" w:rsidRPr="00D064B0" w:rsidRDefault="00D064B0" w:rsidP="00D064B0">
      <w:pPr>
        <w:ind w:firstLineChars="0" w:firstLine="420"/>
        <w:jc w:val="left"/>
      </w:pPr>
      <w:r w:rsidRPr="00D064B0">
        <w:t>章序号采用阿拉伯数字，章序号与标题名之间空一个汉字符</w:t>
      </w:r>
      <w:r w:rsidR="004C6AE4">
        <w:rPr>
          <w:rFonts w:hint="eastAsia"/>
        </w:rPr>
        <w:t>宽度</w:t>
      </w:r>
      <w:r w:rsidRPr="00D064B0">
        <w:t>。采用黑体</w:t>
      </w:r>
      <w:r w:rsidRPr="00D064B0">
        <w:rPr>
          <w:rFonts w:hint="eastAsia"/>
        </w:rPr>
        <w:t>小</w:t>
      </w:r>
      <w:r w:rsidRPr="00D064B0">
        <w:t>三号字，居中书写，</w:t>
      </w:r>
      <w:r w:rsidRPr="00D064B0">
        <w:rPr>
          <w:rFonts w:hint="eastAsia"/>
        </w:rPr>
        <w:t>段前</w:t>
      </w:r>
      <w:r w:rsidRPr="00D064B0">
        <w:rPr>
          <w:rFonts w:hint="eastAsia"/>
        </w:rPr>
        <w:t>40</w:t>
      </w:r>
      <w:r w:rsidR="0082404A">
        <w:rPr>
          <w:rFonts w:hint="eastAsia"/>
        </w:rPr>
        <w:t xml:space="preserve"> </w:t>
      </w:r>
      <w:r w:rsidRPr="00D064B0">
        <w:rPr>
          <w:rFonts w:hint="eastAsia"/>
        </w:rPr>
        <w:t>pt</w:t>
      </w:r>
      <w:r w:rsidRPr="00D064B0">
        <w:rPr>
          <w:rFonts w:hint="eastAsia"/>
        </w:rPr>
        <w:t>，段后</w:t>
      </w:r>
      <w:r w:rsidRPr="00D064B0">
        <w:rPr>
          <w:rFonts w:hint="eastAsia"/>
        </w:rPr>
        <w:t>20</w:t>
      </w:r>
      <w:r w:rsidR="0082404A">
        <w:rPr>
          <w:rFonts w:hint="eastAsia"/>
        </w:rPr>
        <w:t xml:space="preserve"> </w:t>
      </w:r>
      <w:r w:rsidRPr="00D064B0">
        <w:rPr>
          <w:rFonts w:hint="eastAsia"/>
        </w:rPr>
        <w:t>pt</w:t>
      </w:r>
      <w:r w:rsidRPr="00D064B0">
        <w:rPr>
          <w:rFonts w:hint="eastAsia"/>
        </w:rPr>
        <w:t>，行距</w:t>
      </w:r>
      <w:r w:rsidRPr="00D064B0">
        <w:rPr>
          <w:rFonts w:hint="eastAsia"/>
        </w:rPr>
        <w:t>20</w:t>
      </w:r>
      <w:r w:rsidR="0082404A">
        <w:rPr>
          <w:rFonts w:hint="eastAsia"/>
        </w:rPr>
        <w:t xml:space="preserve"> </w:t>
      </w:r>
      <w:r w:rsidRPr="00D064B0">
        <w:rPr>
          <w:rFonts w:hint="eastAsia"/>
        </w:rPr>
        <w:t>pt</w:t>
      </w:r>
      <w:r w:rsidRPr="00D064B0">
        <w:t>。论文的摘要，目录，参考文献</w:t>
      </w:r>
      <w:r w:rsidR="009905C7">
        <w:rPr>
          <w:rFonts w:hint="eastAsia"/>
        </w:rPr>
        <w:t>、</w:t>
      </w:r>
      <w:r w:rsidRPr="00D064B0">
        <w:t>致谢</w:t>
      </w:r>
      <w:r w:rsidR="009905C7">
        <w:rPr>
          <w:rFonts w:hint="eastAsia"/>
        </w:rPr>
        <w:t>、</w:t>
      </w:r>
      <w:r w:rsidRPr="00D064B0">
        <w:t>声明</w:t>
      </w:r>
      <w:r w:rsidR="009905C7">
        <w:rPr>
          <w:rFonts w:hint="eastAsia"/>
        </w:rPr>
        <w:t>、</w:t>
      </w:r>
      <w:r w:rsidRPr="00D064B0">
        <w:t>附录等部分的标题与章标题属于同一等级，也使用上述格式。</w:t>
      </w:r>
    </w:p>
    <w:p w:rsidR="00D064B0" w:rsidRPr="0082404A" w:rsidRDefault="00D064B0" w:rsidP="00D064B0">
      <w:pPr>
        <w:pStyle w:val="aff1"/>
        <w:numPr>
          <w:ilvl w:val="0"/>
          <w:numId w:val="18"/>
        </w:numPr>
        <w:ind w:firstLineChars="0"/>
        <w:jc w:val="left"/>
        <w:rPr>
          <w:rFonts w:ascii="黑体" w:eastAsia="黑体" w:hAnsi="黑体"/>
        </w:rPr>
      </w:pPr>
      <w:r w:rsidRPr="0082404A">
        <w:rPr>
          <w:rFonts w:ascii="黑体" w:eastAsia="黑体" w:hAnsi="黑体" w:hint="eastAsia"/>
        </w:rPr>
        <w:t>二级</w:t>
      </w:r>
      <w:r w:rsidRPr="0082404A">
        <w:rPr>
          <w:rFonts w:ascii="黑体" w:eastAsia="黑体" w:hAnsi="黑体"/>
        </w:rPr>
        <w:t>标题</w:t>
      </w:r>
    </w:p>
    <w:p w:rsidR="00D064B0" w:rsidRPr="00D064B0" w:rsidRDefault="00D064B0" w:rsidP="00D064B0">
      <w:pPr>
        <w:ind w:firstLineChars="0" w:firstLine="420"/>
        <w:jc w:val="left"/>
      </w:pPr>
      <w:r w:rsidRPr="00D064B0">
        <w:t>例如：</w:t>
      </w:r>
      <w:r w:rsidRPr="00D064B0">
        <w:t>“2.1</w:t>
      </w:r>
      <w:r w:rsidR="0082404A" w:rsidRPr="00F4628E">
        <w:rPr>
          <w:rFonts w:hint="eastAsia"/>
        </w:rPr>
        <w:t xml:space="preserve">  </w:t>
      </w:r>
      <w:r w:rsidRPr="00D064B0">
        <w:t>实验装置与实验方法</w:t>
      </w:r>
      <w:r w:rsidRPr="00D064B0">
        <w:t>”</w:t>
      </w:r>
      <w:r w:rsidRPr="00D064B0">
        <w:t>。</w:t>
      </w:r>
    </w:p>
    <w:p w:rsidR="00D064B0" w:rsidRPr="00D064B0" w:rsidRDefault="00D064B0" w:rsidP="00050D45">
      <w:pPr>
        <w:ind w:firstLineChars="0" w:firstLine="420"/>
        <w:jc w:val="left"/>
      </w:pPr>
      <w:r w:rsidRPr="00D064B0">
        <w:t>节标题序号与标题名之间空一个汉字符</w:t>
      </w:r>
      <w:r w:rsidR="004C6AE4">
        <w:rPr>
          <w:rFonts w:hint="eastAsia"/>
        </w:rPr>
        <w:t>宽度</w:t>
      </w:r>
      <w:r w:rsidRPr="00D064B0">
        <w:t>（下同）。采用黑体四号</w:t>
      </w:r>
      <w:r w:rsidR="00050D45">
        <w:rPr>
          <w:rFonts w:hint="eastAsia"/>
        </w:rPr>
        <w:t>，</w:t>
      </w:r>
      <w:r w:rsidRPr="00D064B0">
        <w:t>字居左书写，行距为固定值</w:t>
      </w:r>
      <w:r w:rsidRPr="00D064B0">
        <w:t xml:space="preserve">20 </w:t>
      </w:r>
      <w:r w:rsidRPr="00D064B0">
        <w:rPr>
          <w:rFonts w:hint="eastAsia"/>
        </w:rPr>
        <w:t>pt</w:t>
      </w:r>
      <w:r w:rsidRPr="00D064B0">
        <w:t>，段前空</w:t>
      </w:r>
      <w:r w:rsidRPr="00D064B0">
        <w:t xml:space="preserve">24 </w:t>
      </w:r>
      <w:r w:rsidRPr="00D064B0">
        <w:rPr>
          <w:rFonts w:hint="eastAsia"/>
        </w:rPr>
        <w:t>pt</w:t>
      </w:r>
      <w:r w:rsidRPr="00D064B0">
        <w:t>，段后空</w:t>
      </w:r>
      <w:r w:rsidRPr="00D064B0">
        <w:t xml:space="preserve">6 </w:t>
      </w:r>
      <w:r w:rsidRPr="00D064B0">
        <w:rPr>
          <w:rFonts w:hint="eastAsia"/>
        </w:rPr>
        <w:t>pt</w:t>
      </w:r>
      <w:r w:rsidRPr="00D064B0">
        <w:t>。</w:t>
      </w:r>
    </w:p>
    <w:p w:rsidR="00D064B0" w:rsidRPr="0082404A" w:rsidRDefault="00D064B0" w:rsidP="00D064B0">
      <w:pPr>
        <w:pStyle w:val="aff1"/>
        <w:numPr>
          <w:ilvl w:val="0"/>
          <w:numId w:val="18"/>
        </w:numPr>
        <w:ind w:firstLineChars="0"/>
        <w:jc w:val="left"/>
        <w:rPr>
          <w:rFonts w:ascii="黑体" w:eastAsia="黑体" w:hAnsi="黑体"/>
        </w:rPr>
      </w:pPr>
      <w:r w:rsidRPr="0082404A">
        <w:rPr>
          <w:rFonts w:ascii="黑体" w:eastAsia="黑体" w:hAnsi="黑体" w:hint="eastAsia"/>
        </w:rPr>
        <w:t>三</w:t>
      </w:r>
      <w:r w:rsidRPr="0082404A">
        <w:rPr>
          <w:rFonts w:ascii="黑体" w:eastAsia="黑体" w:hAnsi="黑体"/>
        </w:rPr>
        <w:t>级标题</w:t>
      </w:r>
    </w:p>
    <w:p w:rsidR="00D064B0" w:rsidRPr="00D064B0" w:rsidRDefault="00D064B0" w:rsidP="00D064B0">
      <w:pPr>
        <w:ind w:firstLineChars="0" w:firstLine="420"/>
        <w:jc w:val="left"/>
      </w:pPr>
      <w:r w:rsidRPr="00D064B0">
        <w:t>例如：</w:t>
      </w:r>
      <w:r w:rsidRPr="00D064B0">
        <w:t>“2.1.1</w:t>
      </w:r>
      <w:r w:rsidR="0082404A" w:rsidRPr="00F4628E">
        <w:rPr>
          <w:rFonts w:hint="eastAsia"/>
        </w:rPr>
        <w:t xml:space="preserve">  </w:t>
      </w:r>
      <w:r w:rsidRPr="00D064B0">
        <w:t>实验装置</w:t>
      </w:r>
      <w:r w:rsidRPr="00D064B0">
        <w:t>”</w:t>
      </w:r>
      <w:r w:rsidRPr="00D064B0">
        <w:t>。</w:t>
      </w:r>
    </w:p>
    <w:p w:rsidR="00D064B0" w:rsidRPr="00D064B0" w:rsidRDefault="00D064B0" w:rsidP="00D064B0">
      <w:pPr>
        <w:ind w:firstLineChars="0" w:firstLine="420"/>
        <w:jc w:val="left"/>
      </w:pPr>
      <w:r w:rsidRPr="00D064B0">
        <w:t>采用黑体</w:t>
      </w:r>
      <w:r w:rsidR="009905C7">
        <w:rPr>
          <w:rFonts w:hint="eastAsia"/>
        </w:rPr>
        <w:t>13 pt</w:t>
      </w:r>
      <w:r w:rsidR="00050D45">
        <w:rPr>
          <w:rFonts w:hint="eastAsia"/>
        </w:rPr>
        <w:t>，</w:t>
      </w:r>
      <w:r w:rsidRPr="00D064B0">
        <w:t>字居左书写，行距为固定值</w:t>
      </w:r>
      <w:r w:rsidRPr="00D064B0">
        <w:t xml:space="preserve"> 20 pt</w:t>
      </w:r>
      <w:r w:rsidRPr="00D064B0">
        <w:t>，段前空</w:t>
      </w:r>
      <w:r w:rsidRPr="00D064B0">
        <w:t xml:space="preserve"> 12 pt</w:t>
      </w:r>
      <w:r w:rsidRPr="00D064B0">
        <w:t>，段后</w:t>
      </w:r>
      <w:r w:rsidRPr="00D064B0">
        <w:t>6pt</w:t>
      </w:r>
      <w:r w:rsidRPr="00D064B0">
        <w:t>。</w:t>
      </w:r>
    </w:p>
    <w:p w:rsidR="00D064B0" w:rsidRPr="0082404A" w:rsidRDefault="00D064B0" w:rsidP="00D064B0">
      <w:pPr>
        <w:pStyle w:val="aff1"/>
        <w:numPr>
          <w:ilvl w:val="0"/>
          <w:numId w:val="18"/>
        </w:numPr>
        <w:ind w:firstLineChars="0"/>
        <w:jc w:val="left"/>
        <w:rPr>
          <w:rFonts w:ascii="黑体" w:eastAsia="黑体" w:hAnsi="黑体"/>
        </w:rPr>
      </w:pPr>
      <w:r w:rsidRPr="0082404A">
        <w:rPr>
          <w:rFonts w:ascii="黑体" w:eastAsia="黑体" w:hAnsi="黑体" w:hint="eastAsia"/>
        </w:rPr>
        <w:t>四</w:t>
      </w:r>
      <w:r w:rsidRPr="0082404A">
        <w:rPr>
          <w:rFonts w:ascii="黑体" w:eastAsia="黑体" w:hAnsi="黑体"/>
        </w:rPr>
        <w:t>级标题</w:t>
      </w:r>
    </w:p>
    <w:p w:rsidR="00D064B0" w:rsidRPr="00D064B0" w:rsidRDefault="00D064B0" w:rsidP="00D064B0">
      <w:pPr>
        <w:ind w:firstLineChars="0" w:firstLine="420"/>
        <w:jc w:val="left"/>
      </w:pPr>
      <w:r w:rsidRPr="00D064B0">
        <w:t>例如：</w:t>
      </w:r>
      <w:r w:rsidRPr="00D064B0">
        <w:t>“2.1.2.1</w:t>
      </w:r>
      <w:r w:rsidR="0082404A" w:rsidRPr="00F4628E">
        <w:rPr>
          <w:rFonts w:hint="eastAsia"/>
        </w:rPr>
        <w:t xml:space="preserve">  </w:t>
      </w:r>
      <w:r w:rsidRPr="00D064B0">
        <w:t>归纳法</w:t>
      </w:r>
      <w:r w:rsidRPr="00D064B0">
        <w:t>”</w:t>
      </w:r>
      <w:r w:rsidRPr="00D064B0">
        <w:t>。</w:t>
      </w:r>
    </w:p>
    <w:p w:rsidR="00D064B0" w:rsidRPr="00D064B0" w:rsidRDefault="00D064B0" w:rsidP="00D064B0">
      <w:pPr>
        <w:ind w:firstLineChars="0" w:firstLine="420"/>
        <w:jc w:val="left"/>
      </w:pPr>
      <w:r w:rsidRPr="00D064B0">
        <w:t>采用</w:t>
      </w:r>
      <w:r w:rsidR="009905C7">
        <w:rPr>
          <w:rFonts w:hint="eastAsia"/>
        </w:rPr>
        <w:t>黑</w:t>
      </w:r>
      <w:r w:rsidRPr="00D064B0">
        <w:t>体小四号</w:t>
      </w:r>
      <w:r w:rsidR="00050D45">
        <w:rPr>
          <w:rFonts w:hint="eastAsia"/>
        </w:rPr>
        <w:t>，</w:t>
      </w:r>
      <w:r w:rsidRPr="00D064B0">
        <w:t>字居左书写，行距为固定值</w:t>
      </w:r>
      <w:r w:rsidRPr="00D064B0">
        <w:t>20 pt</w:t>
      </w:r>
      <w:r w:rsidRPr="00D064B0">
        <w:t>，段前空</w:t>
      </w:r>
      <w:r w:rsidRPr="00D064B0">
        <w:t>12</w:t>
      </w:r>
      <w:r w:rsidR="0082404A">
        <w:rPr>
          <w:rFonts w:hint="eastAsia"/>
        </w:rPr>
        <w:t xml:space="preserve"> </w:t>
      </w:r>
      <w:r w:rsidRPr="00D064B0">
        <w:t>pt</w:t>
      </w:r>
      <w:r w:rsidRPr="00D064B0">
        <w:t>，段后空</w:t>
      </w:r>
      <w:r w:rsidRPr="00D064B0">
        <w:t>6 pt</w:t>
      </w:r>
      <w:r w:rsidRPr="00D064B0">
        <w:t>。一般情况下不建议使用</w:t>
      </w:r>
      <w:r w:rsidRPr="00D064B0">
        <w:rPr>
          <w:rFonts w:hint="eastAsia"/>
        </w:rPr>
        <w:t>四</w:t>
      </w:r>
      <w:r w:rsidRPr="00D064B0">
        <w:t>级节标题。</w:t>
      </w:r>
    </w:p>
    <w:p w:rsidR="0082404A" w:rsidRDefault="0082404A" w:rsidP="00916CEF">
      <w:pPr>
        <w:pStyle w:val="4"/>
      </w:pPr>
      <w:r>
        <w:rPr>
          <w:rFonts w:hint="eastAsia"/>
        </w:rPr>
        <w:lastRenderedPageBreak/>
        <w:t>1.</w:t>
      </w:r>
      <w:r w:rsidR="00CE185F">
        <w:rPr>
          <w:rFonts w:hint="eastAsia"/>
          <w:szCs w:val="26"/>
        </w:rPr>
        <w:t>3</w:t>
      </w:r>
      <w:r w:rsidR="00C81147">
        <w:rPr>
          <w:rFonts w:hint="eastAsia"/>
          <w:szCs w:val="26"/>
        </w:rPr>
        <w:t>.</w:t>
      </w:r>
      <w:r>
        <w:rPr>
          <w:rFonts w:hint="eastAsia"/>
        </w:rPr>
        <w:t>5.2  论文段落的文字部分</w:t>
      </w:r>
    </w:p>
    <w:p w:rsidR="0082404A" w:rsidRDefault="0082404A" w:rsidP="0082404A">
      <w:pPr>
        <w:ind w:firstLine="480"/>
      </w:pPr>
      <w:r>
        <w:rPr>
          <w:rFonts w:hint="eastAsia"/>
        </w:rPr>
        <w:t>采用小四号（</w:t>
      </w:r>
      <w:r>
        <w:rPr>
          <w:rFonts w:hint="eastAsia"/>
        </w:rPr>
        <w:t>12 pt</w:t>
      </w:r>
      <w:r>
        <w:rPr>
          <w:rFonts w:hint="eastAsia"/>
        </w:rPr>
        <w:t>）字，汉字用宋体，英文用</w:t>
      </w:r>
      <w:r w:rsidR="001A383F">
        <w:rPr>
          <w:rFonts w:hint="eastAsia"/>
        </w:rPr>
        <w:t>Times New Roman</w:t>
      </w:r>
      <w:r>
        <w:rPr>
          <w:rFonts w:hint="eastAsia"/>
        </w:rPr>
        <w:t>体，两端对齐书写，段落首行左缩进</w:t>
      </w:r>
      <w:r w:rsidR="001A383F">
        <w:rPr>
          <w:rFonts w:hint="eastAsia"/>
        </w:rPr>
        <w:t>2</w:t>
      </w:r>
      <w:r>
        <w:rPr>
          <w:rFonts w:hint="eastAsia"/>
        </w:rPr>
        <w:t>个汉字符。行距为固定值</w:t>
      </w:r>
      <w:r>
        <w:rPr>
          <w:rFonts w:hint="eastAsia"/>
        </w:rPr>
        <w:t>20 pt</w:t>
      </w:r>
      <w:r>
        <w:rPr>
          <w:rFonts w:hint="eastAsia"/>
        </w:rPr>
        <w:t>（段落中有数学表达式时，可根据表达需要设置该段的行距），段前空</w:t>
      </w:r>
      <w:r>
        <w:rPr>
          <w:rFonts w:hint="eastAsia"/>
        </w:rPr>
        <w:t>0 pt</w:t>
      </w:r>
      <w:r>
        <w:rPr>
          <w:rFonts w:hint="eastAsia"/>
        </w:rPr>
        <w:t>，段后空</w:t>
      </w:r>
      <w:r>
        <w:rPr>
          <w:rFonts w:hint="eastAsia"/>
        </w:rPr>
        <w:t>0 pt</w:t>
      </w:r>
      <w:r>
        <w:rPr>
          <w:rFonts w:hint="eastAsia"/>
        </w:rPr>
        <w:t>。</w:t>
      </w:r>
    </w:p>
    <w:p w:rsidR="0082404A" w:rsidRDefault="0082404A" w:rsidP="00916CEF">
      <w:pPr>
        <w:pStyle w:val="4"/>
      </w:pPr>
      <w:r>
        <w:rPr>
          <w:rFonts w:hint="eastAsia"/>
        </w:rPr>
        <w:t>1.</w:t>
      </w:r>
      <w:r w:rsidR="00CE185F">
        <w:rPr>
          <w:rFonts w:hint="eastAsia"/>
          <w:szCs w:val="26"/>
        </w:rPr>
        <w:t>3</w:t>
      </w:r>
      <w:r w:rsidR="00C81147">
        <w:rPr>
          <w:rFonts w:hint="eastAsia"/>
          <w:szCs w:val="26"/>
        </w:rPr>
        <w:t>.</w:t>
      </w:r>
      <w:r>
        <w:rPr>
          <w:rFonts w:hint="eastAsia"/>
        </w:rPr>
        <w:t>5.3  量和单位</w:t>
      </w:r>
    </w:p>
    <w:p w:rsidR="0082404A" w:rsidRDefault="0082404A" w:rsidP="0082404A">
      <w:pPr>
        <w:ind w:firstLine="480"/>
      </w:pPr>
      <w:r>
        <w:rPr>
          <w:rFonts w:hint="eastAsia"/>
        </w:rPr>
        <w:t>要严格执行国家技术监督局</w:t>
      </w:r>
      <w:r>
        <w:rPr>
          <w:rFonts w:hint="eastAsia"/>
        </w:rPr>
        <w:t>1993</w:t>
      </w:r>
      <w:r>
        <w:rPr>
          <w:rFonts w:hint="eastAsia"/>
        </w:rPr>
        <w:t>年</w:t>
      </w:r>
      <w:r>
        <w:rPr>
          <w:rFonts w:hint="eastAsia"/>
        </w:rPr>
        <w:t>12</w:t>
      </w:r>
      <w:r>
        <w:rPr>
          <w:rFonts w:hint="eastAsia"/>
        </w:rPr>
        <w:t>月</w:t>
      </w:r>
      <w:r>
        <w:rPr>
          <w:rFonts w:hint="eastAsia"/>
        </w:rPr>
        <w:t>27</w:t>
      </w:r>
      <w:r>
        <w:rPr>
          <w:rFonts w:hint="eastAsia"/>
        </w:rPr>
        <w:t>日批准的、</w:t>
      </w:r>
      <w:r>
        <w:rPr>
          <w:rFonts w:hint="eastAsia"/>
        </w:rPr>
        <w:t>1994</w:t>
      </w:r>
      <w:r>
        <w:rPr>
          <w:rFonts w:hint="eastAsia"/>
        </w:rPr>
        <w:t>年</w:t>
      </w:r>
      <w:r>
        <w:rPr>
          <w:rFonts w:hint="eastAsia"/>
        </w:rPr>
        <w:t>7</w:t>
      </w:r>
      <w:r>
        <w:rPr>
          <w:rFonts w:hint="eastAsia"/>
        </w:rPr>
        <w:t>月</w:t>
      </w:r>
      <w:r>
        <w:rPr>
          <w:rFonts w:hint="eastAsia"/>
        </w:rPr>
        <w:t>1</w:t>
      </w:r>
      <w:r>
        <w:rPr>
          <w:rFonts w:hint="eastAsia"/>
        </w:rPr>
        <w:t>日开始实施的国家标准</w:t>
      </w:r>
      <w:r>
        <w:rPr>
          <w:rFonts w:hint="eastAsia"/>
        </w:rPr>
        <w:t>GB 3100-3102</w:t>
      </w:r>
      <w:r>
        <w:rPr>
          <w:rFonts w:hint="eastAsia"/>
        </w:rPr>
        <w:t>—</w:t>
      </w:r>
      <w:r w:rsidR="00CA4F60">
        <w:rPr>
          <w:rFonts w:hint="eastAsia"/>
        </w:rPr>
        <w:t>1993</w:t>
      </w:r>
      <w:r>
        <w:rPr>
          <w:rFonts w:hint="eastAsia"/>
        </w:rPr>
        <w:t>有关量和单位的规定</w:t>
      </w:r>
      <w:r w:rsidR="00674FBE" w:rsidRPr="00674FBE">
        <w:rPr>
          <w:rFonts w:hint="eastAsia"/>
          <w:vertAlign w:val="superscript"/>
        </w:rPr>
        <w:t>[</w:t>
      </w:r>
      <w:r w:rsidR="00091696">
        <w:rPr>
          <w:rFonts w:hint="eastAsia"/>
          <w:vertAlign w:val="superscript"/>
        </w:rPr>
        <w:t>2</w:t>
      </w:r>
      <w:r w:rsidR="00674FBE">
        <w:rPr>
          <w:rFonts w:hint="eastAsia"/>
          <w:vertAlign w:val="superscript"/>
        </w:rPr>
        <w:t>-</w:t>
      </w:r>
      <w:r w:rsidR="00091696">
        <w:rPr>
          <w:rFonts w:hint="eastAsia"/>
          <w:vertAlign w:val="superscript"/>
        </w:rPr>
        <w:t>3</w:t>
      </w:r>
      <w:r w:rsidR="00674FBE" w:rsidRPr="00674FBE">
        <w:rPr>
          <w:rFonts w:hint="eastAsia"/>
          <w:vertAlign w:val="superscript"/>
        </w:rPr>
        <w:t>]</w:t>
      </w:r>
      <w:r>
        <w:rPr>
          <w:rFonts w:hint="eastAsia"/>
        </w:rPr>
        <w:t>。</w:t>
      </w:r>
    </w:p>
    <w:p w:rsidR="0082404A" w:rsidRDefault="0082404A" w:rsidP="0082404A">
      <w:pPr>
        <w:ind w:firstLine="480"/>
      </w:pPr>
      <w:r>
        <w:rPr>
          <w:rFonts w:hint="eastAsia"/>
        </w:rPr>
        <w:t>单位名称的书写，可以采用国际通用符号，也可以用中文名称，但全文应统一，不得两种混用。</w:t>
      </w:r>
    </w:p>
    <w:p w:rsidR="0082404A" w:rsidRDefault="0082404A" w:rsidP="00916CEF">
      <w:pPr>
        <w:pStyle w:val="4"/>
      </w:pPr>
      <w:r>
        <w:rPr>
          <w:rFonts w:hint="eastAsia"/>
        </w:rPr>
        <w:t>1.</w:t>
      </w:r>
      <w:r w:rsidR="00CE185F">
        <w:rPr>
          <w:rFonts w:hint="eastAsia"/>
          <w:szCs w:val="26"/>
        </w:rPr>
        <w:t>3</w:t>
      </w:r>
      <w:r w:rsidR="00C81147">
        <w:rPr>
          <w:rFonts w:hint="eastAsia"/>
          <w:szCs w:val="26"/>
        </w:rPr>
        <w:t>.</w:t>
      </w:r>
      <w:r>
        <w:rPr>
          <w:rFonts w:hint="eastAsia"/>
        </w:rPr>
        <w:t xml:space="preserve">5.4 </w:t>
      </w:r>
      <w:r w:rsidR="002A6684">
        <w:rPr>
          <w:rFonts w:hint="eastAsia"/>
        </w:rPr>
        <w:t xml:space="preserve"> </w:t>
      </w:r>
      <w:r>
        <w:rPr>
          <w:rFonts w:hint="eastAsia"/>
        </w:rPr>
        <w:t>图、表、表达式</w:t>
      </w:r>
    </w:p>
    <w:p w:rsidR="0082404A" w:rsidRDefault="0082404A" w:rsidP="0082404A">
      <w:pPr>
        <w:ind w:firstLine="480"/>
      </w:pPr>
      <w:r>
        <w:rPr>
          <w:rFonts w:hint="eastAsia"/>
        </w:rPr>
        <w:t>图、表和表达式按章编号，</w:t>
      </w:r>
      <w:bookmarkStart w:id="55" w:name="_Hlk52011695"/>
      <w:r>
        <w:rPr>
          <w:rFonts w:hint="eastAsia"/>
        </w:rPr>
        <w:t>用两位阿拉伯数字分别编号，前一位数字为章的序号，后一数字为本章内图、表或表达式的顺序号。两数字间用半角横线“</w:t>
      </w:r>
      <w:r>
        <w:rPr>
          <w:rFonts w:hint="eastAsia"/>
        </w:rPr>
        <w:t>-</w:t>
      </w:r>
      <w:r>
        <w:rPr>
          <w:rFonts w:hint="eastAsia"/>
        </w:rPr>
        <w:t>”</w:t>
      </w:r>
      <w:bookmarkEnd w:id="55"/>
      <w:r>
        <w:rPr>
          <w:rFonts w:hint="eastAsia"/>
        </w:rPr>
        <w:t>连接。例如“图</w:t>
      </w:r>
      <w:r>
        <w:rPr>
          <w:rFonts w:hint="eastAsia"/>
        </w:rPr>
        <w:t>2-1</w:t>
      </w:r>
      <w:r>
        <w:rPr>
          <w:rFonts w:hint="eastAsia"/>
        </w:rPr>
        <w:t>”，“表</w:t>
      </w:r>
      <w:r>
        <w:rPr>
          <w:rFonts w:hint="eastAsia"/>
        </w:rPr>
        <w:t>5-6</w:t>
      </w:r>
      <w:r>
        <w:rPr>
          <w:rFonts w:hint="eastAsia"/>
        </w:rPr>
        <w:t>”，“式（</w:t>
      </w:r>
      <w:r>
        <w:rPr>
          <w:rFonts w:hint="eastAsia"/>
        </w:rPr>
        <w:t>1-2</w:t>
      </w:r>
      <w:r>
        <w:rPr>
          <w:rFonts w:hint="eastAsia"/>
        </w:rPr>
        <w:t>）”等。</w:t>
      </w:r>
    </w:p>
    <w:p w:rsidR="0082404A" w:rsidRPr="0082404A" w:rsidRDefault="0082404A" w:rsidP="0082404A">
      <w:pPr>
        <w:pStyle w:val="aff1"/>
        <w:numPr>
          <w:ilvl w:val="0"/>
          <w:numId w:val="18"/>
        </w:numPr>
        <w:ind w:firstLineChars="0"/>
        <w:rPr>
          <w:rFonts w:ascii="黑体" w:eastAsia="黑体" w:hAnsi="黑体"/>
        </w:rPr>
      </w:pPr>
      <w:r w:rsidRPr="0082404A">
        <w:rPr>
          <w:rFonts w:ascii="黑体" w:eastAsia="黑体" w:hAnsi="黑体" w:hint="eastAsia"/>
        </w:rPr>
        <w:t>图</w:t>
      </w:r>
    </w:p>
    <w:p w:rsidR="0082404A" w:rsidRDefault="0082404A" w:rsidP="0082404A">
      <w:pPr>
        <w:ind w:firstLine="480"/>
      </w:pPr>
      <w:r>
        <w:rPr>
          <w:rFonts w:hint="eastAsia"/>
        </w:rPr>
        <w:t>图要精选，要具有自明性，切忌与表及文字表述重复。</w:t>
      </w:r>
    </w:p>
    <w:p w:rsidR="0082404A" w:rsidRDefault="0082404A" w:rsidP="0082404A">
      <w:pPr>
        <w:ind w:firstLine="480"/>
      </w:pPr>
      <w:r>
        <w:rPr>
          <w:rFonts w:hint="eastAsia"/>
        </w:rPr>
        <w:t>图要清楚，但坐标比例不要过分放大，同一图上不同曲线的点要分别用不同形状的标识符标出。</w:t>
      </w:r>
    </w:p>
    <w:p w:rsidR="0082404A" w:rsidRDefault="0082404A" w:rsidP="0082404A">
      <w:pPr>
        <w:ind w:firstLine="480"/>
      </w:pPr>
      <w:r>
        <w:rPr>
          <w:rFonts w:hint="eastAsia"/>
        </w:rPr>
        <w:t>图中的术语、符号、单位等应与正文表述中所用一致。</w:t>
      </w:r>
    </w:p>
    <w:p w:rsidR="0082404A" w:rsidRDefault="0082404A" w:rsidP="0082404A">
      <w:pPr>
        <w:ind w:firstLine="480"/>
      </w:pPr>
      <w:r>
        <w:rPr>
          <w:rFonts w:hint="eastAsia"/>
        </w:rPr>
        <w:t>图序与图名，例如：“图</w:t>
      </w:r>
      <w:r w:rsidR="00870610">
        <w:rPr>
          <w:rFonts w:hint="eastAsia"/>
        </w:rPr>
        <w:t>2-1</w:t>
      </w:r>
      <w:r>
        <w:rPr>
          <w:rFonts w:hint="eastAsia"/>
        </w:rPr>
        <w:t xml:space="preserve">  </w:t>
      </w:r>
      <w:r>
        <w:rPr>
          <w:rFonts w:hint="eastAsia"/>
        </w:rPr>
        <w:t>发展中国家经济增长速度的比较（</w:t>
      </w:r>
      <w:r>
        <w:rPr>
          <w:rFonts w:hint="eastAsia"/>
        </w:rPr>
        <w:t>1960-2000</w:t>
      </w:r>
      <w:r>
        <w:rPr>
          <w:rFonts w:hint="eastAsia"/>
        </w:rPr>
        <w:t>）”。</w:t>
      </w:r>
    </w:p>
    <w:p w:rsidR="0082404A" w:rsidRPr="00DC65FB" w:rsidRDefault="0082404A" w:rsidP="0082404A">
      <w:pPr>
        <w:ind w:firstLine="480"/>
      </w:pPr>
      <w:r w:rsidRPr="00DC65FB">
        <w:rPr>
          <w:rFonts w:hint="eastAsia"/>
        </w:rPr>
        <w:t>图</w:t>
      </w:r>
      <w:r w:rsidR="00870610">
        <w:rPr>
          <w:rFonts w:hint="eastAsia"/>
        </w:rPr>
        <w:t>2-1</w:t>
      </w:r>
      <w:r w:rsidRPr="00DC65FB">
        <w:rPr>
          <w:rFonts w:hint="eastAsia"/>
        </w:rPr>
        <w:t>是图序，是“第</w:t>
      </w:r>
      <w:r w:rsidRPr="00DC65FB">
        <w:rPr>
          <w:rFonts w:hint="eastAsia"/>
        </w:rPr>
        <w:t>2</w:t>
      </w:r>
      <w:r w:rsidRPr="00DC65FB">
        <w:rPr>
          <w:rFonts w:hint="eastAsia"/>
        </w:rPr>
        <w:t>章第</w:t>
      </w:r>
      <w:r w:rsidRPr="00DC65FB">
        <w:rPr>
          <w:rFonts w:hint="eastAsia"/>
        </w:rPr>
        <w:t>1</w:t>
      </w:r>
      <w:r w:rsidRPr="00DC65FB">
        <w:rPr>
          <w:rFonts w:hint="eastAsia"/>
        </w:rPr>
        <w:t>个图”的序号，其余类推。图序与图名置于图的下方，采用</w:t>
      </w:r>
      <w:r w:rsidR="00173633" w:rsidRPr="00DC65FB">
        <w:rPr>
          <w:rFonts w:hint="eastAsia"/>
        </w:rPr>
        <w:t>黑</w:t>
      </w:r>
      <w:r w:rsidRPr="00DC65FB">
        <w:rPr>
          <w:rFonts w:hint="eastAsia"/>
        </w:rPr>
        <w:t>体</w:t>
      </w:r>
      <w:r w:rsidRPr="00DC65FB">
        <w:rPr>
          <w:rFonts w:hint="eastAsia"/>
        </w:rPr>
        <w:t>11 pt</w:t>
      </w:r>
      <w:r w:rsidRPr="00DC65FB">
        <w:rPr>
          <w:rFonts w:hint="eastAsia"/>
        </w:rPr>
        <w:t>字居中书写，段前空</w:t>
      </w:r>
      <w:r w:rsidRPr="00DC65FB">
        <w:rPr>
          <w:rFonts w:hint="eastAsia"/>
        </w:rPr>
        <w:t>6 pt</w:t>
      </w:r>
      <w:r w:rsidRPr="00DC65FB">
        <w:rPr>
          <w:rFonts w:hint="eastAsia"/>
        </w:rPr>
        <w:t>，段后空</w:t>
      </w:r>
      <w:r w:rsidRPr="00DC65FB">
        <w:rPr>
          <w:rFonts w:hint="eastAsia"/>
        </w:rPr>
        <w:t>12 pt</w:t>
      </w:r>
      <w:r w:rsidRPr="00DC65FB">
        <w:rPr>
          <w:rFonts w:hint="eastAsia"/>
        </w:rPr>
        <w:t>，行距为单倍行距，图序与图名文字之间空一个汉字符宽度。</w:t>
      </w:r>
    </w:p>
    <w:p w:rsidR="0082404A" w:rsidRPr="00DC65FB" w:rsidRDefault="0082404A" w:rsidP="0082404A">
      <w:pPr>
        <w:ind w:firstLine="480"/>
      </w:pPr>
      <w:r w:rsidRPr="00DC65FB">
        <w:rPr>
          <w:rFonts w:hint="eastAsia"/>
        </w:rPr>
        <w:t>图中标注的文字采用</w:t>
      </w:r>
      <w:r w:rsidRPr="00DC65FB">
        <w:rPr>
          <w:rFonts w:hint="eastAsia"/>
        </w:rPr>
        <w:t>9</w:t>
      </w:r>
      <w:r w:rsidRPr="00DC65FB">
        <w:rPr>
          <w:rFonts w:hint="eastAsia"/>
        </w:rPr>
        <w:t>～</w:t>
      </w:r>
      <w:r w:rsidRPr="00DC65FB">
        <w:rPr>
          <w:rFonts w:hint="eastAsia"/>
        </w:rPr>
        <w:t>10.5pt</w:t>
      </w:r>
      <w:r w:rsidRPr="00DC65FB">
        <w:rPr>
          <w:rFonts w:hint="eastAsia"/>
        </w:rPr>
        <w:t>，以能够清晰阅读为标准。专用名字代号、单位可采用外文表示，坐标轴题名、词组、描述性的词语均须采用中文。</w:t>
      </w:r>
    </w:p>
    <w:p w:rsidR="0082404A" w:rsidRPr="00DC65FB" w:rsidRDefault="0082404A" w:rsidP="0082404A">
      <w:pPr>
        <w:ind w:firstLine="480"/>
      </w:pPr>
      <w:r w:rsidRPr="00DC65FB">
        <w:rPr>
          <w:rFonts w:hint="eastAsia"/>
        </w:rPr>
        <w:t>如果一个图由两个或两个以上分图组成时，各分图分别以</w:t>
      </w:r>
      <w:r w:rsidRPr="00DC65FB">
        <w:rPr>
          <w:rFonts w:hint="eastAsia"/>
        </w:rPr>
        <w:t>(a)</w:t>
      </w:r>
      <w:r w:rsidRPr="00DC65FB">
        <w:rPr>
          <w:rFonts w:hint="eastAsia"/>
        </w:rPr>
        <w:t>、</w:t>
      </w:r>
      <w:r w:rsidRPr="00DC65FB">
        <w:rPr>
          <w:rFonts w:hint="eastAsia"/>
        </w:rPr>
        <w:t>(b)</w:t>
      </w:r>
      <w:r w:rsidRPr="00DC65FB">
        <w:rPr>
          <w:rFonts w:hint="eastAsia"/>
        </w:rPr>
        <w:t>、</w:t>
      </w:r>
      <w:r w:rsidRPr="00DC65FB">
        <w:rPr>
          <w:rFonts w:hint="eastAsia"/>
        </w:rPr>
        <w:t>(c)</w:t>
      </w:r>
      <w:r w:rsidRPr="00DC65FB">
        <w:rPr>
          <w:rFonts w:hint="eastAsia"/>
        </w:rPr>
        <w:t>……作为图序，并须有分图名。</w:t>
      </w:r>
    </w:p>
    <w:p w:rsidR="0082404A" w:rsidRPr="0082404A" w:rsidRDefault="0082404A" w:rsidP="0082404A">
      <w:pPr>
        <w:pStyle w:val="aff1"/>
        <w:numPr>
          <w:ilvl w:val="0"/>
          <w:numId w:val="18"/>
        </w:numPr>
        <w:ind w:firstLineChars="0"/>
        <w:rPr>
          <w:rFonts w:ascii="黑体" w:eastAsia="黑体" w:hAnsi="黑体"/>
        </w:rPr>
      </w:pPr>
      <w:r w:rsidRPr="0082404A">
        <w:rPr>
          <w:rFonts w:ascii="黑体" w:eastAsia="黑体" w:hAnsi="黑体" w:hint="eastAsia"/>
        </w:rPr>
        <w:t>表</w:t>
      </w:r>
    </w:p>
    <w:p w:rsidR="0082404A" w:rsidRDefault="0082404A" w:rsidP="0082404A">
      <w:pPr>
        <w:ind w:firstLine="480"/>
      </w:pPr>
      <w:r>
        <w:rPr>
          <w:rFonts w:hint="eastAsia"/>
        </w:rPr>
        <w:t>表中参数应标明量和单位的符号。为使表格简洁易读，均采用三线表（必要时可加辅助线，三线表无法清晰表达时可采用其他格式），即表的上、下边线为单直线，线粗为</w:t>
      </w:r>
      <w:r>
        <w:rPr>
          <w:rFonts w:hint="eastAsia"/>
        </w:rPr>
        <w:t>1.5 pt</w:t>
      </w:r>
      <w:r>
        <w:rPr>
          <w:rFonts w:hint="eastAsia"/>
        </w:rPr>
        <w:t>；第三条线为单直线，线粗为</w:t>
      </w:r>
      <w:r>
        <w:rPr>
          <w:rFonts w:hint="eastAsia"/>
        </w:rPr>
        <w:t>1 pt</w:t>
      </w:r>
      <w:r>
        <w:rPr>
          <w:rFonts w:hint="eastAsia"/>
        </w:rPr>
        <w:t>。</w:t>
      </w:r>
    </w:p>
    <w:p w:rsidR="0082404A" w:rsidRDefault="0082404A" w:rsidP="0082404A">
      <w:pPr>
        <w:ind w:firstLine="480"/>
      </w:pPr>
      <w:r>
        <w:rPr>
          <w:rFonts w:hint="eastAsia"/>
        </w:rPr>
        <w:lastRenderedPageBreak/>
        <w:t>表单元格中的文字一般应居中书写（上下居中，左右居中），不宜左右居中书写的，可采取两端对齐的方式书写。表单元格中的文字采用</w:t>
      </w:r>
      <w:r>
        <w:rPr>
          <w:rFonts w:hint="eastAsia"/>
        </w:rPr>
        <w:t>11</w:t>
      </w:r>
      <w:r w:rsidR="000A37CC">
        <w:rPr>
          <w:rFonts w:hint="eastAsia"/>
        </w:rPr>
        <w:t xml:space="preserve"> </w:t>
      </w:r>
      <w:r>
        <w:rPr>
          <w:rFonts w:hint="eastAsia"/>
        </w:rPr>
        <w:t>pt</w:t>
      </w:r>
      <w:r>
        <w:rPr>
          <w:rFonts w:hint="eastAsia"/>
        </w:rPr>
        <w:t>宋体字，单倍行距，段前空</w:t>
      </w:r>
      <w:r>
        <w:rPr>
          <w:rFonts w:hint="eastAsia"/>
        </w:rPr>
        <w:t>3 pt</w:t>
      </w:r>
      <w:r>
        <w:rPr>
          <w:rFonts w:hint="eastAsia"/>
        </w:rPr>
        <w:t>，段后空</w:t>
      </w:r>
      <w:r>
        <w:rPr>
          <w:rFonts w:hint="eastAsia"/>
        </w:rPr>
        <w:t>3 pt</w:t>
      </w:r>
      <w:r>
        <w:rPr>
          <w:rFonts w:hint="eastAsia"/>
        </w:rPr>
        <w:t>。</w:t>
      </w:r>
    </w:p>
    <w:p w:rsidR="0082404A" w:rsidRDefault="0082404A" w:rsidP="0082404A">
      <w:pPr>
        <w:ind w:firstLine="480"/>
      </w:pPr>
      <w:r>
        <w:rPr>
          <w:rFonts w:hint="eastAsia"/>
        </w:rPr>
        <w:t>表序与表名，例如：“表</w:t>
      </w:r>
      <w:r w:rsidR="00870610">
        <w:t>3</w:t>
      </w:r>
      <w:r w:rsidR="00870610">
        <w:rPr>
          <w:rFonts w:hint="eastAsia"/>
        </w:rPr>
        <w:t>-1</w:t>
      </w:r>
      <w:r>
        <w:rPr>
          <w:rFonts w:hint="eastAsia"/>
        </w:rPr>
        <w:t xml:space="preserve">  </w:t>
      </w:r>
      <w:r>
        <w:rPr>
          <w:rFonts w:hint="eastAsia"/>
        </w:rPr>
        <w:t>第四次全国经济普查数据（北京）”。</w:t>
      </w:r>
    </w:p>
    <w:p w:rsidR="0082404A" w:rsidRPr="00DC65FB" w:rsidRDefault="0082404A" w:rsidP="0082404A">
      <w:pPr>
        <w:ind w:firstLine="480"/>
      </w:pPr>
      <w:r w:rsidRPr="00DC65FB">
        <w:rPr>
          <w:rFonts w:hint="eastAsia"/>
        </w:rPr>
        <w:t>表</w:t>
      </w:r>
      <w:r w:rsidR="00870610">
        <w:t>3</w:t>
      </w:r>
      <w:r w:rsidR="00870610">
        <w:rPr>
          <w:rFonts w:hint="eastAsia"/>
        </w:rPr>
        <w:t>-1</w:t>
      </w:r>
      <w:r w:rsidRPr="00DC65FB">
        <w:rPr>
          <w:rFonts w:hint="eastAsia"/>
        </w:rPr>
        <w:t>是表序，是“第</w:t>
      </w:r>
      <w:r w:rsidRPr="00DC65FB">
        <w:rPr>
          <w:rFonts w:hint="eastAsia"/>
        </w:rPr>
        <w:t>3</w:t>
      </w:r>
      <w:r w:rsidRPr="00DC65FB">
        <w:rPr>
          <w:rFonts w:hint="eastAsia"/>
        </w:rPr>
        <w:t>章第</w:t>
      </w:r>
      <w:r w:rsidRPr="00DC65FB">
        <w:rPr>
          <w:rFonts w:hint="eastAsia"/>
        </w:rPr>
        <w:t>1</w:t>
      </w:r>
      <w:r w:rsidRPr="00DC65FB">
        <w:rPr>
          <w:rFonts w:hint="eastAsia"/>
        </w:rPr>
        <w:t>个表”的序号，其余类推。表序与表名置于表的上方，采用</w:t>
      </w:r>
      <w:r w:rsidR="002E6123" w:rsidRPr="00DC65FB">
        <w:rPr>
          <w:rFonts w:hint="eastAsia"/>
        </w:rPr>
        <w:t>黑</w:t>
      </w:r>
      <w:r w:rsidRPr="00DC65FB">
        <w:rPr>
          <w:rFonts w:hint="eastAsia"/>
        </w:rPr>
        <w:t>体</w:t>
      </w:r>
      <w:r w:rsidRPr="00DC65FB">
        <w:rPr>
          <w:rFonts w:hint="eastAsia"/>
        </w:rPr>
        <w:t>11 pt</w:t>
      </w:r>
      <w:r w:rsidRPr="00DC65FB">
        <w:rPr>
          <w:rFonts w:hint="eastAsia"/>
        </w:rPr>
        <w:t>字居中书写，段前空</w:t>
      </w:r>
      <w:r w:rsidRPr="00DC65FB">
        <w:rPr>
          <w:rFonts w:hint="eastAsia"/>
        </w:rPr>
        <w:t>12 pt</w:t>
      </w:r>
      <w:r w:rsidRPr="00DC65FB">
        <w:rPr>
          <w:rFonts w:hint="eastAsia"/>
        </w:rPr>
        <w:t>，段后空</w:t>
      </w:r>
      <w:r w:rsidRPr="00DC65FB">
        <w:rPr>
          <w:rFonts w:hint="eastAsia"/>
        </w:rPr>
        <w:t>6 pt</w:t>
      </w:r>
      <w:r w:rsidRPr="00DC65FB">
        <w:rPr>
          <w:rFonts w:hint="eastAsia"/>
        </w:rPr>
        <w:t>，行距为单倍行距，表序与表名文字之间空一个汉字符</w:t>
      </w:r>
      <w:r w:rsidR="004C6AE4">
        <w:rPr>
          <w:rFonts w:hint="eastAsia"/>
        </w:rPr>
        <w:t>宽度</w:t>
      </w:r>
      <w:r w:rsidRPr="00DC65FB">
        <w:rPr>
          <w:rFonts w:hint="eastAsia"/>
        </w:rPr>
        <w:t>。</w:t>
      </w:r>
    </w:p>
    <w:p w:rsidR="0082404A" w:rsidRDefault="0082404A" w:rsidP="0082404A">
      <w:pPr>
        <w:ind w:firstLine="480"/>
      </w:pPr>
      <w:r>
        <w:rPr>
          <w:rFonts w:hint="eastAsia"/>
        </w:rPr>
        <w:t>当表格较大，不能在一页内打印时，可以“续表”的形式另页打印，格式同前，只需在每页表序前加“续”字即可，例如“续表</w:t>
      </w:r>
      <w:r w:rsidR="00870610">
        <w:t>3</w:t>
      </w:r>
      <w:r w:rsidR="00870610">
        <w:rPr>
          <w:rFonts w:hint="eastAsia"/>
        </w:rPr>
        <w:t>-1</w:t>
      </w:r>
      <w:r>
        <w:rPr>
          <w:rFonts w:hint="eastAsia"/>
        </w:rPr>
        <w:t xml:space="preserve">  </w:t>
      </w:r>
      <w:r>
        <w:rPr>
          <w:rFonts w:hint="eastAsia"/>
        </w:rPr>
        <w:t>第四次全国经济普查数据（北京）”。</w:t>
      </w:r>
    </w:p>
    <w:p w:rsidR="0082404A" w:rsidRDefault="0082404A" w:rsidP="0082404A">
      <w:pPr>
        <w:ind w:firstLine="480"/>
      </w:pPr>
      <w:r>
        <w:rPr>
          <w:rFonts w:hint="eastAsia"/>
        </w:rPr>
        <w:t>若在表下方注明资料来源，则此部分用宋体五号字，单倍行距。需要续表时，资料来源注明在续表之下。</w:t>
      </w:r>
    </w:p>
    <w:p w:rsidR="00336084" w:rsidRDefault="00336084" w:rsidP="0082404A">
      <w:pPr>
        <w:ind w:firstLine="480"/>
      </w:pPr>
      <w:r>
        <w:rPr>
          <w:rFonts w:hint="eastAsia"/>
        </w:rPr>
        <w:t>表与表之间空一行</w:t>
      </w:r>
      <w:r w:rsidR="00F53B95">
        <w:rPr>
          <w:rFonts w:hint="eastAsia"/>
        </w:rPr>
        <w:t>，行距为固定值</w:t>
      </w:r>
      <w:r w:rsidR="00F53B95">
        <w:rPr>
          <w:rFonts w:hint="eastAsia"/>
        </w:rPr>
        <w:t>20 pt</w:t>
      </w:r>
      <w:r w:rsidR="00F53B95">
        <w:rPr>
          <w:rFonts w:hint="eastAsia"/>
        </w:rPr>
        <w:t>。</w:t>
      </w:r>
    </w:p>
    <w:p w:rsidR="0082404A" w:rsidRPr="0082404A" w:rsidRDefault="0082404A" w:rsidP="0082404A">
      <w:pPr>
        <w:pStyle w:val="aff1"/>
        <w:numPr>
          <w:ilvl w:val="0"/>
          <w:numId w:val="18"/>
        </w:numPr>
        <w:ind w:firstLineChars="0"/>
        <w:rPr>
          <w:rFonts w:ascii="黑体" w:eastAsia="黑体" w:hAnsi="黑体"/>
        </w:rPr>
      </w:pPr>
      <w:r w:rsidRPr="0082404A">
        <w:rPr>
          <w:rFonts w:ascii="黑体" w:eastAsia="黑体" w:hAnsi="黑体" w:hint="eastAsia"/>
        </w:rPr>
        <w:t>表达式</w:t>
      </w:r>
    </w:p>
    <w:p w:rsidR="0082404A" w:rsidRDefault="0082404A" w:rsidP="0082404A">
      <w:pPr>
        <w:ind w:firstLine="480"/>
      </w:pPr>
      <w:r>
        <w:rPr>
          <w:rFonts w:hint="eastAsia"/>
        </w:rPr>
        <w:t>表达式主要是指数字表达式，例如数学表达式，也包括文字表达式。</w:t>
      </w:r>
    </w:p>
    <w:p w:rsidR="0082404A" w:rsidRDefault="0082404A" w:rsidP="0082404A">
      <w:pPr>
        <w:ind w:firstLine="480"/>
      </w:pPr>
      <w:r>
        <w:rPr>
          <w:rFonts w:hint="eastAsia"/>
        </w:rPr>
        <w:t>表达式采用与正文相同的字号居中书写，或另起一段空两个汉字符书写，一旦采用了上述两种格式中的一种，全文都要使用同一种格式。表达式应有序号，序号用括号括起来置于表达式右边行末，序号与表达式之间不加任何连线。</w:t>
      </w:r>
    </w:p>
    <w:p w:rsidR="0082404A" w:rsidRDefault="0082404A" w:rsidP="0082404A">
      <w:pPr>
        <w:ind w:firstLine="480"/>
      </w:pPr>
      <w:r>
        <w:rPr>
          <w:rFonts w:hint="eastAsia"/>
        </w:rPr>
        <w:t>表达式行的行距为单倍行距，段前空</w:t>
      </w:r>
      <w:r>
        <w:rPr>
          <w:rFonts w:hint="eastAsia"/>
        </w:rPr>
        <w:t>6 pt</w:t>
      </w:r>
      <w:r>
        <w:rPr>
          <w:rFonts w:hint="eastAsia"/>
        </w:rPr>
        <w:t>，段后空</w:t>
      </w:r>
      <w:r>
        <w:rPr>
          <w:rFonts w:hint="eastAsia"/>
        </w:rPr>
        <w:t>6 pt</w:t>
      </w:r>
      <w:r>
        <w:rPr>
          <w:rFonts w:hint="eastAsia"/>
        </w:rPr>
        <w:t>。当表达式不是独立成行书写时，有表达式的段落的行距为单倍行距，段前空</w:t>
      </w:r>
      <w:r>
        <w:rPr>
          <w:rFonts w:hint="eastAsia"/>
        </w:rPr>
        <w:t>3 pt</w:t>
      </w:r>
      <w:r>
        <w:rPr>
          <w:rFonts w:hint="eastAsia"/>
        </w:rPr>
        <w:t>，段后空</w:t>
      </w:r>
      <w:r>
        <w:rPr>
          <w:rFonts w:hint="eastAsia"/>
        </w:rPr>
        <w:t>3 pt</w:t>
      </w:r>
      <w:r>
        <w:rPr>
          <w:rFonts w:hint="eastAsia"/>
        </w:rPr>
        <w:t>。</w:t>
      </w:r>
    </w:p>
    <w:p w:rsidR="00D064B0" w:rsidRDefault="0082404A" w:rsidP="0082404A">
      <w:pPr>
        <w:ind w:firstLine="480"/>
      </w:pPr>
      <w:r>
        <w:rPr>
          <w:rFonts w:hint="eastAsia"/>
        </w:rPr>
        <w:t>表达式一律采用阿拉伯数字分章编号，在文字叙述中采用“式（</w:t>
      </w:r>
      <w:r>
        <w:rPr>
          <w:rFonts w:hint="eastAsia"/>
        </w:rPr>
        <w:t>3-1</w:t>
      </w:r>
      <w:r>
        <w:rPr>
          <w:rFonts w:hint="eastAsia"/>
        </w:rPr>
        <w:t>）”形式，在编号中用“（</w:t>
      </w:r>
      <w:r>
        <w:rPr>
          <w:rFonts w:hint="eastAsia"/>
        </w:rPr>
        <w:t>3-1</w:t>
      </w:r>
      <w:r w:rsidR="00636F4A">
        <w:rPr>
          <w:rFonts w:hint="eastAsia"/>
        </w:rPr>
        <w:t>）”形式</w:t>
      </w:r>
      <w:r>
        <w:rPr>
          <w:rFonts w:hint="eastAsia"/>
        </w:rPr>
        <w:t>。</w:t>
      </w:r>
    </w:p>
    <w:p w:rsidR="0082404A" w:rsidRDefault="0082404A" w:rsidP="00916CEF">
      <w:pPr>
        <w:pStyle w:val="3"/>
      </w:pPr>
      <w:bookmarkStart w:id="56" w:name="_Toc8300407"/>
      <w:bookmarkStart w:id="57" w:name="_Toc8307314"/>
      <w:bookmarkStart w:id="58" w:name="_Toc8308221"/>
      <w:bookmarkStart w:id="59" w:name="_Toc14267519"/>
      <w:r>
        <w:rPr>
          <w:rFonts w:hint="eastAsia"/>
        </w:rPr>
        <w:t>1.</w:t>
      </w:r>
      <w:r w:rsidR="00CE185F">
        <w:rPr>
          <w:rFonts w:hint="eastAsia"/>
          <w:szCs w:val="26"/>
        </w:rPr>
        <w:t>3</w:t>
      </w:r>
      <w:r w:rsidR="00C81147">
        <w:rPr>
          <w:rFonts w:hint="eastAsia"/>
          <w:szCs w:val="26"/>
        </w:rPr>
        <w:t>.</w:t>
      </w:r>
      <w:r>
        <w:rPr>
          <w:rFonts w:hint="eastAsia"/>
        </w:rPr>
        <w:t>6</w:t>
      </w:r>
      <w:r w:rsidR="002A6684">
        <w:rPr>
          <w:rFonts w:hint="eastAsia"/>
        </w:rPr>
        <w:t xml:space="preserve"> </w:t>
      </w:r>
      <w:r>
        <w:rPr>
          <w:rFonts w:hint="eastAsia"/>
        </w:rPr>
        <w:t xml:space="preserve"> 参考文献</w:t>
      </w:r>
      <w:bookmarkEnd w:id="56"/>
      <w:bookmarkEnd w:id="57"/>
      <w:bookmarkEnd w:id="58"/>
      <w:bookmarkEnd w:id="59"/>
    </w:p>
    <w:p w:rsidR="0082404A" w:rsidRDefault="0082404A" w:rsidP="00636F4A">
      <w:pPr>
        <w:ind w:firstLineChars="0" w:firstLine="420"/>
      </w:pPr>
      <w:r>
        <w:rPr>
          <w:rFonts w:hint="eastAsia"/>
        </w:rPr>
        <w:t>“参考文献”四个字的格式与一级标题的格式相同</w:t>
      </w:r>
      <w:r w:rsidR="001215F6">
        <w:rPr>
          <w:rFonts w:hint="eastAsia"/>
        </w:rPr>
        <w:t>。</w:t>
      </w:r>
      <w:r w:rsidR="00636F4A">
        <w:rPr>
          <w:rFonts w:hint="eastAsia"/>
        </w:rPr>
        <w:t>参考文献</w:t>
      </w:r>
      <w:r>
        <w:rPr>
          <w:rFonts w:hint="eastAsia"/>
        </w:rPr>
        <w:t>的正文部分用五号字，汉字用宋体，英文用</w:t>
      </w:r>
      <w:r w:rsidR="001A383F">
        <w:rPr>
          <w:rFonts w:hint="eastAsia"/>
        </w:rPr>
        <w:t>Times New Roman</w:t>
      </w:r>
      <w:r>
        <w:rPr>
          <w:rFonts w:hint="eastAsia"/>
        </w:rPr>
        <w:t>体，行距采用固定值</w:t>
      </w:r>
      <w:r>
        <w:rPr>
          <w:rFonts w:hint="eastAsia"/>
        </w:rPr>
        <w:t>16 pt</w:t>
      </w:r>
      <w:r>
        <w:rPr>
          <w:rFonts w:hint="eastAsia"/>
        </w:rPr>
        <w:t>，段前空</w:t>
      </w:r>
      <w:r>
        <w:rPr>
          <w:rFonts w:hint="eastAsia"/>
        </w:rPr>
        <w:t>3 pt</w:t>
      </w:r>
      <w:r>
        <w:rPr>
          <w:rFonts w:hint="eastAsia"/>
        </w:rPr>
        <w:t>，段后空</w:t>
      </w:r>
      <w:r>
        <w:rPr>
          <w:rFonts w:hint="eastAsia"/>
        </w:rPr>
        <w:t>0 pt</w:t>
      </w:r>
      <w:r w:rsidR="001215F6">
        <w:rPr>
          <w:rFonts w:hint="eastAsia"/>
        </w:rPr>
        <w:t>，“参考文献”四个字之间不需要空格。</w:t>
      </w:r>
    </w:p>
    <w:p w:rsidR="0082404A" w:rsidRDefault="0082404A" w:rsidP="0082404A">
      <w:pPr>
        <w:ind w:firstLine="480"/>
      </w:pPr>
      <w:r>
        <w:rPr>
          <w:rFonts w:hint="eastAsia"/>
        </w:rPr>
        <w:t>每一条文献的内容要尽量写在同一页内。遇有被迫分页的情况，可通过“留白”或微调本页行距的方式尽量将同一条文献内容放在一页。</w:t>
      </w:r>
    </w:p>
    <w:p w:rsidR="0082404A" w:rsidRDefault="0082404A" w:rsidP="0082404A">
      <w:pPr>
        <w:ind w:firstLine="480"/>
      </w:pPr>
      <w:r>
        <w:rPr>
          <w:rFonts w:hint="eastAsia"/>
        </w:rPr>
        <w:t>关于参考文献的著录格式以及在正文中的标注方法详细见第</w:t>
      </w:r>
      <w:r>
        <w:rPr>
          <w:rFonts w:hint="eastAsia"/>
        </w:rPr>
        <w:t>2</w:t>
      </w:r>
      <w:r>
        <w:rPr>
          <w:rFonts w:hint="eastAsia"/>
        </w:rPr>
        <w:t>章。</w:t>
      </w:r>
    </w:p>
    <w:p w:rsidR="0082404A" w:rsidRDefault="0082404A" w:rsidP="00916CEF">
      <w:pPr>
        <w:pStyle w:val="3"/>
      </w:pPr>
      <w:bookmarkStart w:id="60" w:name="_Toc8300408"/>
      <w:bookmarkStart w:id="61" w:name="_Toc8307315"/>
      <w:bookmarkStart w:id="62" w:name="_Toc8308222"/>
      <w:bookmarkStart w:id="63" w:name="_Toc14267520"/>
      <w:r>
        <w:rPr>
          <w:rFonts w:hint="eastAsia"/>
        </w:rPr>
        <w:t>1.</w:t>
      </w:r>
      <w:r w:rsidR="00CE185F">
        <w:rPr>
          <w:rFonts w:hint="eastAsia"/>
          <w:szCs w:val="26"/>
        </w:rPr>
        <w:t>3</w:t>
      </w:r>
      <w:r w:rsidR="00C81147">
        <w:rPr>
          <w:rFonts w:hint="eastAsia"/>
          <w:szCs w:val="26"/>
        </w:rPr>
        <w:t>.</w:t>
      </w:r>
      <w:r>
        <w:rPr>
          <w:rFonts w:hint="eastAsia"/>
        </w:rPr>
        <w:t xml:space="preserve">7 </w:t>
      </w:r>
      <w:r w:rsidR="002A6684">
        <w:rPr>
          <w:rFonts w:hint="eastAsia"/>
        </w:rPr>
        <w:t xml:space="preserve"> </w:t>
      </w:r>
      <w:r>
        <w:rPr>
          <w:rFonts w:hint="eastAsia"/>
        </w:rPr>
        <w:t>致谢</w:t>
      </w:r>
      <w:bookmarkEnd w:id="60"/>
      <w:bookmarkEnd w:id="61"/>
      <w:bookmarkEnd w:id="62"/>
      <w:bookmarkEnd w:id="63"/>
    </w:p>
    <w:p w:rsidR="0082404A" w:rsidRDefault="0082404A" w:rsidP="0082404A">
      <w:pPr>
        <w:ind w:firstLine="480"/>
      </w:pPr>
      <w:r>
        <w:rPr>
          <w:rFonts w:hint="eastAsia"/>
        </w:rPr>
        <w:t>致谢：用于评审、答辩、审议学位及提交学校存档的论文，致谢对象一般是对完成学位论文在学术上有较重要帮助的团体和人士。</w:t>
      </w:r>
    </w:p>
    <w:p w:rsidR="0082404A" w:rsidRDefault="008D0538" w:rsidP="0082404A">
      <w:pPr>
        <w:ind w:firstLine="480"/>
      </w:pPr>
      <w:r w:rsidRPr="00410C46">
        <w:rPr>
          <w:rFonts w:hint="eastAsia"/>
        </w:rPr>
        <w:t>致谢部分应另起页书写</w:t>
      </w:r>
      <w:r>
        <w:rPr>
          <w:rFonts w:hint="eastAsia"/>
        </w:rPr>
        <w:t>，</w:t>
      </w:r>
      <w:r w:rsidR="0082404A">
        <w:rPr>
          <w:rFonts w:hint="eastAsia"/>
        </w:rPr>
        <w:t>致谢限一页。</w:t>
      </w:r>
    </w:p>
    <w:p w:rsidR="0082404A" w:rsidRDefault="0082404A" w:rsidP="00916CEF">
      <w:pPr>
        <w:pStyle w:val="3"/>
      </w:pPr>
      <w:bookmarkStart w:id="64" w:name="_Toc8300409"/>
      <w:bookmarkStart w:id="65" w:name="_Toc8307316"/>
      <w:bookmarkStart w:id="66" w:name="_Toc8308223"/>
      <w:bookmarkStart w:id="67" w:name="_Toc14267521"/>
      <w:r>
        <w:rPr>
          <w:rFonts w:hint="eastAsia"/>
        </w:rPr>
        <w:lastRenderedPageBreak/>
        <w:t>1.</w:t>
      </w:r>
      <w:r w:rsidR="00CE185F">
        <w:rPr>
          <w:rFonts w:hint="eastAsia"/>
          <w:szCs w:val="26"/>
        </w:rPr>
        <w:t>3</w:t>
      </w:r>
      <w:r w:rsidR="00C81147">
        <w:rPr>
          <w:rFonts w:hint="eastAsia"/>
          <w:szCs w:val="26"/>
        </w:rPr>
        <w:t>.</w:t>
      </w:r>
      <w:r>
        <w:rPr>
          <w:rFonts w:hint="eastAsia"/>
        </w:rPr>
        <w:t xml:space="preserve">8 </w:t>
      </w:r>
      <w:r w:rsidR="002A6684">
        <w:rPr>
          <w:rFonts w:hint="eastAsia"/>
        </w:rPr>
        <w:t xml:space="preserve"> </w:t>
      </w:r>
      <w:r>
        <w:rPr>
          <w:rFonts w:hint="eastAsia"/>
        </w:rPr>
        <w:t>声明</w:t>
      </w:r>
      <w:bookmarkEnd w:id="64"/>
      <w:bookmarkEnd w:id="65"/>
      <w:bookmarkEnd w:id="66"/>
      <w:bookmarkEnd w:id="67"/>
    </w:p>
    <w:p w:rsidR="0082404A" w:rsidRDefault="0082404A" w:rsidP="0082404A">
      <w:pPr>
        <w:ind w:firstLine="480"/>
      </w:pPr>
      <w:r>
        <w:rPr>
          <w:rFonts w:hint="eastAsia"/>
        </w:rPr>
        <w:t>声明：是作者关于论文内容未侵占他人著作权的声明，放在</w:t>
      </w:r>
      <w:r w:rsidR="007B5C70">
        <w:rPr>
          <w:rFonts w:hint="eastAsia"/>
        </w:rPr>
        <w:t>封皮</w:t>
      </w:r>
      <w:r>
        <w:rPr>
          <w:rFonts w:hint="eastAsia"/>
        </w:rPr>
        <w:t>之后。声明的内容及格式统一拟订，</w:t>
      </w:r>
      <w:r w:rsidR="00141500">
        <w:rPr>
          <w:rFonts w:hint="eastAsia"/>
        </w:rPr>
        <w:t>作者</w:t>
      </w:r>
      <w:r>
        <w:rPr>
          <w:rFonts w:hint="eastAsia"/>
        </w:rPr>
        <w:t>在完成论文撰写之后，请依据声明内容，全面审视自己的论文，检查是否严格遵守了《中华人民共和国著作权法》，对他人享有著作权的内容是否都进行了明确的标注，确认无误之后慎重签名。</w:t>
      </w:r>
    </w:p>
    <w:p w:rsidR="0082404A" w:rsidRDefault="0082404A" w:rsidP="0082404A">
      <w:pPr>
        <w:ind w:firstLine="480"/>
      </w:pPr>
      <w:r>
        <w:rPr>
          <w:rFonts w:hint="eastAsia"/>
        </w:rPr>
        <w:t>声明单独一页。</w:t>
      </w:r>
    </w:p>
    <w:p w:rsidR="0082404A" w:rsidRDefault="0082404A" w:rsidP="00916CEF">
      <w:pPr>
        <w:pStyle w:val="3"/>
      </w:pPr>
      <w:bookmarkStart w:id="68" w:name="_Toc8300410"/>
      <w:bookmarkStart w:id="69" w:name="_Toc8307317"/>
      <w:bookmarkStart w:id="70" w:name="_Toc8308224"/>
      <w:bookmarkStart w:id="71" w:name="_Toc14267522"/>
      <w:r>
        <w:rPr>
          <w:rFonts w:hint="eastAsia"/>
        </w:rPr>
        <w:t>1.</w:t>
      </w:r>
      <w:r w:rsidR="00CE185F">
        <w:rPr>
          <w:rFonts w:hint="eastAsia"/>
          <w:szCs w:val="26"/>
        </w:rPr>
        <w:t>3</w:t>
      </w:r>
      <w:r w:rsidR="00C81147">
        <w:rPr>
          <w:rFonts w:hint="eastAsia"/>
          <w:szCs w:val="26"/>
        </w:rPr>
        <w:t>.</w:t>
      </w:r>
      <w:r>
        <w:rPr>
          <w:rFonts w:hint="eastAsia"/>
        </w:rPr>
        <w:t xml:space="preserve">9 </w:t>
      </w:r>
      <w:r w:rsidR="002A6684">
        <w:rPr>
          <w:rFonts w:hint="eastAsia"/>
        </w:rPr>
        <w:t xml:space="preserve"> </w:t>
      </w:r>
      <w:r>
        <w:rPr>
          <w:rFonts w:hint="eastAsia"/>
        </w:rPr>
        <w:t>附录</w:t>
      </w:r>
      <w:bookmarkEnd w:id="68"/>
      <w:bookmarkEnd w:id="69"/>
      <w:bookmarkEnd w:id="70"/>
      <w:bookmarkEnd w:id="71"/>
    </w:p>
    <w:p w:rsidR="0082404A" w:rsidRDefault="0082404A" w:rsidP="0082404A">
      <w:pPr>
        <w:ind w:firstLine="480"/>
      </w:pPr>
      <w:r>
        <w:rPr>
          <w:rFonts w:hint="eastAsia"/>
        </w:rPr>
        <w:t>附录是与论文内容密切相关、但编入正文又影响整篇论文编排的条理和逻辑性的一些资料，例如某些重要的数据表格、计算程序、统计表等，是论文主体的补充内容，可根据需要设置。</w:t>
      </w:r>
    </w:p>
    <w:p w:rsidR="0082404A" w:rsidRDefault="0082404A" w:rsidP="0082404A">
      <w:pPr>
        <w:ind w:firstLine="480"/>
      </w:pPr>
      <w:r>
        <w:rPr>
          <w:rFonts w:hint="eastAsia"/>
        </w:rPr>
        <w:t>附录的格式与正文相同，并依顺序用大写字母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，附录</w:t>
      </w:r>
      <w:r>
        <w:rPr>
          <w:rFonts w:hint="eastAsia"/>
        </w:rPr>
        <w:t>B</w:t>
      </w:r>
      <w:r>
        <w:rPr>
          <w:rFonts w:hint="eastAsia"/>
        </w:rPr>
        <w:t>，附录</w:t>
      </w:r>
      <w:r>
        <w:rPr>
          <w:rFonts w:hint="eastAsia"/>
        </w:rPr>
        <w:t>C</w:t>
      </w:r>
      <w:r>
        <w:rPr>
          <w:rFonts w:hint="eastAsia"/>
        </w:rPr>
        <w:t>……。只有一个附录时也要编序号，即附录</w:t>
      </w:r>
      <w:r>
        <w:rPr>
          <w:rFonts w:hint="eastAsia"/>
        </w:rPr>
        <w:t>A</w:t>
      </w:r>
      <w:r>
        <w:rPr>
          <w:rFonts w:hint="eastAsia"/>
        </w:rPr>
        <w:t>。每个附录应有标题。附录序号与附录标题之间空一个汉字符</w:t>
      </w:r>
      <w:r w:rsidR="004C6AE4">
        <w:rPr>
          <w:rFonts w:hint="eastAsia"/>
        </w:rPr>
        <w:t>宽度</w:t>
      </w:r>
      <w:r>
        <w:rPr>
          <w:rFonts w:hint="eastAsia"/>
        </w:rPr>
        <w:t>。例如：“附录</w:t>
      </w:r>
      <w:r>
        <w:rPr>
          <w:rFonts w:hint="eastAsia"/>
        </w:rPr>
        <w:t xml:space="preserve">A </w:t>
      </w:r>
      <w:r w:rsidR="00E32AD9">
        <w:rPr>
          <w:rFonts w:hint="eastAsia"/>
        </w:rPr>
        <w:t xml:space="preserve"> </w:t>
      </w:r>
      <w:r>
        <w:rPr>
          <w:rFonts w:hint="eastAsia"/>
        </w:rPr>
        <w:t>北京市</w:t>
      </w:r>
      <w:r w:rsidR="00E32AD9">
        <w:rPr>
          <w:rFonts w:hint="eastAsia"/>
        </w:rPr>
        <w:t>2003</w:t>
      </w:r>
      <w:r>
        <w:rPr>
          <w:rFonts w:hint="eastAsia"/>
        </w:rPr>
        <w:t>年度工业经济统计数据”。</w:t>
      </w:r>
    </w:p>
    <w:p w:rsidR="0082404A" w:rsidRDefault="0082404A" w:rsidP="0082404A">
      <w:pPr>
        <w:ind w:firstLine="480"/>
      </w:pPr>
      <w:r>
        <w:rPr>
          <w:rFonts w:hint="eastAsia"/>
        </w:rPr>
        <w:t>附录中的图、表、数学表达式、参考文献等另行编序号，与正文分开，一律用阿拉伯数字编码，但在数码前冠以附录的序号，例如“图</w:t>
      </w:r>
      <w:r>
        <w:rPr>
          <w:rFonts w:hint="eastAsia"/>
        </w:rPr>
        <w:t>A</w:t>
      </w:r>
      <w:r w:rsidR="006B6BEC">
        <w:rPr>
          <w:rFonts w:hint="eastAsia"/>
        </w:rPr>
        <w:t>-</w:t>
      </w:r>
      <w:r>
        <w:rPr>
          <w:rFonts w:hint="eastAsia"/>
        </w:rPr>
        <w:t>1</w:t>
      </w:r>
      <w:r>
        <w:rPr>
          <w:rFonts w:hint="eastAsia"/>
        </w:rPr>
        <w:t>”，“表</w:t>
      </w:r>
      <w:r>
        <w:rPr>
          <w:rFonts w:hint="eastAsia"/>
        </w:rPr>
        <w:t>B</w:t>
      </w:r>
      <w:r w:rsidR="006B6BEC">
        <w:rPr>
          <w:rFonts w:hint="eastAsia"/>
        </w:rPr>
        <w:t>-</w:t>
      </w:r>
      <w:r>
        <w:rPr>
          <w:rFonts w:hint="eastAsia"/>
        </w:rPr>
        <w:t>2</w:t>
      </w:r>
      <w:r>
        <w:rPr>
          <w:rFonts w:hint="eastAsia"/>
        </w:rPr>
        <w:t>”，“式（</w:t>
      </w:r>
      <w:r>
        <w:rPr>
          <w:rFonts w:hint="eastAsia"/>
        </w:rPr>
        <w:t>C-3</w:t>
      </w:r>
      <w:r>
        <w:rPr>
          <w:rFonts w:hint="eastAsia"/>
        </w:rPr>
        <w:t>）”等。</w:t>
      </w:r>
    </w:p>
    <w:p w:rsidR="00422F15" w:rsidRDefault="00422F15" w:rsidP="00BB3357">
      <w:pPr>
        <w:ind w:firstLine="480"/>
        <w:rPr>
          <w:rFonts w:hint="eastAsia"/>
        </w:rPr>
      </w:pPr>
      <w:r>
        <w:rPr>
          <w:rFonts w:hint="eastAsia"/>
        </w:rPr>
        <w:t>附录部分放在致谢之后，</w:t>
      </w:r>
      <w:r w:rsidRPr="00410C46">
        <w:rPr>
          <w:rFonts w:hint="eastAsia"/>
        </w:rPr>
        <w:t>应另起页书写</w:t>
      </w:r>
      <w:r>
        <w:rPr>
          <w:rFonts w:hint="eastAsia"/>
        </w:rPr>
        <w:t>。</w:t>
      </w:r>
    </w:p>
    <w:p w:rsidR="00E32AD9" w:rsidRDefault="00E32AD9" w:rsidP="00C81147">
      <w:pPr>
        <w:pStyle w:val="2"/>
        <w:sectPr w:rsidR="00E32AD9" w:rsidSect="003F0D78">
          <w:headerReference w:type="default" r:id="rId20"/>
          <w:pgSz w:w="11906" w:h="16838" w:code="9"/>
          <w:pgMar w:top="1418" w:right="1134" w:bottom="1134" w:left="1134" w:header="851" w:footer="992" w:gutter="284"/>
          <w:pgNumType w:start="1"/>
          <w:cols w:space="720"/>
          <w:docGrid w:linePitch="326"/>
        </w:sectPr>
      </w:pPr>
    </w:p>
    <w:p w:rsidR="002A6684" w:rsidRDefault="002A6684" w:rsidP="002A6684">
      <w:pPr>
        <w:pStyle w:val="1"/>
      </w:pPr>
      <w:bookmarkStart w:id="72" w:name="_Toc8300414"/>
      <w:bookmarkStart w:id="73" w:name="_Toc8307321"/>
      <w:bookmarkStart w:id="74" w:name="_Toc8308228"/>
      <w:bookmarkStart w:id="75" w:name="_Toc14267523"/>
      <w:r>
        <w:rPr>
          <w:rFonts w:hint="eastAsia"/>
        </w:rPr>
        <w:lastRenderedPageBreak/>
        <w:t>第2章  参考文献著录规则及注意事项</w:t>
      </w:r>
      <w:bookmarkEnd w:id="72"/>
      <w:bookmarkEnd w:id="73"/>
      <w:bookmarkEnd w:id="74"/>
      <w:bookmarkEnd w:id="75"/>
    </w:p>
    <w:p w:rsidR="002A6684" w:rsidRDefault="002A6684" w:rsidP="002A6684">
      <w:pPr>
        <w:ind w:firstLine="480"/>
      </w:pPr>
      <w:r>
        <w:rPr>
          <w:rFonts w:hint="eastAsia"/>
        </w:rPr>
        <w:t>根据中华人民共和国国家标准《信息与文献参考文献著录规则》（</w:t>
      </w:r>
      <w:r>
        <w:rPr>
          <w:rFonts w:hint="eastAsia"/>
        </w:rPr>
        <w:t>GB/T 7714</w:t>
      </w:r>
      <w:r>
        <w:rPr>
          <w:rFonts w:hint="eastAsia"/>
        </w:rPr>
        <w:t>—</w:t>
      </w:r>
      <w:r>
        <w:rPr>
          <w:rFonts w:hint="eastAsia"/>
        </w:rPr>
        <w:t>2015</w:t>
      </w:r>
      <w:r>
        <w:rPr>
          <w:rFonts w:hint="eastAsia"/>
        </w:rPr>
        <w:t>，中华人民共和国国家质量监督检验检疫总局、中国国家标准化管理委员会于</w:t>
      </w:r>
      <w:r>
        <w:rPr>
          <w:rFonts w:hint="eastAsia"/>
        </w:rPr>
        <w:t xml:space="preserve">2015 </w:t>
      </w:r>
      <w:r>
        <w:rPr>
          <w:rFonts w:hint="eastAsia"/>
        </w:rPr>
        <w:t>年</w:t>
      </w:r>
      <w:r>
        <w:rPr>
          <w:rFonts w:hint="eastAsia"/>
        </w:rPr>
        <w:t xml:space="preserve">5 </w:t>
      </w:r>
      <w:r>
        <w:rPr>
          <w:rFonts w:hint="eastAsia"/>
        </w:rPr>
        <w:t>月</w:t>
      </w:r>
      <w:r>
        <w:rPr>
          <w:rFonts w:hint="eastAsia"/>
        </w:rPr>
        <w:t xml:space="preserve">15 </w:t>
      </w:r>
      <w:r>
        <w:rPr>
          <w:rFonts w:hint="eastAsia"/>
        </w:rPr>
        <w:t>日发布，</w:t>
      </w:r>
      <w:r>
        <w:rPr>
          <w:rFonts w:hint="eastAsia"/>
        </w:rPr>
        <w:t>2015</w:t>
      </w:r>
      <w:r>
        <w:rPr>
          <w:rFonts w:hint="eastAsia"/>
        </w:rPr>
        <w:t>年</w:t>
      </w:r>
      <w:r>
        <w:rPr>
          <w:rFonts w:hint="eastAsia"/>
        </w:rPr>
        <w:t>12</w:t>
      </w:r>
      <w:r>
        <w:rPr>
          <w:rFonts w:hint="eastAsia"/>
        </w:rPr>
        <w:t>月</w:t>
      </w:r>
      <w:r>
        <w:rPr>
          <w:rFonts w:hint="eastAsia"/>
        </w:rPr>
        <w:t>1</w:t>
      </w:r>
      <w:r>
        <w:rPr>
          <w:rFonts w:hint="eastAsia"/>
        </w:rPr>
        <w:t>日正式实施）</w:t>
      </w:r>
      <w:r w:rsidRPr="002A6684">
        <w:rPr>
          <w:rFonts w:hint="eastAsia"/>
          <w:vertAlign w:val="superscript"/>
        </w:rPr>
        <w:t>[</w:t>
      </w:r>
      <w:r w:rsidR="00091696">
        <w:rPr>
          <w:rFonts w:hint="eastAsia"/>
          <w:vertAlign w:val="superscript"/>
        </w:rPr>
        <w:t>4</w:t>
      </w:r>
      <w:r w:rsidRPr="002A6684">
        <w:rPr>
          <w:rFonts w:hint="eastAsia"/>
          <w:vertAlign w:val="superscript"/>
        </w:rPr>
        <w:t>]</w:t>
      </w:r>
      <w:r>
        <w:rPr>
          <w:rFonts w:hint="eastAsia"/>
        </w:rPr>
        <w:t>制定本规定。</w:t>
      </w:r>
    </w:p>
    <w:p w:rsidR="002A6684" w:rsidRDefault="002A6684" w:rsidP="002A6684">
      <w:pPr>
        <w:pStyle w:val="2"/>
      </w:pPr>
      <w:bookmarkStart w:id="76" w:name="_Toc8300416"/>
      <w:bookmarkStart w:id="77" w:name="_Toc8307323"/>
      <w:bookmarkStart w:id="78" w:name="_Toc8308230"/>
      <w:bookmarkStart w:id="79" w:name="_Toc14267524"/>
      <w:r>
        <w:rPr>
          <w:rFonts w:hint="eastAsia"/>
        </w:rPr>
        <w:t>2.</w:t>
      </w:r>
      <w:r w:rsidR="008D0538">
        <w:rPr>
          <w:rFonts w:hint="eastAsia"/>
        </w:rPr>
        <w:t>1</w:t>
      </w:r>
      <w:r>
        <w:rPr>
          <w:rFonts w:hint="eastAsia"/>
        </w:rPr>
        <w:t xml:space="preserve">  参考文献著录方法</w:t>
      </w:r>
      <w:bookmarkEnd w:id="76"/>
      <w:bookmarkEnd w:id="77"/>
      <w:bookmarkEnd w:id="78"/>
      <w:bookmarkEnd w:id="79"/>
    </w:p>
    <w:p w:rsidR="002A6684" w:rsidRDefault="002A6684" w:rsidP="002A6684">
      <w:pPr>
        <w:ind w:firstLine="480"/>
      </w:pPr>
      <w:r>
        <w:rPr>
          <w:rFonts w:hint="eastAsia"/>
        </w:rPr>
        <w:t>几种主要类型的参考文献（专著、专著中的析出文献、连续出版物、连续出版物中的析出文献、专利文献、电子文献等）的著录项目与格式要求如下：</w:t>
      </w:r>
    </w:p>
    <w:p w:rsidR="002A6684" w:rsidRDefault="002A6684" w:rsidP="002A6684">
      <w:pPr>
        <w:pStyle w:val="3"/>
      </w:pPr>
      <w:bookmarkStart w:id="80" w:name="_Toc8300417"/>
      <w:bookmarkStart w:id="81" w:name="_Toc8307324"/>
      <w:bookmarkStart w:id="82" w:name="_Toc8308231"/>
      <w:bookmarkStart w:id="83" w:name="_Toc14267525"/>
      <w:r>
        <w:rPr>
          <w:rFonts w:hint="eastAsia"/>
        </w:rPr>
        <w:t>2.</w:t>
      </w:r>
      <w:r w:rsidR="008D0538">
        <w:rPr>
          <w:rFonts w:hint="eastAsia"/>
        </w:rPr>
        <w:t>1</w:t>
      </w:r>
      <w:r>
        <w:rPr>
          <w:rFonts w:hint="eastAsia"/>
        </w:rPr>
        <w:t>.1  专著（图书）[M]</w:t>
      </w:r>
      <w:bookmarkEnd w:id="80"/>
      <w:bookmarkEnd w:id="81"/>
      <w:bookmarkEnd w:id="82"/>
      <w:bookmarkEnd w:id="83"/>
    </w:p>
    <w:p w:rsidR="002A6684" w:rsidRDefault="002A6684" w:rsidP="002A6684">
      <w:pPr>
        <w:ind w:firstLine="480"/>
      </w:pPr>
      <w:r>
        <w:rPr>
          <w:rFonts w:hint="eastAsia"/>
        </w:rPr>
        <w:t>指以单行本或多卷册形式，在限定期限内出版的非连续出版物。包括以各种载体形式出版的普通图书、古籍、学位论文、技术报告、会议文集、汇编、多卷书、丛书等。其著录格式为：</w:t>
      </w:r>
    </w:p>
    <w:p w:rsidR="002A6684" w:rsidRDefault="002A6684" w:rsidP="002A6684">
      <w:pPr>
        <w:ind w:firstLine="480"/>
      </w:pPr>
      <w:r>
        <w:rPr>
          <w:rFonts w:hint="eastAsia"/>
        </w:rPr>
        <w:t>[</w:t>
      </w:r>
      <w:r>
        <w:rPr>
          <w:rFonts w:hint="eastAsia"/>
        </w:rPr>
        <w:t>序号</w:t>
      </w:r>
      <w:r>
        <w:rPr>
          <w:rFonts w:hint="eastAsia"/>
        </w:rPr>
        <w:t>]</w:t>
      </w:r>
      <w:r>
        <w:rPr>
          <w:rFonts w:hint="eastAsia"/>
        </w:rPr>
        <w:t>著者</w:t>
      </w:r>
      <w:r>
        <w:rPr>
          <w:rFonts w:hint="eastAsia"/>
        </w:rPr>
        <w:t>.</w:t>
      </w:r>
      <w:r>
        <w:rPr>
          <w:rFonts w:hint="eastAsia"/>
        </w:rPr>
        <w:t>题名</w:t>
      </w:r>
      <w:r w:rsidR="00E37349">
        <w:rPr>
          <w:rFonts w:hint="eastAsia"/>
        </w:rPr>
        <w:t>:</w:t>
      </w:r>
      <w:r>
        <w:rPr>
          <w:rFonts w:hint="eastAsia"/>
        </w:rPr>
        <w:t>其他题名信息</w:t>
      </w:r>
      <w:r>
        <w:rPr>
          <w:rFonts w:hint="eastAsia"/>
        </w:rPr>
        <w:t>[M].</w:t>
      </w:r>
      <w:r>
        <w:rPr>
          <w:rFonts w:hint="eastAsia"/>
        </w:rPr>
        <w:t>其他责任者</w:t>
      </w:r>
      <w:r>
        <w:rPr>
          <w:rFonts w:hint="eastAsia"/>
        </w:rPr>
        <w:t>.</w:t>
      </w:r>
      <w:r>
        <w:rPr>
          <w:rFonts w:hint="eastAsia"/>
        </w:rPr>
        <w:t>版本项</w:t>
      </w:r>
      <w:r>
        <w:rPr>
          <w:rFonts w:hint="eastAsia"/>
        </w:rPr>
        <w:t>.</w:t>
      </w:r>
      <w:r>
        <w:rPr>
          <w:rFonts w:hint="eastAsia"/>
        </w:rPr>
        <w:t>出版地</w:t>
      </w:r>
      <w:r w:rsidR="00E37349">
        <w:rPr>
          <w:rFonts w:hint="eastAsia"/>
        </w:rPr>
        <w:t>:</w:t>
      </w:r>
      <w:r>
        <w:rPr>
          <w:rFonts w:hint="eastAsia"/>
        </w:rPr>
        <w:t>出版者</w:t>
      </w:r>
      <w:r w:rsidR="00E37349">
        <w:rPr>
          <w:rFonts w:hint="eastAsia"/>
        </w:rPr>
        <w:t>,</w:t>
      </w:r>
      <w:r>
        <w:rPr>
          <w:rFonts w:hint="eastAsia"/>
        </w:rPr>
        <w:t>出版年</w:t>
      </w:r>
      <w:r w:rsidR="00E37349">
        <w:rPr>
          <w:rFonts w:hint="eastAsia"/>
        </w:rPr>
        <w:t>:</w:t>
      </w:r>
      <w:r>
        <w:rPr>
          <w:rFonts w:hint="eastAsia"/>
        </w:rPr>
        <w:t>页码</w:t>
      </w:r>
      <w:r>
        <w:rPr>
          <w:rFonts w:hint="eastAsia"/>
        </w:rPr>
        <w:t>.</w:t>
      </w:r>
    </w:p>
    <w:p w:rsidR="002A6684" w:rsidRDefault="002A6684" w:rsidP="002A6684">
      <w:pPr>
        <w:ind w:firstLine="480"/>
      </w:pPr>
      <w:r>
        <w:rPr>
          <w:rFonts w:hint="eastAsia"/>
        </w:rPr>
        <w:t>例：</w:t>
      </w:r>
    </w:p>
    <w:p w:rsidR="002A6684" w:rsidRDefault="00082484" w:rsidP="002A6684">
      <w:pPr>
        <w:ind w:firstLine="480"/>
      </w:pPr>
      <w:r>
        <w:rPr>
          <w:rFonts w:hint="eastAsia"/>
        </w:rPr>
        <w:t>[1]</w:t>
      </w:r>
      <w:r w:rsidR="002A6684">
        <w:rPr>
          <w:rFonts w:hint="eastAsia"/>
        </w:rPr>
        <w:t>陈登原</w:t>
      </w:r>
      <w:r w:rsidR="00E37349">
        <w:t>.</w:t>
      </w:r>
      <w:r w:rsidR="002A6684">
        <w:rPr>
          <w:rFonts w:hint="eastAsia"/>
        </w:rPr>
        <w:t>国史旧闻</w:t>
      </w:r>
      <w:r w:rsidR="00E37349">
        <w:rPr>
          <w:rFonts w:hint="eastAsia"/>
        </w:rPr>
        <w:t>:</w:t>
      </w:r>
      <w:r w:rsidR="002A6684">
        <w:rPr>
          <w:rFonts w:hint="eastAsia"/>
        </w:rPr>
        <w:t>第</w:t>
      </w:r>
      <w:r w:rsidR="002A6684">
        <w:rPr>
          <w:rFonts w:hint="eastAsia"/>
        </w:rPr>
        <w:t>1</w:t>
      </w:r>
      <w:r w:rsidR="002A6684">
        <w:rPr>
          <w:rFonts w:hint="eastAsia"/>
        </w:rPr>
        <w:t>卷</w:t>
      </w:r>
      <w:r w:rsidR="002A6684">
        <w:rPr>
          <w:rFonts w:hint="eastAsia"/>
        </w:rPr>
        <w:t>[M]</w:t>
      </w:r>
      <w:r w:rsidR="00E37349">
        <w:t>.</w:t>
      </w:r>
      <w:r w:rsidR="002A6684">
        <w:rPr>
          <w:rFonts w:hint="eastAsia"/>
        </w:rPr>
        <w:t>北京</w:t>
      </w:r>
      <w:r w:rsidR="00E37349">
        <w:rPr>
          <w:rFonts w:hint="eastAsia"/>
        </w:rPr>
        <w:t>:</w:t>
      </w:r>
      <w:r w:rsidR="002A6684">
        <w:rPr>
          <w:rFonts w:hint="eastAsia"/>
        </w:rPr>
        <w:t>中华书局</w:t>
      </w:r>
      <w:r w:rsidR="00E37349">
        <w:rPr>
          <w:rFonts w:hint="eastAsia"/>
        </w:rPr>
        <w:t>,</w:t>
      </w:r>
      <w:r w:rsidR="002A6684">
        <w:rPr>
          <w:rFonts w:hint="eastAsia"/>
        </w:rPr>
        <w:t>2000</w:t>
      </w:r>
      <w:r w:rsidR="00E37349">
        <w:rPr>
          <w:rFonts w:hint="eastAsia"/>
        </w:rPr>
        <w:t>:</w:t>
      </w:r>
      <w:r w:rsidR="002A6684">
        <w:rPr>
          <w:rFonts w:hint="eastAsia"/>
        </w:rPr>
        <w:t>29.</w:t>
      </w:r>
    </w:p>
    <w:p w:rsidR="002A6684" w:rsidRDefault="00082484" w:rsidP="002A6684">
      <w:pPr>
        <w:ind w:firstLine="480"/>
      </w:pPr>
      <w:r>
        <w:rPr>
          <w:rFonts w:hint="eastAsia"/>
        </w:rPr>
        <w:t>[2]</w:t>
      </w:r>
      <w:r w:rsidR="002A6684">
        <w:rPr>
          <w:rFonts w:hint="eastAsia"/>
        </w:rPr>
        <w:t>徐光宪</w:t>
      </w:r>
      <w:r w:rsidR="00E37349">
        <w:rPr>
          <w:rFonts w:hint="eastAsia"/>
        </w:rPr>
        <w:t>,</w:t>
      </w:r>
      <w:r w:rsidR="002A6684">
        <w:rPr>
          <w:rFonts w:hint="eastAsia"/>
        </w:rPr>
        <w:t>王祥云</w:t>
      </w:r>
      <w:r w:rsidR="002A6684">
        <w:rPr>
          <w:rFonts w:hint="eastAsia"/>
        </w:rPr>
        <w:t>.</w:t>
      </w:r>
      <w:r w:rsidR="002A6684">
        <w:rPr>
          <w:rFonts w:hint="eastAsia"/>
        </w:rPr>
        <w:t>物质结构</w:t>
      </w:r>
      <w:r w:rsidR="002A6684">
        <w:rPr>
          <w:rFonts w:hint="eastAsia"/>
        </w:rPr>
        <w:t>[M].2</w:t>
      </w:r>
      <w:r w:rsidR="002A6684">
        <w:rPr>
          <w:rFonts w:hint="eastAsia"/>
        </w:rPr>
        <w:t>版</w:t>
      </w:r>
      <w:r w:rsidR="002A6684">
        <w:rPr>
          <w:rFonts w:hint="eastAsia"/>
        </w:rPr>
        <w:t>.</w:t>
      </w:r>
      <w:r w:rsidR="002A6684">
        <w:rPr>
          <w:rFonts w:hint="eastAsia"/>
        </w:rPr>
        <w:t>北京</w:t>
      </w:r>
      <w:r w:rsidR="00E37349">
        <w:rPr>
          <w:rFonts w:hint="eastAsia"/>
        </w:rPr>
        <w:t>:</w:t>
      </w:r>
      <w:r w:rsidR="002A6684">
        <w:rPr>
          <w:rFonts w:hint="eastAsia"/>
        </w:rPr>
        <w:t>科学出版社</w:t>
      </w:r>
      <w:r w:rsidR="00E37349">
        <w:rPr>
          <w:rFonts w:hint="eastAsia"/>
        </w:rPr>
        <w:t>,</w:t>
      </w:r>
      <w:r w:rsidR="002A6684">
        <w:rPr>
          <w:rFonts w:hint="eastAsia"/>
        </w:rPr>
        <w:t>2010.</w:t>
      </w:r>
    </w:p>
    <w:p w:rsidR="002A6684" w:rsidRDefault="00082484" w:rsidP="002A6684">
      <w:pPr>
        <w:ind w:firstLine="480"/>
      </w:pPr>
      <w:r>
        <w:rPr>
          <w:rFonts w:hint="eastAsia"/>
        </w:rPr>
        <w:t>[</w:t>
      </w:r>
      <w:r>
        <w:t>3</w:t>
      </w:r>
      <w:r>
        <w:rPr>
          <w:rFonts w:hint="eastAsia"/>
        </w:rPr>
        <w:t>]</w:t>
      </w:r>
      <w:r w:rsidR="002A6684">
        <w:rPr>
          <w:rFonts w:hint="eastAsia"/>
        </w:rPr>
        <w:t>哈里森</w:t>
      </w:r>
      <w:r w:rsidR="00E37349">
        <w:rPr>
          <w:rFonts w:asciiTheme="minorEastAsia" w:hAnsiTheme="minorEastAsia" w:hint="eastAsia"/>
        </w:rPr>
        <w:t>·</w:t>
      </w:r>
      <w:r w:rsidR="002A6684">
        <w:rPr>
          <w:rFonts w:hint="eastAsia"/>
        </w:rPr>
        <w:t>沃尔德伦</w:t>
      </w:r>
      <w:r w:rsidR="002A6684">
        <w:rPr>
          <w:rFonts w:hint="eastAsia"/>
        </w:rPr>
        <w:t>.</w:t>
      </w:r>
      <w:r w:rsidR="002A6684">
        <w:rPr>
          <w:rFonts w:hint="eastAsia"/>
        </w:rPr>
        <w:t>经济数学与金融数学</w:t>
      </w:r>
      <w:r w:rsidR="002A6684">
        <w:rPr>
          <w:rFonts w:hint="eastAsia"/>
        </w:rPr>
        <w:t>[M].</w:t>
      </w:r>
      <w:r w:rsidR="002A6684">
        <w:rPr>
          <w:rFonts w:hint="eastAsia"/>
        </w:rPr>
        <w:t>谢远涛</w:t>
      </w:r>
      <w:r w:rsidR="00E37349">
        <w:rPr>
          <w:rFonts w:hint="eastAsia"/>
        </w:rPr>
        <w:t>,</w:t>
      </w:r>
      <w:r w:rsidR="002A6684">
        <w:rPr>
          <w:rFonts w:hint="eastAsia"/>
        </w:rPr>
        <w:t>译</w:t>
      </w:r>
      <w:r w:rsidR="002A6684">
        <w:rPr>
          <w:rFonts w:hint="eastAsia"/>
        </w:rPr>
        <w:t>.2</w:t>
      </w:r>
      <w:r w:rsidR="002A6684">
        <w:rPr>
          <w:rFonts w:hint="eastAsia"/>
        </w:rPr>
        <w:t>版</w:t>
      </w:r>
      <w:r w:rsidR="002A6684">
        <w:rPr>
          <w:rFonts w:hint="eastAsia"/>
        </w:rPr>
        <w:t>.</w:t>
      </w:r>
      <w:r w:rsidR="002A6684">
        <w:rPr>
          <w:rFonts w:hint="eastAsia"/>
        </w:rPr>
        <w:t>北京</w:t>
      </w:r>
      <w:r w:rsidR="00E37349">
        <w:rPr>
          <w:rFonts w:hint="eastAsia"/>
        </w:rPr>
        <w:t>:</w:t>
      </w:r>
      <w:r w:rsidR="002A6684">
        <w:rPr>
          <w:rFonts w:hint="eastAsia"/>
        </w:rPr>
        <w:t>中国人民大学出版社</w:t>
      </w:r>
      <w:r w:rsidR="00E37349">
        <w:rPr>
          <w:rFonts w:hint="eastAsia"/>
        </w:rPr>
        <w:t>,</w:t>
      </w:r>
      <w:r w:rsidR="002A6684">
        <w:rPr>
          <w:rFonts w:hint="eastAsia"/>
        </w:rPr>
        <w:t>2012</w:t>
      </w:r>
      <w:r w:rsidR="00E37349">
        <w:rPr>
          <w:rFonts w:hint="eastAsia"/>
        </w:rPr>
        <w:t>:</w:t>
      </w:r>
      <w:r w:rsidR="002A6684">
        <w:rPr>
          <w:rFonts w:hint="eastAsia"/>
        </w:rPr>
        <w:t>235-236.</w:t>
      </w:r>
    </w:p>
    <w:p w:rsidR="002A6684" w:rsidRDefault="002A6684" w:rsidP="002A6684">
      <w:pPr>
        <w:pStyle w:val="3"/>
      </w:pPr>
      <w:bookmarkStart w:id="84" w:name="_Toc8300418"/>
      <w:bookmarkStart w:id="85" w:name="_Toc8307325"/>
      <w:bookmarkStart w:id="86" w:name="_Toc8308232"/>
      <w:bookmarkStart w:id="87" w:name="_Toc14267526"/>
      <w:r>
        <w:rPr>
          <w:rFonts w:hint="eastAsia"/>
        </w:rPr>
        <w:t>2.</w:t>
      </w:r>
      <w:r w:rsidR="008D0538">
        <w:rPr>
          <w:rFonts w:hint="eastAsia"/>
        </w:rPr>
        <w:t>1</w:t>
      </w:r>
      <w:r>
        <w:rPr>
          <w:rFonts w:hint="eastAsia"/>
        </w:rPr>
        <w:t>.2  期刊论文[J]</w:t>
      </w:r>
      <w:bookmarkEnd w:id="84"/>
      <w:bookmarkEnd w:id="85"/>
      <w:bookmarkEnd w:id="86"/>
      <w:bookmarkEnd w:id="87"/>
    </w:p>
    <w:p w:rsidR="002A6684" w:rsidRDefault="002A6684" w:rsidP="002A6684">
      <w:pPr>
        <w:ind w:firstLine="480"/>
      </w:pPr>
      <w:r>
        <w:rPr>
          <w:rFonts w:hint="eastAsia"/>
        </w:rPr>
        <w:t>[</w:t>
      </w:r>
      <w:r>
        <w:rPr>
          <w:rFonts w:hint="eastAsia"/>
        </w:rPr>
        <w:t>序号</w:t>
      </w:r>
      <w:r>
        <w:rPr>
          <w:rFonts w:hint="eastAsia"/>
        </w:rPr>
        <w:t>]</w:t>
      </w:r>
      <w:r>
        <w:rPr>
          <w:rFonts w:hint="eastAsia"/>
        </w:rPr>
        <w:t>作者</w:t>
      </w:r>
      <w:r>
        <w:rPr>
          <w:rFonts w:hint="eastAsia"/>
        </w:rPr>
        <w:t>.</w:t>
      </w:r>
      <w:r>
        <w:rPr>
          <w:rFonts w:hint="eastAsia"/>
        </w:rPr>
        <w:t>文献名</w:t>
      </w:r>
      <w:r>
        <w:rPr>
          <w:rFonts w:hint="eastAsia"/>
        </w:rPr>
        <w:t>[J].</w:t>
      </w:r>
      <w:r>
        <w:rPr>
          <w:rFonts w:hint="eastAsia"/>
        </w:rPr>
        <w:t>期刊名</w:t>
      </w:r>
      <w:r w:rsidR="003E47CD">
        <w:rPr>
          <w:rFonts w:hint="eastAsia"/>
        </w:rPr>
        <w:t>,</w:t>
      </w:r>
      <w:r>
        <w:rPr>
          <w:rFonts w:hint="eastAsia"/>
        </w:rPr>
        <w:t>年</w:t>
      </w:r>
      <w:r w:rsidR="003E47CD">
        <w:rPr>
          <w:rFonts w:hint="eastAsia"/>
        </w:rPr>
        <w:t>,</w:t>
      </w:r>
      <w:r>
        <w:rPr>
          <w:rFonts w:hint="eastAsia"/>
        </w:rPr>
        <w:t>卷（期）</w:t>
      </w:r>
      <w:r w:rsidR="003E47CD">
        <w:rPr>
          <w:rFonts w:hint="eastAsia"/>
        </w:rPr>
        <w:t>:</w:t>
      </w:r>
      <w:r>
        <w:rPr>
          <w:rFonts w:hint="eastAsia"/>
        </w:rPr>
        <w:t>页码</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李炳穆</w:t>
      </w:r>
      <w:r>
        <w:rPr>
          <w:rFonts w:hint="eastAsia"/>
        </w:rPr>
        <w:t>.</w:t>
      </w:r>
      <w:r>
        <w:rPr>
          <w:rFonts w:hint="eastAsia"/>
        </w:rPr>
        <w:t>韩国图书馆法</w:t>
      </w:r>
      <w:r>
        <w:rPr>
          <w:rFonts w:hint="eastAsia"/>
        </w:rPr>
        <w:t>[J].</w:t>
      </w:r>
      <w:r>
        <w:rPr>
          <w:rFonts w:hint="eastAsia"/>
        </w:rPr>
        <w:t>图书情报工作</w:t>
      </w:r>
      <w:r w:rsidR="003E47CD">
        <w:rPr>
          <w:rFonts w:hint="eastAsia"/>
        </w:rPr>
        <w:t>,</w:t>
      </w:r>
      <w:r>
        <w:rPr>
          <w:rFonts w:hint="eastAsia"/>
        </w:rPr>
        <w:t>2008</w:t>
      </w:r>
      <w:r w:rsidR="003E47CD">
        <w:rPr>
          <w:rFonts w:hint="eastAsia"/>
        </w:rPr>
        <w:t>,</w:t>
      </w:r>
      <w:r>
        <w:rPr>
          <w:rFonts w:hint="eastAsia"/>
        </w:rPr>
        <w:t>56</w:t>
      </w:r>
      <w:r w:rsidR="003E47CD">
        <w:rPr>
          <w:rFonts w:hint="eastAsia"/>
        </w:rPr>
        <w:t>(</w:t>
      </w:r>
      <w:r>
        <w:rPr>
          <w:rFonts w:hint="eastAsia"/>
        </w:rPr>
        <w:t>2</w:t>
      </w:r>
      <w:r w:rsidR="003E47CD">
        <w:rPr>
          <w:rFonts w:hint="eastAsia"/>
        </w:rPr>
        <w:t>):</w:t>
      </w:r>
      <w:r>
        <w:rPr>
          <w:rFonts w:hint="eastAsia"/>
        </w:rPr>
        <w:t>6-12.</w:t>
      </w:r>
    </w:p>
    <w:p w:rsidR="002A6684" w:rsidRDefault="002A6684" w:rsidP="002A6684">
      <w:pPr>
        <w:ind w:firstLine="480"/>
      </w:pPr>
      <w:r>
        <w:rPr>
          <w:rFonts w:hint="eastAsia"/>
        </w:rPr>
        <w:t>[2]</w:t>
      </w:r>
      <w:r>
        <w:rPr>
          <w:rFonts w:hint="eastAsia"/>
        </w:rPr>
        <w:t>袁训来</w:t>
      </w:r>
      <w:r w:rsidR="003E47CD">
        <w:rPr>
          <w:rFonts w:hint="eastAsia"/>
        </w:rPr>
        <w:t>,</w:t>
      </w:r>
      <w:r>
        <w:rPr>
          <w:rFonts w:hint="eastAsia"/>
        </w:rPr>
        <w:t>陈哲</w:t>
      </w:r>
      <w:r w:rsidR="003E47CD">
        <w:rPr>
          <w:rFonts w:hint="eastAsia"/>
        </w:rPr>
        <w:t>,</w:t>
      </w:r>
      <w:r>
        <w:rPr>
          <w:rFonts w:hint="eastAsia"/>
        </w:rPr>
        <w:t>肖书海</w:t>
      </w:r>
      <w:r w:rsidR="003E47CD">
        <w:rPr>
          <w:rFonts w:hint="eastAsia"/>
        </w:rPr>
        <w:t>,</w:t>
      </w:r>
      <w:r>
        <w:rPr>
          <w:rFonts w:hint="eastAsia"/>
        </w:rPr>
        <w:t>等</w:t>
      </w:r>
      <w:r>
        <w:rPr>
          <w:rFonts w:hint="eastAsia"/>
        </w:rPr>
        <w:t>.</w:t>
      </w:r>
      <w:r>
        <w:rPr>
          <w:rFonts w:hint="eastAsia"/>
        </w:rPr>
        <w:t>蓝田生物群</w:t>
      </w:r>
      <w:r w:rsidR="003E47CD">
        <w:rPr>
          <w:rFonts w:hint="eastAsia"/>
        </w:rPr>
        <w:t>:</w:t>
      </w:r>
      <w:r>
        <w:rPr>
          <w:rFonts w:hint="eastAsia"/>
        </w:rPr>
        <w:t>一个认识多细胞生物起源和早期演化的新窗口</w:t>
      </w:r>
      <w:r>
        <w:rPr>
          <w:rFonts w:hint="eastAsia"/>
        </w:rPr>
        <w:t>[J].</w:t>
      </w:r>
      <w:r>
        <w:rPr>
          <w:rFonts w:hint="eastAsia"/>
        </w:rPr>
        <w:t>科学通报</w:t>
      </w:r>
      <w:r w:rsidR="003E47CD">
        <w:rPr>
          <w:rFonts w:hint="eastAsia"/>
        </w:rPr>
        <w:t>,</w:t>
      </w:r>
      <w:r>
        <w:rPr>
          <w:rFonts w:hint="eastAsia"/>
        </w:rPr>
        <w:t>2012</w:t>
      </w:r>
      <w:r w:rsidR="003E47CD">
        <w:rPr>
          <w:rFonts w:hint="eastAsia"/>
        </w:rPr>
        <w:t>,</w:t>
      </w:r>
      <w:r>
        <w:rPr>
          <w:rFonts w:hint="eastAsia"/>
        </w:rPr>
        <w:t>55</w:t>
      </w:r>
      <w:r w:rsidR="003E47CD">
        <w:t>(</w:t>
      </w:r>
      <w:r>
        <w:rPr>
          <w:rFonts w:hint="eastAsia"/>
        </w:rPr>
        <w:t>34</w:t>
      </w:r>
      <w:r w:rsidR="003E47CD">
        <w:rPr>
          <w:rFonts w:hint="eastAsia"/>
        </w:rPr>
        <w:t>):</w:t>
      </w:r>
      <w:r>
        <w:rPr>
          <w:rFonts w:hint="eastAsia"/>
        </w:rPr>
        <w:t>3219.</w:t>
      </w:r>
    </w:p>
    <w:p w:rsidR="002A6684" w:rsidRDefault="002A6684" w:rsidP="002A6684">
      <w:pPr>
        <w:ind w:firstLine="480"/>
      </w:pPr>
      <w:r>
        <w:rPr>
          <w:rFonts w:hint="eastAsia"/>
        </w:rPr>
        <w:t>[3]KANAMORI H. Shaking without quaking[J].Science</w:t>
      </w:r>
      <w:r w:rsidR="003E47CD">
        <w:rPr>
          <w:rFonts w:hint="eastAsia"/>
        </w:rPr>
        <w:t>,</w:t>
      </w:r>
      <w:r>
        <w:rPr>
          <w:rFonts w:hint="eastAsia"/>
        </w:rPr>
        <w:t>1998</w:t>
      </w:r>
      <w:r w:rsidR="003E47CD">
        <w:rPr>
          <w:rFonts w:hint="eastAsia"/>
        </w:rPr>
        <w:t>,</w:t>
      </w:r>
      <w:r>
        <w:rPr>
          <w:rFonts w:hint="eastAsia"/>
        </w:rPr>
        <w:t>279</w:t>
      </w:r>
      <w:r w:rsidR="003E47CD">
        <w:t>(</w:t>
      </w:r>
      <w:r>
        <w:rPr>
          <w:rFonts w:hint="eastAsia"/>
        </w:rPr>
        <w:t>5359</w:t>
      </w:r>
      <w:r w:rsidR="003E47CD">
        <w:rPr>
          <w:rFonts w:hint="eastAsia"/>
        </w:rPr>
        <w:t>):</w:t>
      </w:r>
      <w:r>
        <w:rPr>
          <w:rFonts w:hint="eastAsia"/>
        </w:rPr>
        <w:t>2063.</w:t>
      </w:r>
    </w:p>
    <w:p w:rsidR="002A6684" w:rsidRDefault="002A6684" w:rsidP="002A6684">
      <w:pPr>
        <w:pStyle w:val="3"/>
      </w:pPr>
      <w:bookmarkStart w:id="88" w:name="_Toc8300419"/>
      <w:bookmarkStart w:id="89" w:name="_Toc8307326"/>
      <w:bookmarkStart w:id="90" w:name="_Toc8308233"/>
      <w:bookmarkStart w:id="91" w:name="_Toc14267527"/>
      <w:r>
        <w:rPr>
          <w:rFonts w:hint="eastAsia"/>
        </w:rPr>
        <w:t>2.</w:t>
      </w:r>
      <w:r w:rsidR="008D0538">
        <w:rPr>
          <w:rFonts w:hint="eastAsia"/>
        </w:rPr>
        <w:t>1</w:t>
      </w:r>
      <w:r>
        <w:rPr>
          <w:rFonts w:hint="eastAsia"/>
        </w:rPr>
        <w:t>.3  学位论文[D]</w:t>
      </w:r>
      <w:bookmarkEnd w:id="88"/>
      <w:bookmarkEnd w:id="89"/>
      <w:bookmarkEnd w:id="90"/>
      <w:bookmarkEnd w:id="91"/>
    </w:p>
    <w:p w:rsidR="002A6684" w:rsidRDefault="002A6684" w:rsidP="002A6684">
      <w:pPr>
        <w:ind w:firstLine="480"/>
      </w:pPr>
      <w:r>
        <w:rPr>
          <w:rFonts w:hint="eastAsia"/>
        </w:rPr>
        <w:t>[</w:t>
      </w:r>
      <w:r>
        <w:rPr>
          <w:rFonts w:hint="eastAsia"/>
        </w:rPr>
        <w:t>序号</w:t>
      </w:r>
      <w:r>
        <w:rPr>
          <w:rFonts w:hint="eastAsia"/>
        </w:rPr>
        <w:t>]</w:t>
      </w:r>
      <w:r>
        <w:rPr>
          <w:rFonts w:hint="eastAsia"/>
        </w:rPr>
        <w:t>作者</w:t>
      </w:r>
      <w:r>
        <w:rPr>
          <w:rFonts w:hint="eastAsia"/>
        </w:rPr>
        <w:t>.</w:t>
      </w:r>
      <w:r>
        <w:rPr>
          <w:rFonts w:hint="eastAsia"/>
        </w:rPr>
        <w:t>论文名</w:t>
      </w:r>
      <w:r>
        <w:rPr>
          <w:rFonts w:hint="eastAsia"/>
        </w:rPr>
        <w:t>[D].</w:t>
      </w:r>
      <w:r>
        <w:rPr>
          <w:rFonts w:hint="eastAsia"/>
        </w:rPr>
        <w:t>学校所在城市</w:t>
      </w:r>
      <w:r w:rsidR="00B66408">
        <w:rPr>
          <w:rFonts w:hint="eastAsia"/>
        </w:rPr>
        <w:t>:</w:t>
      </w:r>
      <w:r>
        <w:rPr>
          <w:rFonts w:hint="eastAsia"/>
        </w:rPr>
        <w:t>学校名</w:t>
      </w:r>
      <w:r w:rsidR="00B66408">
        <w:rPr>
          <w:rFonts w:hint="eastAsia"/>
        </w:rPr>
        <w:t>,</w:t>
      </w:r>
      <w:r>
        <w:rPr>
          <w:rFonts w:hint="eastAsia"/>
        </w:rPr>
        <w:t>年份</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马欢</w:t>
      </w:r>
      <w:r>
        <w:rPr>
          <w:rFonts w:hint="eastAsia"/>
        </w:rPr>
        <w:t>.</w:t>
      </w:r>
      <w:r>
        <w:rPr>
          <w:rFonts w:hint="eastAsia"/>
        </w:rPr>
        <w:t>人类活动影响下海河流域典型区水循环变化分析</w:t>
      </w:r>
      <w:r>
        <w:rPr>
          <w:rFonts w:hint="eastAsia"/>
        </w:rPr>
        <w:t>[D].</w:t>
      </w:r>
      <w:r>
        <w:rPr>
          <w:rFonts w:hint="eastAsia"/>
        </w:rPr>
        <w:t>北京</w:t>
      </w:r>
      <w:r w:rsidR="00B66408">
        <w:rPr>
          <w:rFonts w:hint="eastAsia"/>
        </w:rPr>
        <w:t>:</w:t>
      </w:r>
      <w:r>
        <w:rPr>
          <w:rFonts w:hint="eastAsia"/>
        </w:rPr>
        <w:t>清华大学</w:t>
      </w:r>
      <w:r w:rsidR="00B66408">
        <w:rPr>
          <w:rFonts w:hint="eastAsia"/>
        </w:rPr>
        <w:t>,</w:t>
      </w:r>
      <w:r>
        <w:rPr>
          <w:rFonts w:hint="eastAsia"/>
        </w:rPr>
        <w:t>2011.</w:t>
      </w:r>
    </w:p>
    <w:p w:rsidR="002A6684" w:rsidRDefault="002A6684" w:rsidP="002A6684">
      <w:pPr>
        <w:ind w:firstLine="480"/>
      </w:pPr>
      <w:r>
        <w:rPr>
          <w:rFonts w:hint="eastAsia"/>
        </w:rPr>
        <w:lastRenderedPageBreak/>
        <w:t>[2]</w:t>
      </w:r>
      <w:r>
        <w:rPr>
          <w:rFonts w:hint="eastAsia"/>
        </w:rPr>
        <w:t>赵睿智</w:t>
      </w:r>
      <w:r>
        <w:rPr>
          <w:rFonts w:hint="eastAsia"/>
        </w:rPr>
        <w:t>.</w:t>
      </w:r>
      <w:r>
        <w:rPr>
          <w:rFonts w:hint="eastAsia"/>
        </w:rPr>
        <w:t>通信工程学论文英译汉实践报告</w:t>
      </w:r>
      <w:r>
        <w:rPr>
          <w:rFonts w:hint="eastAsia"/>
        </w:rPr>
        <w:t>[D].</w:t>
      </w:r>
      <w:r>
        <w:rPr>
          <w:rFonts w:hint="eastAsia"/>
        </w:rPr>
        <w:t>济南</w:t>
      </w:r>
      <w:r w:rsidR="00B66408">
        <w:rPr>
          <w:rFonts w:hint="eastAsia"/>
        </w:rPr>
        <w:t>:</w:t>
      </w:r>
      <w:r>
        <w:rPr>
          <w:rFonts w:hint="eastAsia"/>
        </w:rPr>
        <w:t>山东大学</w:t>
      </w:r>
      <w:r w:rsidR="00B66408">
        <w:rPr>
          <w:rFonts w:hint="eastAsia"/>
        </w:rPr>
        <w:t>,</w:t>
      </w:r>
      <w:r>
        <w:rPr>
          <w:rFonts w:hint="eastAsia"/>
        </w:rPr>
        <w:t>2017.</w:t>
      </w:r>
    </w:p>
    <w:p w:rsidR="002A6684" w:rsidRDefault="002A6684" w:rsidP="002A6684">
      <w:pPr>
        <w:pStyle w:val="3"/>
      </w:pPr>
      <w:bookmarkStart w:id="92" w:name="_Toc8300420"/>
      <w:bookmarkStart w:id="93" w:name="_Toc8307327"/>
      <w:bookmarkStart w:id="94" w:name="_Toc8308234"/>
      <w:bookmarkStart w:id="95" w:name="_Toc14267528"/>
      <w:r>
        <w:rPr>
          <w:rFonts w:hint="eastAsia"/>
        </w:rPr>
        <w:t>2.</w:t>
      </w:r>
      <w:r w:rsidR="008D0538">
        <w:rPr>
          <w:rFonts w:hint="eastAsia"/>
        </w:rPr>
        <w:t>1</w:t>
      </w:r>
      <w:r>
        <w:rPr>
          <w:rFonts w:hint="eastAsia"/>
        </w:rPr>
        <w:t>.4  报纸[N]</w:t>
      </w:r>
      <w:bookmarkEnd w:id="92"/>
      <w:bookmarkEnd w:id="93"/>
      <w:bookmarkEnd w:id="94"/>
      <w:bookmarkEnd w:id="95"/>
    </w:p>
    <w:p w:rsidR="002A6684" w:rsidRDefault="002A6684" w:rsidP="002A6684">
      <w:pPr>
        <w:ind w:firstLine="480"/>
      </w:pPr>
      <w:r>
        <w:rPr>
          <w:rFonts w:hint="eastAsia"/>
        </w:rPr>
        <w:t>[</w:t>
      </w:r>
      <w:r>
        <w:rPr>
          <w:rFonts w:hint="eastAsia"/>
        </w:rPr>
        <w:t>序号</w:t>
      </w:r>
      <w:r>
        <w:rPr>
          <w:rFonts w:hint="eastAsia"/>
        </w:rPr>
        <w:t>]</w:t>
      </w:r>
      <w:r>
        <w:rPr>
          <w:rFonts w:hint="eastAsia"/>
        </w:rPr>
        <w:t>作者</w:t>
      </w:r>
      <w:r>
        <w:rPr>
          <w:rFonts w:hint="eastAsia"/>
        </w:rPr>
        <w:t>.</w:t>
      </w:r>
      <w:r>
        <w:rPr>
          <w:rFonts w:hint="eastAsia"/>
        </w:rPr>
        <w:t>题名</w:t>
      </w:r>
      <w:r>
        <w:rPr>
          <w:rFonts w:hint="eastAsia"/>
        </w:rPr>
        <w:t>[N].</w:t>
      </w:r>
      <w:r>
        <w:rPr>
          <w:rFonts w:hint="eastAsia"/>
        </w:rPr>
        <w:t>报刊名</w:t>
      </w:r>
      <w:r w:rsidR="00B86EBD">
        <w:rPr>
          <w:rFonts w:hint="eastAsia"/>
        </w:rPr>
        <w:t>,</w:t>
      </w:r>
      <w:r>
        <w:rPr>
          <w:rFonts w:hint="eastAsia"/>
        </w:rPr>
        <w:t>年</w:t>
      </w:r>
      <w:r>
        <w:rPr>
          <w:rFonts w:hint="eastAsia"/>
        </w:rPr>
        <w:t>-</w:t>
      </w:r>
      <w:r>
        <w:rPr>
          <w:rFonts w:hint="eastAsia"/>
        </w:rPr>
        <w:t>月</w:t>
      </w:r>
      <w:r>
        <w:rPr>
          <w:rFonts w:hint="eastAsia"/>
        </w:rPr>
        <w:t>-</w:t>
      </w:r>
      <w:r>
        <w:rPr>
          <w:rFonts w:hint="eastAsia"/>
        </w:rPr>
        <w:t>日</w:t>
      </w:r>
      <w:r w:rsidR="00B86EBD">
        <w:rPr>
          <w:rFonts w:hint="eastAsia"/>
        </w:rPr>
        <w:t>(</w:t>
      </w:r>
      <w:r>
        <w:rPr>
          <w:rFonts w:hint="eastAsia"/>
        </w:rPr>
        <w:t>版数</w:t>
      </w:r>
      <w:r w:rsidR="00B86EBD">
        <w:rPr>
          <w:rFonts w:hint="eastAsia"/>
        </w:rPr>
        <w:t>)</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李勇</w:t>
      </w:r>
      <w:r>
        <w:rPr>
          <w:rFonts w:hint="eastAsia"/>
        </w:rPr>
        <w:t>.</w:t>
      </w:r>
      <w:r>
        <w:rPr>
          <w:rFonts w:hint="eastAsia"/>
        </w:rPr>
        <w:t>“一带一路”助推非洲工业化（国际论坛）</w:t>
      </w:r>
      <w:r>
        <w:rPr>
          <w:rFonts w:hint="eastAsia"/>
        </w:rPr>
        <w:t>[N].</w:t>
      </w:r>
      <w:r>
        <w:rPr>
          <w:rFonts w:hint="eastAsia"/>
        </w:rPr>
        <w:t>人民日报，</w:t>
      </w:r>
      <w:r>
        <w:rPr>
          <w:rFonts w:hint="eastAsia"/>
        </w:rPr>
        <w:t>2017-05-03</w:t>
      </w:r>
      <w:r>
        <w:rPr>
          <w:rFonts w:hint="eastAsia"/>
        </w:rPr>
        <w:t>（</w:t>
      </w:r>
      <w:r>
        <w:rPr>
          <w:rFonts w:hint="eastAsia"/>
        </w:rPr>
        <w:t>03</w:t>
      </w:r>
      <w:r>
        <w:rPr>
          <w:rFonts w:hint="eastAsia"/>
        </w:rPr>
        <w:t>）</w:t>
      </w:r>
      <w:r>
        <w:rPr>
          <w:rFonts w:hint="eastAsia"/>
        </w:rPr>
        <w:t>.</w:t>
      </w:r>
    </w:p>
    <w:p w:rsidR="002A6684" w:rsidRDefault="002A6684" w:rsidP="002A6684">
      <w:pPr>
        <w:ind w:firstLine="480"/>
      </w:pPr>
      <w:r>
        <w:rPr>
          <w:rFonts w:hint="eastAsia"/>
        </w:rPr>
        <w:t>[2]</w:t>
      </w:r>
      <w:r>
        <w:rPr>
          <w:rFonts w:hint="eastAsia"/>
        </w:rPr>
        <w:t>熊跃根</w:t>
      </w:r>
      <w:r>
        <w:rPr>
          <w:rFonts w:hint="eastAsia"/>
        </w:rPr>
        <w:t>.</w:t>
      </w:r>
      <w:r>
        <w:rPr>
          <w:rFonts w:hint="eastAsia"/>
        </w:rPr>
        <w:t>社会政策在民生制度建设中的作用</w:t>
      </w:r>
      <w:r>
        <w:rPr>
          <w:rFonts w:hint="eastAsia"/>
        </w:rPr>
        <w:t>[N].</w:t>
      </w:r>
      <w:r>
        <w:rPr>
          <w:rFonts w:hint="eastAsia"/>
        </w:rPr>
        <w:t>光明日报，</w:t>
      </w:r>
      <w:r>
        <w:rPr>
          <w:rFonts w:hint="eastAsia"/>
        </w:rPr>
        <w:t>2018-01-12</w:t>
      </w:r>
      <w:r>
        <w:rPr>
          <w:rFonts w:hint="eastAsia"/>
        </w:rPr>
        <w:t>（</w:t>
      </w:r>
      <w:r>
        <w:rPr>
          <w:rFonts w:hint="eastAsia"/>
        </w:rPr>
        <w:t>11</w:t>
      </w:r>
      <w:r>
        <w:rPr>
          <w:rFonts w:hint="eastAsia"/>
        </w:rPr>
        <w:t>）</w:t>
      </w:r>
      <w:r>
        <w:rPr>
          <w:rFonts w:hint="eastAsia"/>
        </w:rPr>
        <w:t>.</w:t>
      </w:r>
    </w:p>
    <w:p w:rsidR="002A6684" w:rsidRDefault="002A6684" w:rsidP="002A6684">
      <w:pPr>
        <w:pStyle w:val="3"/>
      </w:pPr>
      <w:bookmarkStart w:id="96" w:name="_Toc8300421"/>
      <w:bookmarkStart w:id="97" w:name="_Toc8307328"/>
      <w:bookmarkStart w:id="98" w:name="_Toc8308235"/>
      <w:bookmarkStart w:id="99" w:name="_Toc14267529"/>
      <w:r>
        <w:rPr>
          <w:rFonts w:hint="eastAsia"/>
        </w:rPr>
        <w:t>2.</w:t>
      </w:r>
      <w:r w:rsidR="008D0538">
        <w:rPr>
          <w:rFonts w:hint="eastAsia"/>
        </w:rPr>
        <w:t>1</w:t>
      </w:r>
      <w:r>
        <w:rPr>
          <w:rFonts w:hint="eastAsia"/>
        </w:rPr>
        <w:t>.5  论文集[C]</w:t>
      </w:r>
      <w:bookmarkEnd w:id="96"/>
      <w:bookmarkEnd w:id="97"/>
      <w:bookmarkEnd w:id="98"/>
      <w:bookmarkEnd w:id="99"/>
    </w:p>
    <w:p w:rsidR="002A6684" w:rsidRDefault="002A6684" w:rsidP="002A6684">
      <w:pPr>
        <w:ind w:firstLine="480"/>
      </w:pPr>
      <w:r>
        <w:rPr>
          <w:rFonts w:hint="eastAsia"/>
        </w:rPr>
        <w:t>[</w:t>
      </w:r>
      <w:r>
        <w:rPr>
          <w:rFonts w:hint="eastAsia"/>
        </w:rPr>
        <w:t>序号</w:t>
      </w:r>
      <w:r>
        <w:rPr>
          <w:rFonts w:hint="eastAsia"/>
        </w:rPr>
        <w:t>]</w:t>
      </w:r>
      <w:r>
        <w:rPr>
          <w:rFonts w:hint="eastAsia"/>
        </w:rPr>
        <w:t>著者</w:t>
      </w:r>
      <w:r>
        <w:rPr>
          <w:rFonts w:hint="eastAsia"/>
        </w:rPr>
        <w:t>.</w:t>
      </w:r>
      <w:r>
        <w:rPr>
          <w:rFonts w:hint="eastAsia"/>
        </w:rPr>
        <w:t>论文集名</w:t>
      </w:r>
      <w:r>
        <w:rPr>
          <w:rFonts w:hint="eastAsia"/>
        </w:rPr>
        <w:t>[C].</w:t>
      </w:r>
      <w:r>
        <w:rPr>
          <w:rFonts w:hint="eastAsia"/>
        </w:rPr>
        <w:t>出版地</w:t>
      </w:r>
      <w:r w:rsidR="00B86EBD">
        <w:rPr>
          <w:rFonts w:hint="eastAsia"/>
        </w:rPr>
        <w:t>:</w:t>
      </w:r>
      <w:r>
        <w:rPr>
          <w:rFonts w:hint="eastAsia"/>
        </w:rPr>
        <w:t>出版者</w:t>
      </w:r>
      <w:r w:rsidR="00B86EBD">
        <w:rPr>
          <w:rFonts w:hint="eastAsia"/>
        </w:rPr>
        <w:t>,</w:t>
      </w:r>
      <w:r>
        <w:rPr>
          <w:rFonts w:hint="eastAsia"/>
        </w:rPr>
        <w:t>出版年</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牛志明</w:t>
      </w:r>
      <w:r w:rsidR="00B86EBD">
        <w:rPr>
          <w:rFonts w:hint="eastAsia"/>
        </w:rPr>
        <w:t>,</w:t>
      </w:r>
      <w:r>
        <w:rPr>
          <w:rFonts w:hint="eastAsia"/>
        </w:rPr>
        <w:t>斯温兰德</w:t>
      </w:r>
      <w:r w:rsidR="00B86EBD">
        <w:rPr>
          <w:rFonts w:hint="eastAsia"/>
        </w:rPr>
        <w:t>,</w:t>
      </w:r>
      <w:r>
        <w:rPr>
          <w:rFonts w:hint="eastAsia"/>
        </w:rPr>
        <w:t>雷光春</w:t>
      </w:r>
      <w:r>
        <w:rPr>
          <w:rFonts w:hint="eastAsia"/>
        </w:rPr>
        <w:t>.</w:t>
      </w:r>
      <w:r>
        <w:rPr>
          <w:rFonts w:hint="eastAsia"/>
        </w:rPr>
        <w:t>综合湿地管理国际研讨会论文集</w:t>
      </w:r>
      <w:r>
        <w:rPr>
          <w:rFonts w:hint="eastAsia"/>
        </w:rPr>
        <w:t>[C].</w:t>
      </w:r>
      <w:r>
        <w:rPr>
          <w:rFonts w:hint="eastAsia"/>
        </w:rPr>
        <w:t>北京</w:t>
      </w:r>
      <w:r w:rsidR="00B86EBD">
        <w:rPr>
          <w:rFonts w:hint="eastAsia"/>
        </w:rPr>
        <w:t>:</w:t>
      </w:r>
      <w:r>
        <w:rPr>
          <w:rFonts w:hint="eastAsia"/>
        </w:rPr>
        <w:t>海洋出版社</w:t>
      </w:r>
      <w:r w:rsidR="00B86EBD">
        <w:rPr>
          <w:rFonts w:hint="eastAsia"/>
        </w:rPr>
        <w:t>,</w:t>
      </w:r>
      <w:r>
        <w:rPr>
          <w:rFonts w:hint="eastAsia"/>
        </w:rPr>
        <w:t>2012.</w:t>
      </w:r>
    </w:p>
    <w:p w:rsidR="002A6684" w:rsidRDefault="002A6684" w:rsidP="002A6684">
      <w:pPr>
        <w:pStyle w:val="3"/>
      </w:pPr>
      <w:bookmarkStart w:id="100" w:name="_Toc8300422"/>
      <w:bookmarkStart w:id="101" w:name="_Toc8307329"/>
      <w:bookmarkStart w:id="102" w:name="_Toc8308236"/>
      <w:bookmarkStart w:id="103" w:name="_Toc14267530"/>
      <w:r>
        <w:rPr>
          <w:rFonts w:hint="eastAsia"/>
        </w:rPr>
        <w:t>2.</w:t>
      </w:r>
      <w:r w:rsidR="008D0538">
        <w:rPr>
          <w:rFonts w:hint="eastAsia"/>
        </w:rPr>
        <w:t>1</w:t>
      </w:r>
      <w:r>
        <w:rPr>
          <w:rFonts w:hint="eastAsia"/>
        </w:rPr>
        <w:t>.6  标准文献[S]</w:t>
      </w:r>
      <w:bookmarkEnd w:id="100"/>
      <w:bookmarkEnd w:id="101"/>
      <w:bookmarkEnd w:id="102"/>
      <w:bookmarkEnd w:id="103"/>
    </w:p>
    <w:p w:rsidR="002A6684" w:rsidRDefault="002A6684" w:rsidP="002A6684">
      <w:pPr>
        <w:ind w:firstLine="480"/>
      </w:pPr>
      <w:r>
        <w:rPr>
          <w:rFonts w:hint="eastAsia"/>
        </w:rPr>
        <w:t>[</w:t>
      </w:r>
      <w:r>
        <w:rPr>
          <w:rFonts w:hint="eastAsia"/>
        </w:rPr>
        <w:t>序号</w:t>
      </w:r>
      <w:r>
        <w:rPr>
          <w:rFonts w:hint="eastAsia"/>
        </w:rPr>
        <w:t>]</w:t>
      </w:r>
      <w:r>
        <w:rPr>
          <w:rFonts w:hint="eastAsia"/>
        </w:rPr>
        <w:t>标准制定者</w:t>
      </w:r>
      <w:r>
        <w:rPr>
          <w:rFonts w:hint="eastAsia"/>
        </w:rPr>
        <w:t>.</w:t>
      </w:r>
      <w:r>
        <w:rPr>
          <w:rFonts w:hint="eastAsia"/>
        </w:rPr>
        <w:t>标准名</w:t>
      </w:r>
      <w:r w:rsidR="00B86EBD">
        <w:rPr>
          <w:rFonts w:hint="eastAsia"/>
        </w:rPr>
        <w:t>:</w:t>
      </w:r>
      <w:r>
        <w:rPr>
          <w:rFonts w:hint="eastAsia"/>
        </w:rPr>
        <w:t>标准号</w:t>
      </w:r>
      <w:r>
        <w:rPr>
          <w:rFonts w:hint="eastAsia"/>
        </w:rPr>
        <w:t xml:space="preserve">[S]. </w:t>
      </w:r>
      <w:r>
        <w:rPr>
          <w:rFonts w:hint="eastAsia"/>
        </w:rPr>
        <w:t>出版地</w:t>
      </w:r>
      <w:r w:rsidR="00B86EBD">
        <w:rPr>
          <w:rFonts w:hint="eastAsia"/>
        </w:rPr>
        <w:t>:</w:t>
      </w:r>
      <w:r>
        <w:rPr>
          <w:rFonts w:hint="eastAsia"/>
        </w:rPr>
        <w:t>出版者</w:t>
      </w:r>
      <w:r w:rsidR="00B86EBD">
        <w:rPr>
          <w:rFonts w:hint="eastAsia"/>
        </w:rPr>
        <w:t>,</w:t>
      </w:r>
      <w:r>
        <w:rPr>
          <w:rFonts w:hint="eastAsia"/>
        </w:rPr>
        <w:t>出版年</w:t>
      </w:r>
      <w:r w:rsidR="00B86EBD">
        <w:rPr>
          <w:rFonts w:hint="eastAsia"/>
        </w:rPr>
        <w:t>:</w:t>
      </w:r>
      <w:r>
        <w:rPr>
          <w:rFonts w:hint="eastAsia"/>
        </w:rPr>
        <w:t>页码</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国家环境保护局科技标准司</w:t>
      </w:r>
      <w:r>
        <w:rPr>
          <w:rFonts w:hint="eastAsia"/>
        </w:rPr>
        <w:t>.</w:t>
      </w:r>
      <w:r>
        <w:rPr>
          <w:rFonts w:hint="eastAsia"/>
        </w:rPr>
        <w:t>土壤环境质量标准</w:t>
      </w:r>
      <w:r w:rsidR="00B86EBD">
        <w:rPr>
          <w:rFonts w:hint="eastAsia"/>
        </w:rPr>
        <w:t>:</w:t>
      </w:r>
      <w:r>
        <w:rPr>
          <w:rFonts w:hint="eastAsia"/>
        </w:rPr>
        <w:t>GB 15616</w:t>
      </w:r>
      <w:r>
        <w:rPr>
          <w:rFonts w:hint="eastAsia"/>
        </w:rPr>
        <w:t>—</w:t>
      </w:r>
      <w:r>
        <w:rPr>
          <w:rFonts w:hint="eastAsia"/>
        </w:rPr>
        <w:t>1995[S].</w:t>
      </w:r>
      <w:r>
        <w:rPr>
          <w:rFonts w:hint="eastAsia"/>
        </w:rPr>
        <w:t>北京</w:t>
      </w:r>
      <w:r w:rsidR="00B86EBD">
        <w:rPr>
          <w:rFonts w:hint="eastAsia"/>
        </w:rPr>
        <w:t>:</w:t>
      </w:r>
      <w:r>
        <w:rPr>
          <w:rFonts w:hint="eastAsia"/>
        </w:rPr>
        <w:t>中国标准出版社</w:t>
      </w:r>
      <w:r w:rsidR="00B86EBD">
        <w:rPr>
          <w:rFonts w:hint="eastAsia"/>
        </w:rPr>
        <w:t>,</w:t>
      </w:r>
      <w:r>
        <w:rPr>
          <w:rFonts w:hint="eastAsia"/>
        </w:rPr>
        <w:t>1996</w:t>
      </w:r>
      <w:r w:rsidR="00B86EBD">
        <w:rPr>
          <w:rFonts w:hint="eastAsia"/>
        </w:rPr>
        <w:t>:</w:t>
      </w:r>
      <w:r>
        <w:rPr>
          <w:rFonts w:hint="eastAsia"/>
        </w:rPr>
        <w:t>2-3.</w:t>
      </w:r>
    </w:p>
    <w:p w:rsidR="002A6684" w:rsidRDefault="002A6684" w:rsidP="002A6684">
      <w:pPr>
        <w:ind w:firstLine="480"/>
      </w:pPr>
      <w:r>
        <w:rPr>
          <w:rFonts w:hint="eastAsia"/>
        </w:rPr>
        <w:t>[2]</w:t>
      </w:r>
      <w:r>
        <w:rPr>
          <w:rFonts w:hint="eastAsia"/>
        </w:rPr>
        <w:t>全国信息与文献标准化技术委员会</w:t>
      </w:r>
      <w:r>
        <w:rPr>
          <w:rFonts w:hint="eastAsia"/>
        </w:rPr>
        <w:t>.</w:t>
      </w:r>
      <w:r>
        <w:rPr>
          <w:rFonts w:hint="eastAsia"/>
        </w:rPr>
        <w:t>文献著录</w:t>
      </w:r>
      <w:r w:rsidR="00B86EBD">
        <w:rPr>
          <w:rFonts w:hint="eastAsia"/>
        </w:rPr>
        <w:t>:</w:t>
      </w:r>
      <w:r>
        <w:rPr>
          <w:rFonts w:hint="eastAsia"/>
        </w:rPr>
        <w:t>第</w:t>
      </w:r>
      <w:r>
        <w:rPr>
          <w:rFonts w:hint="eastAsia"/>
        </w:rPr>
        <w:t>4</w:t>
      </w:r>
      <w:r>
        <w:rPr>
          <w:rFonts w:hint="eastAsia"/>
        </w:rPr>
        <w:t>部分</w:t>
      </w:r>
      <w:r>
        <w:rPr>
          <w:rFonts w:hint="eastAsia"/>
        </w:rPr>
        <w:t xml:space="preserve"> </w:t>
      </w:r>
      <w:r>
        <w:rPr>
          <w:rFonts w:hint="eastAsia"/>
        </w:rPr>
        <w:t>非书资料</w:t>
      </w:r>
      <w:r w:rsidR="00B86EBD">
        <w:rPr>
          <w:rFonts w:hint="eastAsia"/>
        </w:rPr>
        <w:t>:</w:t>
      </w:r>
      <w:r>
        <w:rPr>
          <w:rFonts w:hint="eastAsia"/>
        </w:rPr>
        <w:t>GB/T 3792.4</w:t>
      </w:r>
      <w:r>
        <w:rPr>
          <w:rFonts w:hint="eastAsia"/>
        </w:rPr>
        <w:t>—</w:t>
      </w:r>
      <w:r>
        <w:rPr>
          <w:rFonts w:hint="eastAsia"/>
        </w:rPr>
        <w:t>2009[S].</w:t>
      </w:r>
      <w:r>
        <w:rPr>
          <w:rFonts w:hint="eastAsia"/>
        </w:rPr>
        <w:t>北京</w:t>
      </w:r>
      <w:r w:rsidR="00B86EBD">
        <w:rPr>
          <w:rFonts w:hint="eastAsia"/>
        </w:rPr>
        <w:t>:</w:t>
      </w:r>
      <w:r>
        <w:rPr>
          <w:rFonts w:hint="eastAsia"/>
        </w:rPr>
        <w:t>中国标准出版社</w:t>
      </w:r>
      <w:r w:rsidR="00B86EBD">
        <w:rPr>
          <w:rFonts w:hint="eastAsia"/>
        </w:rPr>
        <w:t>,</w:t>
      </w:r>
      <w:r>
        <w:rPr>
          <w:rFonts w:hint="eastAsia"/>
        </w:rPr>
        <w:t>2010</w:t>
      </w:r>
      <w:r w:rsidR="00B86EBD">
        <w:rPr>
          <w:rFonts w:hint="eastAsia"/>
        </w:rPr>
        <w:t>:</w:t>
      </w:r>
      <w:r>
        <w:rPr>
          <w:rFonts w:hint="eastAsia"/>
        </w:rPr>
        <w:t>3.</w:t>
      </w:r>
    </w:p>
    <w:p w:rsidR="002A6684" w:rsidRDefault="002A6684" w:rsidP="002A6684">
      <w:pPr>
        <w:pStyle w:val="3"/>
      </w:pPr>
      <w:bookmarkStart w:id="104" w:name="_Toc8300423"/>
      <w:bookmarkStart w:id="105" w:name="_Toc8307330"/>
      <w:bookmarkStart w:id="106" w:name="_Toc8308237"/>
      <w:bookmarkStart w:id="107" w:name="_Toc14267531"/>
      <w:r>
        <w:rPr>
          <w:rFonts w:hint="eastAsia"/>
        </w:rPr>
        <w:t>2.</w:t>
      </w:r>
      <w:r w:rsidR="008D0538">
        <w:rPr>
          <w:rFonts w:hint="eastAsia"/>
        </w:rPr>
        <w:t>1</w:t>
      </w:r>
      <w:r>
        <w:rPr>
          <w:rFonts w:hint="eastAsia"/>
        </w:rPr>
        <w:t>.7  专利[P]</w:t>
      </w:r>
      <w:bookmarkEnd w:id="104"/>
      <w:bookmarkEnd w:id="105"/>
      <w:bookmarkEnd w:id="106"/>
      <w:bookmarkEnd w:id="107"/>
    </w:p>
    <w:p w:rsidR="002A6684" w:rsidRDefault="002A6684" w:rsidP="002A6684">
      <w:pPr>
        <w:ind w:firstLine="480"/>
      </w:pPr>
      <w:r>
        <w:rPr>
          <w:rFonts w:hint="eastAsia"/>
        </w:rPr>
        <w:t>[</w:t>
      </w:r>
      <w:r>
        <w:rPr>
          <w:rFonts w:hint="eastAsia"/>
        </w:rPr>
        <w:t>序号</w:t>
      </w:r>
      <w:r>
        <w:rPr>
          <w:rFonts w:hint="eastAsia"/>
        </w:rPr>
        <w:t>]</w:t>
      </w:r>
      <w:r>
        <w:rPr>
          <w:rFonts w:hint="eastAsia"/>
        </w:rPr>
        <w:t>专利所有者（申请者）</w:t>
      </w:r>
      <w:r>
        <w:rPr>
          <w:rFonts w:hint="eastAsia"/>
        </w:rPr>
        <w:t>.</w:t>
      </w:r>
      <w:r>
        <w:rPr>
          <w:rFonts w:hint="eastAsia"/>
        </w:rPr>
        <w:t>专利名</w:t>
      </w:r>
      <w:r w:rsidR="00B86EBD">
        <w:rPr>
          <w:rFonts w:hint="eastAsia"/>
        </w:rPr>
        <w:t>:</w:t>
      </w:r>
      <w:r>
        <w:rPr>
          <w:rFonts w:hint="eastAsia"/>
        </w:rPr>
        <w:t>专利号</w:t>
      </w:r>
      <w:r>
        <w:rPr>
          <w:rFonts w:hint="eastAsia"/>
        </w:rPr>
        <w:t>[P].</w:t>
      </w:r>
      <w:r>
        <w:rPr>
          <w:rFonts w:hint="eastAsia"/>
        </w:rPr>
        <w:t>公告日期</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邓一刚</w:t>
      </w:r>
      <w:r>
        <w:rPr>
          <w:rFonts w:hint="eastAsia"/>
        </w:rPr>
        <w:t>.</w:t>
      </w:r>
      <w:r>
        <w:rPr>
          <w:rFonts w:hint="eastAsia"/>
        </w:rPr>
        <w:t>全智能节电器</w:t>
      </w:r>
      <w:r w:rsidR="00B86EBD">
        <w:rPr>
          <w:rFonts w:hint="eastAsia"/>
        </w:rPr>
        <w:t>:</w:t>
      </w:r>
      <w:r>
        <w:rPr>
          <w:rFonts w:hint="eastAsia"/>
        </w:rPr>
        <w:t>200610171314.3[P].2006-12-13.</w:t>
      </w:r>
    </w:p>
    <w:p w:rsidR="002A6684" w:rsidRDefault="002A6684" w:rsidP="002A6684">
      <w:pPr>
        <w:ind w:firstLine="480"/>
      </w:pPr>
      <w:r>
        <w:rPr>
          <w:rFonts w:hint="eastAsia"/>
        </w:rPr>
        <w:t>[2]</w:t>
      </w:r>
      <w:r>
        <w:rPr>
          <w:rFonts w:hint="eastAsia"/>
        </w:rPr>
        <w:t>西安电子科技大学</w:t>
      </w:r>
      <w:r>
        <w:rPr>
          <w:rFonts w:hint="eastAsia"/>
        </w:rPr>
        <w:t>.</w:t>
      </w:r>
      <w:r>
        <w:rPr>
          <w:rFonts w:hint="eastAsia"/>
        </w:rPr>
        <w:t>光折变自适应光外差探测法</w:t>
      </w:r>
      <w:r w:rsidR="00B86EBD">
        <w:rPr>
          <w:rFonts w:hint="eastAsia"/>
        </w:rPr>
        <w:t>:</w:t>
      </w:r>
      <w:r>
        <w:rPr>
          <w:rFonts w:hint="eastAsia"/>
        </w:rPr>
        <w:t>01128777.2[P]. 2002-03-06.</w:t>
      </w:r>
    </w:p>
    <w:p w:rsidR="002A6684" w:rsidRDefault="002A6684" w:rsidP="002A6684">
      <w:pPr>
        <w:pStyle w:val="3"/>
      </w:pPr>
      <w:bookmarkStart w:id="108" w:name="_Toc8300424"/>
      <w:bookmarkStart w:id="109" w:name="_Toc8307331"/>
      <w:bookmarkStart w:id="110" w:name="_Toc8308238"/>
      <w:bookmarkStart w:id="111" w:name="_Toc14267532"/>
      <w:r>
        <w:rPr>
          <w:rFonts w:hint="eastAsia"/>
        </w:rPr>
        <w:t>2.</w:t>
      </w:r>
      <w:r w:rsidR="008D0538">
        <w:rPr>
          <w:rFonts w:hint="eastAsia"/>
        </w:rPr>
        <w:t>1</w:t>
      </w:r>
      <w:r>
        <w:rPr>
          <w:rFonts w:hint="eastAsia"/>
        </w:rPr>
        <w:t>.8  档案、法律文件[A]</w:t>
      </w:r>
      <w:bookmarkEnd w:id="108"/>
      <w:bookmarkEnd w:id="109"/>
      <w:bookmarkEnd w:id="110"/>
      <w:bookmarkEnd w:id="111"/>
    </w:p>
    <w:p w:rsidR="002A6684" w:rsidRDefault="002A6684" w:rsidP="002A6684">
      <w:pPr>
        <w:ind w:firstLine="480"/>
      </w:pPr>
      <w:r>
        <w:rPr>
          <w:rFonts w:hint="eastAsia"/>
        </w:rPr>
        <w:t>[</w:t>
      </w:r>
      <w:r>
        <w:rPr>
          <w:rFonts w:hint="eastAsia"/>
        </w:rPr>
        <w:t>序号</w:t>
      </w:r>
      <w:r>
        <w:rPr>
          <w:rFonts w:hint="eastAsia"/>
        </w:rPr>
        <w:t>]</w:t>
      </w:r>
      <w:r>
        <w:rPr>
          <w:rFonts w:hint="eastAsia"/>
        </w:rPr>
        <w:t>档案馆名</w:t>
      </w:r>
      <w:r>
        <w:rPr>
          <w:rFonts w:hint="eastAsia"/>
        </w:rPr>
        <w:t>.</w:t>
      </w:r>
      <w:r>
        <w:rPr>
          <w:rFonts w:hint="eastAsia"/>
        </w:rPr>
        <w:t>档案文献</w:t>
      </w:r>
      <w:r>
        <w:rPr>
          <w:rFonts w:hint="eastAsia"/>
        </w:rPr>
        <w:t>[A].</w:t>
      </w:r>
      <w:r>
        <w:rPr>
          <w:rFonts w:hint="eastAsia"/>
        </w:rPr>
        <w:t>出版地</w:t>
      </w:r>
      <w:r w:rsidR="00633A4E">
        <w:rPr>
          <w:rFonts w:hint="eastAsia"/>
        </w:rPr>
        <w:t>:</w:t>
      </w:r>
      <w:r>
        <w:rPr>
          <w:rFonts w:hint="eastAsia"/>
        </w:rPr>
        <w:t>出版者</w:t>
      </w:r>
      <w:r w:rsidR="00633A4E">
        <w:rPr>
          <w:rFonts w:hint="eastAsia"/>
        </w:rPr>
        <w:t>,</w:t>
      </w:r>
      <w:r>
        <w:rPr>
          <w:rFonts w:hint="eastAsia"/>
        </w:rPr>
        <w:t>出版年</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中国第一历史档案馆</w:t>
      </w:r>
      <w:r w:rsidR="00633A4E">
        <w:rPr>
          <w:rFonts w:hint="eastAsia"/>
        </w:rPr>
        <w:t>,</w:t>
      </w:r>
      <w:r>
        <w:rPr>
          <w:rFonts w:hint="eastAsia"/>
        </w:rPr>
        <w:t>辽宁省档案馆</w:t>
      </w:r>
      <w:r>
        <w:rPr>
          <w:rFonts w:hint="eastAsia"/>
        </w:rPr>
        <w:t>.</w:t>
      </w:r>
      <w:r>
        <w:rPr>
          <w:rFonts w:hint="eastAsia"/>
        </w:rPr>
        <w:t>中国明朝档案汇总</w:t>
      </w:r>
      <w:r>
        <w:rPr>
          <w:rFonts w:hint="eastAsia"/>
        </w:rPr>
        <w:t>[A].</w:t>
      </w:r>
      <w:r>
        <w:rPr>
          <w:rFonts w:hint="eastAsia"/>
        </w:rPr>
        <w:t>桂林</w:t>
      </w:r>
      <w:r w:rsidR="00633A4E">
        <w:rPr>
          <w:rFonts w:hint="eastAsia"/>
        </w:rPr>
        <w:t>:</w:t>
      </w:r>
      <w:r>
        <w:rPr>
          <w:rFonts w:hint="eastAsia"/>
        </w:rPr>
        <w:t>广西师范大学出版社</w:t>
      </w:r>
      <w:r w:rsidR="00633A4E">
        <w:rPr>
          <w:rFonts w:hint="eastAsia"/>
        </w:rPr>
        <w:t>,</w:t>
      </w:r>
      <w:r>
        <w:rPr>
          <w:rFonts w:hint="eastAsia"/>
        </w:rPr>
        <w:t>2001.</w:t>
      </w:r>
    </w:p>
    <w:p w:rsidR="002A6684" w:rsidRDefault="002A6684" w:rsidP="002A6684">
      <w:pPr>
        <w:pStyle w:val="3"/>
      </w:pPr>
      <w:bookmarkStart w:id="112" w:name="_Toc8300425"/>
      <w:bookmarkStart w:id="113" w:name="_Toc8307332"/>
      <w:bookmarkStart w:id="114" w:name="_Toc8308239"/>
      <w:bookmarkStart w:id="115" w:name="_Toc14267533"/>
      <w:r>
        <w:rPr>
          <w:rFonts w:hint="eastAsia"/>
        </w:rPr>
        <w:lastRenderedPageBreak/>
        <w:t>2.</w:t>
      </w:r>
      <w:r w:rsidR="008D0538">
        <w:rPr>
          <w:rFonts w:hint="eastAsia"/>
        </w:rPr>
        <w:t>1</w:t>
      </w:r>
      <w:r>
        <w:rPr>
          <w:rFonts w:hint="eastAsia"/>
        </w:rPr>
        <w:t>.9  报告[R]</w:t>
      </w:r>
      <w:bookmarkEnd w:id="112"/>
      <w:bookmarkEnd w:id="113"/>
      <w:bookmarkEnd w:id="114"/>
      <w:bookmarkEnd w:id="115"/>
    </w:p>
    <w:p w:rsidR="002A6684" w:rsidRDefault="002A6684" w:rsidP="002A6684">
      <w:pPr>
        <w:ind w:firstLine="480"/>
      </w:pPr>
      <w:r>
        <w:rPr>
          <w:rFonts w:hint="eastAsia"/>
        </w:rPr>
        <w:t>[</w:t>
      </w:r>
      <w:r>
        <w:rPr>
          <w:rFonts w:hint="eastAsia"/>
        </w:rPr>
        <w:t>序号</w:t>
      </w:r>
      <w:r>
        <w:rPr>
          <w:rFonts w:hint="eastAsia"/>
        </w:rPr>
        <w:t>]</w:t>
      </w:r>
      <w:r>
        <w:rPr>
          <w:rFonts w:hint="eastAsia"/>
        </w:rPr>
        <w:t>主要责任者</w:t>
      </w:r>
      <w:r>
        <w:rPr>
          <w:rFonts w:hint="eastAsia"/>
        </w:rPr>
        <w:t>.</w:t>
      </w:r>
      <w:r>
        <w:rPr>
          <w:rFonts w:hint="eastAsia"/>
        </w:rPr>
        <w:t>题名</w:t>
      </w:r>
      <w:r w:rsidR="00633A4E">
        <w:rPr>
          <w:rFonts w:hint="eastAsia"/>
        </w:rPr>
        <w:t>:</w:t>
      </w:r>
      <w:r>
        <w:rPr>
          <w:rFonts w:hint="eastAsia"/>
        </w:rPr>
        <w:t>其他题名信息</w:t>
      </w:r>
      <w:r>
        <w:rPr>
          <w:rFonts w:hint="eastAsia"/>
        </w:rPr>
        <w:t>[R].</w:t>
      </w:r>
      <w:r>
        <w:rPr>
          <w:rFonts w:hint="eastAsia"/>
        </w:rPr>
        <w:t>出版地</w:t>
      </w:r>
      <w:r w:rsidR="00633A4E">
        <w:rPr>
          <w:rFonts w:hint="eastAsia"/>
        </w:rPr>
        <w:t>:</w:t>
      </w:r>
      <w:r>
        <w:rPr>
          <w:rFonts w:hint="eastAsia"/>
        </w:rPr>
        <w:t>出版者</w:t>
      </w:r>
      <w:r w:rsidR="00633A4E">
        <w:rPr>
          <w:rFonts w:hint="eastAsia"/>
        </w:rPr>
        <w:t>,</w:t>
      </w:r>
      <w:r>
        <w:rPr>
          <w:rFonts w:hint="eastAsia"/>
        </w:rPr>
        <w:t>出版年份</w:t>
      </w:r>
      <w:r w:rsidR="00633A4E">
        <w:rPr>
          <w:rFonts w:hint="eastAsia"/>
        </w:rPr>
        <w:t>:</w:t>
      </w:r>
      <w:r>
        <w:rPr>
          <w:rFonts w:hint="eastAsia"/>
        </w:rPr>
        <w:t>页码</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中国互联网络信息中心</w:t>
      </w:r>
      <w:r>
        <w:rPr>
          <w:rFonts w:hint="eastAsia"/>
        </w:rPr>
        <w:t>.</w:t>
      </w:r>
      <w:r>
        <w:rPr>
          <w:rFonts w:hint="eastAsia"/>
        </w:rPr>
        <w:t>第</w:t>
      </w:r>
      <w:r>
        <w:rPr>
          <w:rFonts w:hint="eastAsia"/>
        </w:rPr>
        <w:t>29</w:t>
      </w:r>
      <w:r>
        <w:rPr>
          <w:rFonts w:hint="eastAsia"/>
        </w:rPr>
        <w:t>次中国互联网络发展现状统计报告</w:t>
      </w:r>
      <w:r>
        <w:rPr>
          <w:rFonts w:hint="eastAsia"/>
        </w:rPr>
        <w:t>[R].</w:t>
      </w:r>
      <w:r>
        <w:rPr>
          <w:rFonts w:hint="eastAsia"/>
        </w:rPr>
        <w:t>北京</w:t>
      </w:r>
      <w:r w:rsidR="00633A4E">
        <w:rPr>
          <w:rFonts w:hint="eastAsia"/>
        </w:rPr>
        <w:t>:</w:t>
      </w:r>
      <w:r>
        <w:rPr>
          <w:rFonts w:hint="eastAsia"/>
        </w:rPr>
        <w:t>社会科学文献出版社</w:t>
      </w:r>
      <w:r w:rsidR="00633A4E">
        <w:rPr>
          <w:rFonts w:hint="eastAsia"/>
        </w:rPr>
        <w:t>,</w:t>
      </w:r>
      <w:r>
        <w:rPr>
          <w:rFonts w:hint="eastAsia"/>
        </w:rPr>
        <w:t>2012</w:t>
      </w:r>
      <w:r w:rsidR="00633A4E">
        <w:rPr>
          <w:rFonts w:hint="eastAsia"/>
        </w:rPr>
        <w:t>:</w:t>
      </w:r>
      <w:r>
        <w:rPr>
          <w:rFonts w:hint="eastAsia"/>
        </w:rPr>
        <w:t>84.</w:t>
      </w:r>
    </w:p>
    <w:p w:rsidR="002A6684" w:rsidRDefault="002A6684" w:rsidP="002A6684">
      <w:pPr>
        <w:pStyle w:val="3"/>
      </w:pPr>
      <w:bookmarkStart w:id="116" w:name="_Toc8300426"/>
      <w:bookmarkStart w:id="117" w:name="_Toc8307333"/>
      <w:bookmarkStart w:id="118" w:name="_Toc8308240"/>
      <w:bookmarkStart w:id="119" w:name="_Toc14267534"/>
      <w:r>
        <w:rPr>
          <w:rFonts w:hint="eastAsia"/>
        </w:rPr>
        <w:t>2.</w:t>
      </w:r>
      <w:r w:rsidR="008D0538">
        <w:rPr>
          <w:rFonts w:hint="eastAsia"/>
        </w:rPr>
        <w:t>1</w:t>
      </w:r>
      <w:r>
        <w:rPr>
          <w:rFonts w:hint="eastAsia"/>
        </w:rPr>
        <w:t>.10  析出文献</w:t>
      </w:r>
      <w:bookmarkEnd w:id="116"/>
      <w:bookmarkEnd w:id="117"/>
      <w:bookmarkEnd w:id="118"/>
      <w:bookmarkEnd w:id="119"/>
    </w:p>
    <w:p w:rsidR="002A6684" w:rsidRDefault="002A6684" w:rsidP="002A6684">
      <w:pPr>
        <w:ind w:firstLine="480"/>
      </w:pPr>
      <w:r>
        <w:rPr>
          <w:rFonts w:hint="eastAsia"/>
        </w:rPr>
        <w:t>[</w:t>
      </w:r>
      <w:r>
        <w:rPr>
          <w:rFonts w:hint="eastAsia"/>
        </w:rPr>
        <w:t>序号</w:t>
      </w:r>
      <w:r>
        <w:rPr>
          <w:rFonts w:hint="eastAsia"/>
        </w:rPr>
        <w:t>]</w:t>
      </w:r>
      <w:r>
        <w:rPr>
          <w:rFonts w:hint="eastAsia"/>
        </w:rPr>
        <w:t>析出文献主要者</w:t>
      </w:r>
      <w:r>
        <w:rPr>
          <w:rFonts w:hint="eastAsia"/>
        </w:rPr>
        <w:t>.</w:t>
      </w:r>
      <w:r>
        <w:rPr>
          <w:rFonts w:hint="eastAsia"/>
        </w:rPr>
        <w:t>析出文献题名</w:t>
      </w:r>
      <w:r>
        <w:rPr>
          <w:rFonts w:hint="eastAsia"/>
        </w:rPr>
        <w:t>[</w:t>
      </w:r>
      <w:r>
        <w:rPr>
          <w:rFonts w:hint="eastAsia"/>
        </w:rPr>
        <w:t>文献类型标识</w:t>
      </w:r>
      <w:r>
        <w:rPr>
          <w:rFonts w:hint="eastAsia"/>
        </w:rPr>
        <w:t>].</w:t>
      </w:r>
      <w:r>
        <w:rPr>
          <w:rFonts w:hint="eastAsia"/>
        </w:rPr>
        <w:t>专著主要责任者</w:t>
      </w:r>
      <w:r>
        <w:rPr>
          <w:rFonts w:hint="eastAsia"/>
        </w:rPr>
        <w:t>.</w:t>
      </w:r>
      <w:r>
        <w:rPr>
          <w:rFonts w:hint="eastAsia"/>
        </w:rPr>
        <w:t>专著题名</w:t>
      </w:r>
      <w:r w:rsidR="00A17CD8">
        <w:rPr>
          <w:rFonts w:hint="eastAsia"/>
        </w:rPr>
        <w:t>:</w:t>
      </w:r>
      <w:r>
        <w:rPr>
          <w:rFonts w:hint="eastAsia"/>
        </w:rPr>
        <w:t>其他信息题名</w:t>
      </w:r>
      <w:r>
        <w:rPr>
          <w:rFonts w:hint="eastAsia"/>
        </w:rPr>
        <w:t>.</w:t>
      </w:r>
      <w:r>
        <w:rPr>
          <w:rFonts w:hint="eastAsia"/>
        </w:rPr>
        <w:t>版本项</w:t>
      </w:r>
      <w:r>
        <w:rPr>
          <w:rFonts w:hint="eastAsia"/>
        </w:rPr>
        <w:t>.</w:t>
      </w:r>
      <w:r>
        <w:rPr>
          <w:rFonts w:hint="eastAsia"/>
        </w:rPr>
        <w:t>出版地</w:t>
      </w:r>
      <w:r w:rsidR="00A17CD8">
        <w:rPr>
          <w:rFonts w:hint="eastAsia"/>
        </w:rPr>
        <w:t>:</w:t>
      </w:r>
      <w:r>
        <w:rPr>
          <w:rFonts w:hint="eastAsia"/>
        </w:rPr>
        <w:t>出版者</w:t>
      </w:r>
      <w:r w:rsidR="00A17CD8">
        <w:rPr>
          <w:rFonts w:hint="eastAsia"/>
        </w:rPr>
        <w:t>,</w:t>
      </w:r>
      <w:r>
        <w:rPr>
          <w:rFonts w:hint="eastAsia"/>
        </w:rPr>
        <w:t>出版年</w:t>
      </w:r>
      <w:r w:rsidR="00A17CD8">
        <w:rPr>
          <w:rFonts w:hint="eastAsia"/>
        </w:rPr>
        <w:t>:</w:t>
      </w:r>
      <w:r>
        <w:rPr>
          <w:rFonts w:hint="eastAsia"/>
        </w:rPr>
        <w:t>析出文献的页码</w:t>
      </w:r>
      <w:r>
        <w:rPr>
          <w:rFonts w:hint="eastAsia"/>
        </w:rPr>
        <w:t>.</w:t>
      </w:r>
      <w:r>
        <w:rPr>
          <w:rFonts w:hint="eastAsia"/>
        </w:rPr>
        <w:t>（注意符号“</w:t>
      </w:r>
      <w:r>
        <w:rPr>
          <w:rFonts w:hint="eastAsia"/>
        </w:rPr>
        <w:t>//</w:t>
      </w:r>
      <w:r>
        <w:rPr>
          <w:rFonts w:hint="eastAsia"/>
        </w:rPr>
        <w:t>”，表示“析出”）</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马克思</w:t>
      </w:r>
      <w:r>
        <w:rPr>
          <w:rFonts w:hint="eastAsia"/>
        </w:rPr>
        <w:t>.</w:t>
      </w:r>
      <w:r>
        <w:rPr>
          <w:rFonts w:hint="eastAsia"/>
        </w:rPr>
        <w:t>政治经济学批判</w:t>
      </w:r>
      <w:r>
        <w:rPr>
          <w:rFonts w:hint="eastAsia"/>
        </w:rPr>
        <w:t>[M]//</w:t>
      </w:r>
      <w:r>
        <w:rPr>
          <w:rFonts w:hint="eastAsia"/>
        </w:rPr>
        <w:t>马克思</w:t>
      </w:r>
      <w:r w:rsidR="00633A4E">
        <w:rPr>
          <w:rFonts w:hint="eastAsia"/>
        </w:rPr>
        <w:t>,</w:t>
      </w:r>
      <w:r>
        <w:rPr>
          <w:rFonts w:hint="eastAsia"/>
        </w:rPr>
        <w:t>恩格斯</w:t>
      </w:r>
      <w:r>
        <w:rPr>
          <w:rFonts w:hint="eastAsia"/>
        </w:rPr>
        <w:t>.</w:t>
      </w:r>
      <w:r>
        <w:rPr>
          <w:rFonts w:hint="eastAsia"/>
        </w:rPr>
        <w:t>马克思恩格斯全集</w:t>
      </w:r>
      <w:r w:rsidR="00633A4E">
        <w:rPr>
          <w:rFonts w:hint="eastAsia"/>
        </w:rPr>
        <w:t>:</w:t>
      </w:r>
      <w:r>
        <w:rPr>
          <w:rFonts w:hint="eastAsia"/>
        </w:rPr>
        <w:t>第</w:t>
      </w:r>
      <w:r>
        <w:rPr>
          <w:rFonts w:hint="eastAsia"/>
        </w:rPr>
        <w:t>35</w:t>
      </w:r>
      <w:r>
        <w:rPr>
          <w:rFonts w:hint="eastAsia"/>
        </w:rPr>
        <w:t>卷</w:t>
      </w:r>
      <w:r>
        <w:rPr>
          <w:rFonts w:hint="eastAsia"/>
        </w:rPr>
        <w:t>.</w:t>
      </w:r>
      <w:r>
        <w:rPr>
          <w:rFonts w:hint="eastAsia"/>
        </w:rPr>
        <w:t>北京</w:t>
      </w:r>
      <w:r w:rsidR="00633A4E">
        <w:rPr>
          <w:rFonts w:hint="eastAsia"/>
        </w:rPr>
        <w:t>:</w:t>
      </w:r>
      <w:r>
        <w:rPr>
          <w:rFonts w:hint="eastAsia"/>
        </w:rPr>
        <w:t>人民出版社</w:t>
      </w:r>
      <w:r w:rsidR="00633A4E">
        <w:rPr>
          <w:rFonts w:hint="eastAsia"/>
        </w:rPr>
        <w:t>,</w:t>
      </w:r>
      <w:r>
        <w:rPr>
          <w:rFonts w:hint="eastAsia"/>
        </w:rPr>
        <w:t>2013</w:t>
      </w:r>
      <w:r w:rsidR="00633A4E">
        <w:rPr>
          <w:rFonts w:hint="eastAsia"/>
        </w:rPr>
        <w:t>:</w:t>
      </w:r>
      <w:r>
        <w:rPr>
          <w:rFonts w:hint="eastAsia"/>
        </w:rPr>
        <w:t>302.</w:t>
      </w:r>
    </w:p>
    <w:p w:rsidR="002A6684" w:rsidRDefault="002A6684" w:rsidP="002A6684">
      <w:pPr>
        <w:ind w:firstLine="480"/>
      </w:pPr>
      <w:r>
        <w:rPr>
          <w:rFonts w:hint="eastAsia"/>
        </w:rPr>
        <w:t>[2]</w:t>
      </w:r>
      <w:r>
        <w:rPr>
          <w:rFonts w:hint="eastAsia"/>
        </w:rPr>
        <w:t>贾东琴</w:t>
      </w:r>
      <w:r w:rsidR="00633A4E">
        <w:rPr>
          <w:rFonts w:hint="eastAsia"/>
        </w:rPr>
        <w:t>,</w:t>
      </w:r>
      <w:r>
        <w:rPr>
          <w:rFonts w:hint="eastAsia"/>
        </w:rPr>
        <w:t>柯平</w:t>
      </w:r>
      <w:r>
        <w:rPr>
          <w:rFonts w:hint="eastAsia"/>
        </w:rPr>
        <w:t>.</w:t>
      </w:r>
      <w:r>
        <w:rPr>
          <w:rFonts w:hint="eastAsia"/>
        </w:rPr>
        <w:t>面向数字素养的高校图书馆数字服务体系研究</w:t>
      </w:r>
      <w:r>
        <w:rPr>
          <w:rFonts w:hint="eastAsia"/>
        </w:rPr>
        <w:t>[C]//</w:t>
      </w:r>
      <w:r>
        <w:rPr>
          <w:rFonts w:hint="eastAsia"/>
        </w:rPr>
        <w:t>中国图书馆学会</w:t>
      </w:r>
      <w:r>
        <w:rPr>
          <w:rFonts w:hint="eastAsia"/>
        </w:rPr>
        <w:t>.</w:t>
      </w:r>
      <w:r>
        <w:rPr>
          <w:rFonts w:hint="eastAsia"/>
        </w:rPr>
        <w:t>中国图书馆学会年会论文集</w:t>
      </w:r>
      <w:r w:rsidR="00633A4E">
        <w:rPr>
          <w:rFonts w:hint="eastAsia"/>
        </w:rPr>
        <w:t>:</w:t>
      </w:r>
      <w:r>
        <w:rPr>
          <w:rFonts w:hint="eastAsia"/>
        </w:rPr>
        <w:t>2011</w:t>
      </w:r>
      <w:r>
        <w:rPr>
          <w:rFonts w:hint="eastAsia"/>
        </w:rPr>
        <w:t>年卷</w:t>
      </w:r>
      <w:r>
        <w:rPr>
          <w:rFonts w:hint="eastAsia"/>
        </w:rPr>
        <w:t>.</w:t>
      </w:r>
      <w:r>
        <w:rPr>
          <w:rFonts w:hint="eastAsia"/>
        </w:rPr>
        <w:t>北京</w:t>
      </w:r>
      <w:r w:rsidR="00633A4E">
        <w:rPr>
          <w:rFonts w:hint="eastAsia"/>
        </w:rPr>
        <w:t>:</w:t>
      </w:r>
      <w:r>
        <w:rPr>
          <w:rFonts w:hint="eastAsia"/>
        </w:rPr>
        <w:t>国家图书馆出版社</w:t>
      </w:r>
      <w:r w:rsidR="00633A4E">
        <w:rPr>
          <w:rFonts w:hint="eastAsia"/>
        </w:rPr>
        <w:t>,</w:t>
      </w:r>
      <w:r>
        <w:rPr>
          <w:rFonts w:hint="eastAsia"/>
        </w:rPr>
        <w:t>2011</w:t>
      </w:r>
      <w:r w:rsidR="00633A4E">
        <w:rPr>
          <w:rFonts w:hint="eastAsia"/>
        </w:rPr>
        <w:t>:</w:t>
      </w:r>
      <w:r>
        <w:rPr>
          <w:rFonts w:hint="eastAsia"/>
        </w:rPr>
        <w:t>45-52.</w:t>
      </w:r>
    </w:p>
    <w:p w:rsidR="002A6684" w:rsidRDefault="002A6684" w:rsidP="002A6684">
      <w:pPr>
        <w:pStyle w:val="3"/>
      </w:pPr>
      <w:bookmarkStart w:id="120" w:name="_Toc8300427"/>
      <w:bookmarkStart w:id="121" w:name="_Toc8307334"/>
      <w:bookmarkStart w:id="122" w:name="_Toc8308241"/>
      <w:bookmarkStart w:id="123" w:name="_Toc14267535"/>
      <w:r>
        <w:rPr>
          <w:rFonts w:hint="eastAsia"/>
        </w:rPr>
        <w:t>2.</w:t>
      </w:r>
      <w:r w:rsidR="008D0538">
        <w:rPr>
          <w:rFonts w:hint="eastAsia"/>
        </w:rPr>
        <w:t>1</w:t>
      </w:r>
      <w:r>
        <w:rPr>
          <w:rFonts w:hint="eastAsia"/>
        </w:rPr>
        <w:t>.11  网络资源</w:t>
      </w:r>
      <w:bookmarkEnd w:id="120"/>
      <w:bookmarkEnd w:id="121"/>
      <w:bookmarkEnd w:id="122"/>
      <w:bookmarkEnd w:id="123"/>
    </w:p>
    <w:p w:rsidR="002A6684" w:rsidRDefault="002A6684" w:rsidP="002A6684">
      <w:pPr>
        <w:ind w:firstLine="480"/>
      </w:pPr>
      <w:r>
        <w:rPr>
          <w:rFonts w:hint="eastAsia"/>
        </w:rPr>
        <w:t>[</w:t>
      </w:r>
      <w:r>
        <w:rPr>
          <w:rFonts w:hint="eastAsia"/>
        </w:rPr>
        <w:t>序号</w:t>
      </w:r>
      <w:r>
        <w:rPr>
          <w:rFonts w:hint="eastAsia"/>
        </w:rPr>
        <w:t>]</w:t>
      </w:r>
      <w:r>
        <w:rPr>
          <w:rFonts w:hint="eastAsia"/>
        </w:rPr>
        <w:t>主要责任者</w:t>
      </w:r>
      <w:r>
        <w:rPr>
          <w:rFonts w:hint="eastAsia"/>
        </w:rPr>
        <w:t>.</w:t>
      </w:r>
      <w:r>
        <w:rPr>
          <w:rFonts w:hint="eastAsia"/>
        </w:rPr>
        <w:t>题名</w:t>
      </w:r>
      <w:r w:rsidR="00633A4E">
        <w:rPr>
          <w:rFonts w:hint="eastAsia"/>
        </w:rPr>
        <w:t>:</w:t>
      </w:r>
      <w:r>
        <w:rPr>
          <w:rFonts w:hint="eastAsia"/>
        </w:rPr>
        <w:t>其他题名信息</w:t>
      </w:r>
      <w:r>
        <w:rPr>
          <w:rFonts w:hint="eastAsia"/>
        </w:rPr>
        <w:t>[EB/OL].</w:t>
      </w:r>
      <w:r>
        <w:rPr>
          <w:rFonts w:hint="eastAsia"/>
        </w:rPr>
        <w:t>（更新日期）</w:t>
      </w:r>
      <w:r>
        <w:rPr>
          <w:rFonts w:hint="eastAsia"/>
        </w:rPr>
        <w:t>[</w:t>
      </w:r>
      <w:r>
        <w:rPr>
          <w:rFonts w:hint="eastAsia"/>
        </w:rPr>
        <w:t>引用日期</w:t>
      </w:r>
      <w:r>
        <w:rPr>
          <w:rFonts w:hint="eastAsia"/>
        </w:rPr>
        <w:t>].</w:t>
      </w:r>
      <w:r>
        <w:rPr>
          <w:rFonts w:hint="eastAsia"/>
        </w:rPr>
        <w:t>获取和访问路径</w:t>
      </w:r>
      <w:r>
        <w:rPr>
          <w:rFonts w:hint="eastAsia"/>
        </w:rPr>
        <w:t>.</w:t>
      </w:r>
      <w:r>
        <w:rPr>
          <w:rFonts w:hint="eastAsia"/>
        </w:rPr>
        <w:t>数字对象唯一标识符</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新华社评论员</w:t>
      </w:r>
      <w:r>
        <w:rPr>
          <w:rFonts w:hint="eastAsia"/>
        </w:rPr>
        <w:t>.</w:t>
      </w:r>
      <w:r>
        <w:rPr>
          <w:rFonts w:hint="eastAsia"/>
        </w:rPr>
        <w:t>深刻把握新时代的历史方位——三论学习贯彻党的十九大精神</w:t>
      </w:r>
      <w:r>
        <w:rPr>
          <w:rFonts w:hint="eastAsia"/>
        </w:rPr>
        <w:t>[EB/OL].</w:t>
      </w:r>
      <w:r>
        <w:rPr>
          <w:rFonts w:hint="eastAsia"/>
        </w:rPr>
        <w:t>（</w:t>
      </w:r>
      <w:r>
        <w:rPr>
          <w:rFonts w:hint="eastAsia"/>
        </w:rPr>
        <w:t>2017-10-28</w:t>
      </w:r>
      <w:r>
        <w:rPr>
          <w:rFonts w:hint="eastAsia"/>
        </w:rPr>
        <w:t>）</w:t>
      </w:r>
      <w:r>
        <w:rPr>
          <w:rFonts w:hint="eastAsia"/>
        </w:rPr>
        <w:t>[2018-01-05].http</w:t>
      </w:r>
      <w:r w:rsidR="00312E92">
        <w:rPr>
          <w:rFonts w:hint="eastAsia"/>
        </w:rPr>
        <w:t>://news.xinhuanet.com/politics/</w:t>
      </w:r>
      <w:r>
        <w:rPr>
          <w:rFonts w:hint="eastAsia"/>
        </w:rPr>
        <w:t>19cpcnc/2017-10/28</w:t>
      </w:r>
      <w:r w:rsidR="00C5677D">
        <w:rPr>
          <w:rFonts w:hint="eastAsia"/>
        </w:rPr>
        <w:t xml:space="preserve"> </w:t>
      </w:r>
      <w:r>
        <w:rPr>
          <w:rFonts w:hint="eastAsia"/>
        </w:rPr>
        <w:t>/c_1121870968.htm.</w:t>
      </w:r>
    </w:p>
    <w:p w:rsidR="002A6684" w:rsidRDefault="002A6684" w:rsidP="002A6684">
      <w:pPr>
        <w:ind w:firstLine="480"/>
      </w:pPr>
      <w:r>
        <w:rPr>
          <w:rFonts w:hint="eastAsia"/>
        </w:rPr>
        <w:t>[2]HOPKINSON A.UNIMARC and metadata</w:t>
      </w:r>
      <w:r>
        <w:rPr>
          <w:rFonts w:hint="eastAsia"/>
        </w:rPr>
        <w:t>：</w:t>
      </w:r>
      <w:r>
        <w:rPr>
          <w:rFonts w:hint="eastAsia"/>
        </w:rPr>
        <w:t>Dublin core[EB/OL].</w:t>
      </w:r>
      <w:r>
        <w:rPr>
          <w:rFonts w:hint="eastAsia"/>
        </w:rPr>
        <w:t>（</w:t>
      </w:r>
      <w:r>
        <w:rPr>
          <w:rFonts w:hint="eastAsia"/>
        </w:rPr>
        <w:t>2009-04-22</w:t>
      </w:r>
      <w:r>
        <w:rPr>
          <w:rFonts w:hint="eastAsia"/>
        </w:rPr>
        <w:t>）</w:t>
      </w:r>
      <w:r>
        <w:rPr>
          <w:rFonts w:hint="eastAsia"/>
        </w:rPr>
        <w:t>[2013-03-27].http://archive.ifla.org/IV/ ifla 64/138-16le.htm.</w:t>
      </w:r>
    </w:p>
    <w:p w:rsidR="002A6684" w:rsidRDefault="002A6684" w:rsidP="002A6684">
      <w:pPr>
        <w:pStyle w:val="3"/>
      </w:pPr>
      <w:bookmarkStart w:id="124" w:name="_Toc8300428"/>
      <w:bookmarkStart w:id="125" w:name="_Toc8307335"/>
      <w:bookmarkStart w:id="126" w:name="_Toc8308242"/>
      <w:bookmarkStart w:id="127" w:name="_Toc14267536"/>
      <w:r>
        <w:rPr>
          <w:rFonts w:hint="eastAsia"/>
        </w:rPr>
        <w:t>2.</w:t>
      </w:r>
      <w:r w:rsidR="008D0538">
        <w:rPr>
          <w:rFonts w:hint="eastAsia"/>
        </w:rPr>
        <w:t>1</w:t>
      </w:r>
      <w:r>
        <w:rPr>
          <w:rFonts w:hint="eastAsia"/>
        </w:rPr>
        <w:t>.12</w:t>
      </w:r>
      <w:r w:rsidR="005030CE">
        <w:rPr>
          <w:rFonts w:hint="eastAsia"/>
        </w:rPr>
        <w:t xml:space="preserve">  </w:t>
      </w:r>
      <w:r>
        <w:rPr>
          <w:rFonts w:hint="eastAsia"/>
        </w:rPr>
        <w:t>各类文献的电子资源</w:t>
      </w:r>
      <w:bookmarkEnd w:id="124"/>
      <w:bookmarkEnd w:id="125"/>
      <w:bookmarkEnd w:id="126"/>
      <w:bookmarkEnd w:id="127"/>
    </w:p>
    <w:p w:rsidR="002A6684" w:rsidRDefault="002A6684" w:rsidP="002A6684">
      <w:pPr>
        <w:ind w:firstLine="480"/>
      </w:pPr>
      <w:r>
        <w:rPr>
          <w:rFonts w:hint="eastAsia"/>
        </w:rPr>
        <w:t>普通图书</w:t>
      </w:r>
      <w:r w:rsidR="00DD6452">
        <w:rPr>
          <w:rFonts w:hint="eastAsia"/>
        </w:rPr>
        <w:t>[M/OL]</w:t>
      </w:r>
    </w:p>
    <w:p w:rsidR="002A6684" w:rsidRDefault="002A6684" w:rsidP="002A6684">
      <w:pPr>
        <w:ind w:firstLine="480"/>
      </w:pPr>
      <w:r>
        <w:rPr>
          <w:rFonts w:hint="eastAsia"/>
        </w:rPr>
        <w:t>[</w:t>
      </w:r>
      <w:r>
        <w:rPr>
          <w:rFonts w:hint="eastAsia"/>
        </w:rPr>
        <w:t>序号</w:t>
      </w:r>
      <w:r>
        <w:rPr>
          <w:rFonts w:hint="eastAsia"/>
        </w:rPr>
        <w:t>]</w:t>
      </w:r>
      <w:r>
        <w:rPr>
          <w:rFonts w:hint="eastAsia"/>
        </w:rPr>
        <w:t>主要责任者</w:t>
      </w:r>
      <w:r>
        <w:rPr>
          <w:rFonts w:hint="eastAsia"/>
        </w:rPr>
        <w:t>.</w:t>
      </w:r>
      <w:r>
        <w:rPr>
          <w:rFonts w:hint="eastAsia"/>
        </w:rPr>
        <w:t>题名</w:t>
      </w:r>
      <w:r w:rsidR="00633A4E">
        <w:rPr>
          <w:rFonts w:hint="eastAsia"/>
        </w:rPr>
        <w:t>:</w:t>
      </w:r>
      <w:r>
        <w:rPr>
          <w:rFonts w:hint="eastAsia"/>
        </w:rPr>
        <w:t>其他题名信息</w:t>
      </w:r>
      <w:r>
        <w:rPr>
          <w:rFonts w:hint="eastAsia"/>
        </w:rPr>
        <w:t>[M/OL].</w:t>
      </w:r>
      <w:r>
        <w:rPr>
          <w:rFonts w:hint="eastAsia"/>
        </w:rPr>
        <w:t>出版地</w:t>
      </w:r>
      <w:r w:rsidR="00633A4E">
        <w:rPr>
          <w:rFonts w:hint="eastAsia"/>
        </w:rPr>
        <w:t>:</w:t>
      </w:r>
      <w:r>
        <w:rPr>
          <w:rFonts w:hint="eastAsia"/>
        </w:rPr>
        <w:t>出版者</w:t>
      </w:r>
      <w:r w:rsidR="00633A4E">
        <w:rPr>
          <w:rFonts w:hint="eastAsia"/>
        </w:rPr>
        <w:t>,</w:t>
      </w:r>
      <w:r>
        <w:rPr>
          <w:rFonts w:hint="eastAsia"/>
        </w:rPr>
        <w:t>出版年份</w:t>
      </w:r>
      <w:r w:rsidR="00633A4E">
        <w:rPr>
          <w:rFonts w:hint="eastAsia"/>
        </w:rPr>
        <w:t>:</w:t>
      </w:r>
      <w:r>
        <w:rPr>
          <w:rFonts w:hint="eastAsia"/>
        </w:rPr>
        <w:t>页码</w:t>
      </w:r>
      <w:r>
        <w:rPr>
          <w:rFonts w:hint="eastAsia"/>
        </w:rPr>
        <w:t>[</w:t>
      </w:r>
      <w:r>
        <w:rPr>
          <w:rFonts w:hint="eastAsia"/>
        </w:rPr>
        <w:t>引用日期</w:t>
      </w:r>
      <w:r>
        <w:rPr>
          <w:rFonts w:hint="eastAsia"/>
        </w:rPr>
        <w:t>].</w:t>
      </w:r>
      <w:r>
        <w:rPr>
          <w:rFonts w:hint="eastAsia"/>
        </w:rPr>
        <w:t>获取和访问路径</w:t>
      </w:r>
      <w:r>
        <w:rPr>
          <w:rFonts w:hint="eastAsia"/>
        </w:rPr>
        <w:t>.</w:t>
      </w:r>
      <w:r>
        <w:rPr>
          <w:rFonts w:hint="eastAsia"/>
        </w:rPr>
        <w:t>数字对象唯一标识符</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同济大学土木工程防灾国家重点实验室</w:t>
      </w:r>
      <w:r>
        <w:rPr>
          <w:rFonts w:hint="eastAsia"/>
        </w:rPr>
        <w:t>.</w:t>
      </w:r>
      <w:r>
        <w:rPr>
          <w:rFonts w:hint="eastAsia"/>
        </w:rPr>
        <w:t>汶川地震震害研究</w:t>
      </w:r>
      <w:r>
        <w:rPr>
          <w:rFonts w:hint="eastAsia"/>
        </w:rPr>
        <w:t>[M/OL].</w:t>
      </w:r>
      <w:r>
        <w:rPr>
          <w:rFonts w:hint="eastAsia"/>
        </w:rPr>
        <w:t>上海</w:t>
      </w:r>
      <w:r w:rsidR="00633A4E">
        <w:rPr>
          <w:rFonts w:hint="eastAsia"/>
        </w:rPr>
        <w:t>:</w:t>
      </w:r>
      <w:r>
        <w:rPr>
          <w:rFonts w:hint="eastAsia"/>
        </w:rPr>
        <w:t>同济大学出版社</w:t>
      </w:r>
      <w:r w:rsidR="00633A4E">
        <w:rPr>
          <w:rFonts w:hint="eastAsia"/>
        </w:rPr>
        <w:t>,</w:t>
      </w:r>
      <w:r>
        <w:rPr>
          <w:rFonts w:hint="eastAsia"/>
        </w:rPr>
        <w:t>2011</w:t>
      </w:r>
      <w:r w:rsidR="00633A4E">
        <w:rPr>
          <w:rFonts w:hint="eastAsia"/>
        </w:rPr>
        <w:t>:</w:t>
      </w:r>
      <w:r>
        <w:rPr>
          <w:rFonts w:hint="eastAsia"/>
        </w:rPr>
        <w:t>5-6[2013-05-29].h</w:t>
      </w:r>
      <w:r w:rsidR="00DD6452">
        <w:rPr>
          <w:rFonts w:hint="eastAsia"/>
        </w:rPr>
        <w:t>ttp://apabi.lib.pku.edu.cn/usp/</w:t>
      </w:r>
      <w:r>
        <w:rPr>
          <w:rFonts w:hint="eastAsia"/>
        </w:rPr>
        <w:t>pku/pub.mve?pid=book.detail&amp;</w:t>
      </w:r>
      <w:r w:rsidR="00C5677D">
        <w:rPr>
          <w:rFonts w:hint="eastAsia"/>
        </w:rPr>
        <w:t xml:space="preserve"> </w:t>
      </w:r>
      <w:r>
        <w:rPr>
          <w:rFonts w:hint="eastAsia"/>
        </w:rPr>
        <w:t>metaid=m.20120406-YPT-889-0010.</w:t>
      </w:r>
    </w:p>
    <w:p w:rsidR="002A6684" w:rsidRDefault="002A6684" w:rsidP="002A6684">
      <w:pPr>
        <w:ind w:firstLine="480"/>
      </w:pPr>
      <w:r>
        <w:rPr>
          <w:rFonts w:hint="eastAsia"/>
        </w:rPr>
        <w:t>期刊论文</w:t>
      </w:r>
      <w:r>
        <w:rPr>
          <w:rFonts w:hint="eastAsia"/>
        </w:rPr>
        <w:t>[J/OL]</w:t>
      </w:r>
    </w:p>
    <w:p w:rsidR="002A6684" w:rsidRDefault="002A6684" w:rsidP="002A6684">
      <w:pPr>
        <w:ind w:firstLine="480"/>
      </w:pPr>
      <w:r>
        <w:rPr>
          <w:rFonts w:hint="eastAsia"/>
        </w:rPr>
        <w:lastRenderedPageBreak/>
        <w:t>[</w:t>
      </w:r>
      <w:r>
        <w:rPr>
          <w:rFonts w:hint="eastAsia"/>
        </w:rPr>
        <w:t>序号</w:t>
      </w:r>
      <w:r>
        <w:rPr>
          <w:rFonts w:hint="eastAsia"/>
        </w:rPr>
        <w:t>]</w:t>
      </w:r>
      <w:r>
        <w:rPr>
          <w:rFonts w:hint="eastAsia"/>
        </w:rPr>
        <w:t>主要责任者</w:t>
      </w:r>
      <w:r>
        <w:rPr>
          <w:rFonts w:hint="eastAsia"/>
        </w:rPr>
        <w:t>.</w:t>
      </w:r>
      <w:r>
        <w:rPr>
          <w:rFonts w:hint="eastAsia"/>
        </w:rPr>
        <w:t>题名</w:t>
      </w:r>
      <w:r w:rsidR="00633A4E">
        <w:rPr>
          <w:rFonts w:hint="eastAsia"/>
        </w:rPr>
        <w:t>:</w:t>
      </w:r>
      <w:r>
        <w:rPr>
          <w:rFonts w:hint="eastAsia"/>
        </w:rPr>
        <w:t>其他题名信息</w:t>
      </w:r>
      <w:r>
        <w:rPr>
          <w:rFonts w:hint="eastAsia"/>
        </w:rPr>
        <w:t>[J/OL].</w:t>
      </w:r>
      <w:r>
        <w:rPr>
          <w:rFonts w:hint="eastAsia"/>
        </w:rPr>
        <w:t>期刊名</w:t>
      </w:r>
      <w:r w:rsidR="00633A4E">
        <w:rPr>
          <w:rFonts w:hint="eastAsia"/>
        </w:rPr>
        <w:t>,</w:t>
      </w:r>
      <w:r>
        <w:rPr>
          <w:rFonts w:hint="eastAsia"/>
        </w:rPr>
        <w:t>年份</w:t>
      </w:r>
      <w:r w:rsidR="00633A4E">
        <w:rPr>
          <w:rFonts w:hint="eastAsia"/>
        </w:rPr>
        <w:t>,</w:t>
      </w:r>
      <w:r>
        <w:rPr>
          <w:rFonts w:hint="eastAsia"/>
        </w:rPr>
        <w:t>卷（期）</w:t>
      </w:r>
      <w:r w:rsidR="00633A4E">
        <w:rPr>
          <w:rFonts w:hint="eastAsia"/>
        </w:rPr>
        <w:t>:</w:t>
      </w:r>
      <w:r>
        <w:rPr>
          <w:rFonts w:hint="eastAsia"/>
        </w:rPr>
        <w:t>页码</w:t>
      </w:r>
      <w:r>
        <w:rPr>
          <w:rFonts w:hint="eastAsia"/>
        </w:rPr>
        <w:t>[</w:t>
      </w:r>
      <w:r>
        <w:rPr>
          <w:rFonts w:hint="eastAsia"/>
        </w:rPr>
        <w:t>引用日期</w:t>
      </w:r>
      <w:r>
        <w:rPr>
          <w:rFonts w:hint="eastAsia"/>
        </w:rPr>
        <w:t>].</w:t>
      </w:r>
      <w:r>
        <w:rPr>
          <w:rFonts w:hint="eastAsia"/>
        </w:rPr>
        <w:t>获取和访问路径</w:t>
      </w:r>
      <w:r>
        <w:rPr>
          <w:rFonts w:hint="eastAsia"/>
        </w:rPr>
        <w:t>.</w:t>
      </w:r>
      <w:r>
        <w:rPr>
          <w:rFonts w:hint="eastAsia"/>
        </w:rPr>
        <w:t>数字对象唯一标识符</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丽丽</w:t>
      </w:r>
      <w:r w:rsidR="00633A4E">
        <w:rPr>
          <w:rFonts w:hint="eastAsia"/>
        </w:rPr>
        <w:t>,</w:t>
      </w:r>
      <w:r>
        <w:rPr>
          <w:rFonts w:hint="eastAsia"/>
        </w:rPr>
        <w:t>华一新</w:t>
      </w:r>
      <w:r w:rsidR="00633A4E">
        <w:rPr>
          <w:rFonts w:hint="eastAsia"/>
        </w:rPr>
        <w:t>,</w:t>
      </w:r>
      <w:r>
        <w:rPr>
          <w:rFonts w:hint="eastAsia"/>
        </w:rPr>
        <w:t>张亚军</w:t>
      </w:r>
      <w:r w:rsidR="00633A4E">
        <w:rPr>
          <w:rFonts w:hint="eastAsia"/>
        </w:rPr>
        <w:t>,</w:t>
      </w:r>
      <w:r>
        <w:rPr>
          <w:rFonts w:hint="eastAsia"/>
        </w:rPr>
        <w:t>等</w:t>
      </w:r>
      <w:r>
        <w:rPr>
          <w:rFonts w:hint="eastAsia"/>
        </w:rPr>
        <w:t>.</w:t>
      </w:r>
      <w:r>
        <w:rPr>
          <w:rFonts w:hint="eastAsia"/>
        </w:rPr>
        <w:t>“北斗一号”监控管理网设计与实现</w:t>
      </w:r>
      <w:r>
        <w:rPr>
          <w:rFonts w:hint="eastAsia"/>
        </w:rPr>
        <w:t>[J/OL].</w:t>
      </w:r>
      <w:r>
        <w:rPr>
          <w:rFonts w:hint="eastAsia"/>
        </w:rPr>
        <w:t>测绘科学</w:t>
      </w:r>
      <w:r w:rsidR="00633A4E">
        <w:rPr>
          <w:rFonts w:hint="eastAsia"/>
        </w:rPr>
        <w:t>,</w:t>
      </w:r>
      <w:r>
        <w:rPr>
          <w:rFonts w:hint="eastAsia"/>
        </w:rPr>
        <w:t>2008</w:t>
      </w:r>
      <w:r w:rsidR="00633A4E">
        <w:rPr>
          <w:rFonts w:hint="eastAsia"/>
        </w:rPr>
        <w:t>,</w:t>
      </w:r>
      <w:r>
        <w:rPr>
          <w:rFonts w:hint="eastAsia"/>
        </w:rPr>
        <w:t>33</w:t>
      </w:r>
      <w:r w:rsidR="00633A4E">
        <w:rPr>
          <w:rFonts w:hint="eastAsia"/>
        </w:rPr>
        <w:t>(</w:t>
      </w:r>
      <w:r>
        <w:rPr>
          <w:rFonts w:hint="eastAsia"/>
        </w:rPr>
        <w:t>5</w:t>
      </w:r>
      <w:r w:rsidR="00633A4E">
        <w:rPr>
          <w:rFonts w:hint="eastAsia"/>
        </w:rPr>
        <w:t>):</w:t>
      </w:r>
      <w:r>
        <w:rPr>
          <w:rFonts w:hint="eastAsia"/>
        </w:rPr>
        <w:t>8-9[2009-10-25</w:t>
      </w:r>
      <w:r w:rsidR="00DD6452">
        <w:rPr>
          <w:rFonts w:hint="eastAsia"/>
        </w:rPr>
        <w:t>].http://vip.calis.edu.cn/CSTJ/</w:t>
      </w:r>
      <w:r>
        <w:rPr>
          <w:rFonts w:hint="eastAsia"/>
        </w:rPr>
        <w:t>Sear.dll?</w:t>
      </w:r>
      <w:r w:rsidR="00DD6452">
        <w:rPr>
          <w:rFonts w:hint="eastAsia"/>
        </w:rPr>
        <w:t xml:space="preserve"> </w:t>
      </w:r>
      <w:r>
        <w:rPr>
          <w:rFonts w:hint="eastAsia"/>
        </w:rPr>
        <w:t>OPAC_CreatDetail.</w:t>
      </w:r>
    </w:p>
    <w:p w:rsidR="002A6684" w:rsidRDefault="002A6684" w:rsidP="002A6684">
      <w:pPr>
        <w:pStyle w:val="3"/>
      </w:pPr>
      <w:bookmarkStart w:id="128" w:name="_Toc8300429"/>
      <w:bookmarkStart w:id="129" w:name="_Toc8307336"/>
      <w:bookmarkStart w:id="130" w:name="_Toc8308243"/>
      <w:bookmarkStart w:id="131" w:name="_Toc14267537"/>
      <w:r>
        <w:rPr>
          <w:rFonts w:hint="eastAsia"/>
        </w:rPr>
        <w:t>2.</w:t>
      </w:r>
      <w:r w:rsidR="008D0538">
        <w:rPr>
          <w:rFonts w:hint="eastAsia"/>
        </w:rPr>
        <w:t>1</w:t>
      </w:r>
      <w:r>
        <w:rPr>
          <w:rFonts w:hint="eastAsia"/>
        </w:rPr>
        <w:t xml:space="preserve">.13 </w:t>
      </w:r>
      <w:r w:rsidR="005030CE">
        <w:rPr>
          <w:rFonts w:hint="eastAsia"/>
        </w:rPr>
        <w:t xml:space="preserve"> </w:t>
      </w:r>
      <w:r>
        <w:rPr>
          <w:rFonts w:hint="eastAsia"/>
        </w:rPr>
        <w:t>其他文献[Z]</w:t>
      </w:r>
      <w:bookmarkEnd w:id="128"/>
      <w:bookmarkEnd w:id="129"/>
      <w:bookmarkEnd w:id="130"/>
      <w:bookmarkEnd w:id="131"/>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中国联合网络有限公司山西分公司内部讲解材料</w:t>
      </w:r>
      <w:r>
        <w:rPr>
          <w:rFonts w:hint="eastAsia"/>
        </w:rPr>
        <w:t>[Z].</w:t>
      </w:r>
    </w:p>
    <w:p w:rsidR="002A6684" w:rsidRDefault="002A6684" w:rsidP="002A6684">
      <w:pPr>
        <w:ind w:firstLine="480"/>
      </w:pPr>
      <w:r>
        <w:rPr>
          <w:rFonts w:hint="eastAsia"/>
        </w:rPr>
        <w:t>[2]</w:t>
      </w:r>
      <w:r>
        <w:rPr>
          <w:rFonts w:hint="eastAsia"/>
        </w:rPr>
        <w:t>西门子冰箱装配手册</w:t>
      </w:r>
      <w:r>
        <w:rPr>
          <w:rFonts w:hint="eastAsia"/>
        </w:rPr>
        <w:t>[Z].</w:t>
      </w:r>
    </w:p>
    <w:p w:rsidR="002A6684" w:rsidRDefault="002A6684" w:rsidP="002A6684">
      <w:pPr>
        <w:pStyle w:val="2"/>
      </w:pPr>
      <w:bookmarkStart w:id="132" w:name="_Toc8300430"/>
      <w:bookmarkStart w:id="133" w:name="_Toc8307337"/>
      <w:bookmarkStart w:id="134" w:name="_Toc8308244"/>
      <w:bookmarkStart w:id="135" w:name="_Toc14267538"/>
      <w:r>
        <w:rPr>
          <w:rFonts w:hint="eastAsia"/>
        </w:rPr>
        <w:t>2.</w:t>
      </w:r>
      <w:r w:rsidR="008D0538">
        <w:rPr>
          <w:rFonts w:hint="eastAsia"/>
        </w:rPr>
        <w:t>2</w:t>
      </w:r>
      <w:r>
        <w:rPr>
          <w:rFonts w:hint="eastAsia"/>
        </w:rPr>
        <w:t xml:space="preserve"> 文献著录中应注意的若干问题</w:t>
      </w:r>
      <w:r w:rsidRPr="00A20588">
        <w:rPr>
          <w:rFonts w:hint="eastAsia"/>
          <w:vertAlign w:val="superscript"/>
        </w:rPr>
        <w:t>[</w:t>
      </w:r>
      <w:r w:rsidR="00091696">
        <w:rPr>
          <w:rFonts w:hint="eastAsia"/>
          <w:vertAlign w:val="superscript"/>
        </w:rPr>
        <w:t>5</w:t>
      </w:r>
      <w:r w:rsidRPr="00A20588">
        <w:rPr>
          <w:rFonts w:hint="eastAsia"/>
          <w:vertAlign w:val="superscript"/>
        </w:rPr>
        <w:t>]</w:t>
      </w:r>
      <w:bookmarkEnd w:id="132"/>
      <w:bookmarkEnd w:id="133"/>
      <w:bookmarkEnd w:id="134"/>
      <w:bookmarkEnd w:id="135"/>
    </w:p>
    <w:p w:rsidR="002A6684" w:rsidRDefault="002A6684" w:rsidP="002A6684">
      <w:pPr>
        <w:pStyle w:val="3"/>
      </w:pPr>
      <w:bookmarkStart w:id="136" w:name="_Toc8300431"/>
      <w:bookmarkStart w:id="137" w:name="_Toc8307338"/>
      <w:bookmarkStart w:id="138" w:name="_Toc8308245"/>
      <w:bookmarkStart w:id="139" w:name="_Toc14267539"/>
      <w:r>
        <w:rPr>
          <w:rFonts w:hint="eastAsia"/>
        </w:rPr>
        <w:t>2.</w:t>
      </w:r>
      <w:r w:rsidR="008D0538">
        <w:rPr>
          <w:rFonts w:hint="eastAsia"/>
        </w:rPr>
        <w:t>2</w:t>
      </w:r>
      <w:r>
        <w:rPr>
          <w:rFonts w:hint="eastAsia"/>
        </w:rPr>
        <w:t>.1</w:t>
      </w:r>
      <w:r w:rsidR="005030CE">
        <w:rPr>
          <w:rFonts w:hint="eastAsia"/>
        </w:rPr>
        <w:t xml:space="preserve"> </w:t>
      </w:r>
      <w:r>
        <w:rPr>
          <w:rFonts w:hint="eastAsia"/>
        </w:rPr>
        <w:t xml:space="preserve"> 正文中标注参考文献时的注意事项</w:t>
      </w:r>
      <w:bookmarkEnd w:id="136"/>
      <w:bookmarkEnd w:id="137"/>
      <w:bookmarkEnd w:id="138"/>
      <w:bookmarkEnd w:id="139"/>
    </w:p>
    <w:p w:rsidR="002A6684" w:rsidRDefault="002A6684" w:rsidP="002A6684">
      <w:pPr>
        <w:ind w:firstLine="480"/>
      </w:pPr>
      <w:r>
        <w:rPr>
          <w:rFonts w:hint="eastAsia"/>
        </w:rPr>
        <w:t>（</w:t>
      </w:r>
      <w:r>
        <w:rPr>
          <w:rFonts w:hint="eastAsia"/>
        </w:rPr>
        <w:t>1</w:t>
      </w:r>
      <w:r>
        <w:rPr>
          <w:rFonts w:hint="eastAsia"/>
        </w:rPr>
        <w:t>）用阿拉伯数字顺序编码的文献序号不能颠倒错乱；</w:t>
      </w:r>
    </w:p>
    <w:p w:rsidR="002A6684" w:rsidRDefault="002A6684" w:rsidP="002A6684">
      <w:pPr>
        <w:ind w:firstLine="480"/>
      </w:pPr>
      <w:r>
        <w:rPr>
          <w:rFonts w:hint="eastAsia"/>
        </w:rPr>
        <w:t>（</w:t>
      </w:r>
      <w:r>
        <w:rPr>
          <w:rFonts w:hint="eastAsia"/>
        </w:rPr>
        <w:t>2</w:t>
      </w:r>
      <w:r>
        <w:rPr>
          <w:rFonts w:hint="eastAsia"/>
        </w:rPr>
        <w:t>）序号用方括号括起，同一处引用几篇文献，各篇文献的序号应置于一个方括号内，并用逗号分隔；</w:t>
      </w:r>
    </w:p>
    <w:p w:rsidR="002A6684" w:rsidRDefault="002A6684" w:rsidP="002A6684">
      <w:pPr>
        <w:ind w:firstLine="480"/>
      </w:pPr>
      <w:r>
        <w:rPr>
          <w:rFonts w:hint="eastAsia"/>
        </w:rPr>
        <w:t>（</w:t>
      </w:r>
      <w:r>
        <w:rPr>
          <w:rFonts w:hint="eastAsia"/>
        </w:rPr>
        <w:t>3</w:t>
      </w:r>
      <w:r>
        <w:rPr>
          <w:rFonts w:hint="eastAsia"/>
        </w:rPr>
        <w:t>）多次引用同一作者的同一文献，只编</w:t>
      </w:r>
      <w:r w:rsidR="00DD6452">
        <w:rPr>
          <w:rFonts w:hint="eastAsia"/>
        </w:rPr>
        <w:t>1</w:t>
      </w:r>
      <w:r>
        <w:rPr>
          <w:rFonts w:hint="eastAsia"/>
        </w:rPr>
        <w:t>个首次引用时的序号，但需要将本次引用该文献的页码标注在顺序号的方括号外；</w:t>
      </w:r>
    </w:p>
    <w:p w:rsidR="002A6684" w:rsidRDefault="002A6684" w:rsidP="002A6684">
      <w:pPr>
        <w:ind w:firstLine="480"/>
      </w:pPr>
      <w:r>
        <w:rPr>
          <w:rFonts w:hint="eastAsia"/>
        </w:rPr>
        <w:t>（</w:t>
      </w:r>
      <w:r>
        <w:rPr>
          <w:rFonts w:hint="eastAsia"/>
        </w:rPr>
        <w:t>4</w:t>
      </w:r>
      <w:r>
        <w:rPr>
          <w:rFonts w:hint="eastAsia"/>
        </w:rPr>
        <w:t>）文献表中的序号与正文中标注的文献顺序号要一一对应；</w:t>
      </w:r>
    </w:p>
    <w:p w:rsidR="002A6684" w:rsidRDefault="002A6684" w:rsidP="002A6684">
      <w:pPr>
        <w:ind w:firstLine="480"/>
      </w:pPr>
      <w:r>
        <w:rPr>
          <w:rFonts w:hint="eastAsia"/>
        </w:rPr>
        <w:t>（</w:t>
      </w:r>
      <w:r>
        <w:rPr>
          <w:rFonts w:hint="eastAsia"/>
        </w:rPr>
        <w:t>5</w:t>
      </w:r>
      <w:r>
        <w:rPr>
          <w:rFonts w:hint="eastAsia"/>
        </w:rPr>
        <w:t>）作者可选择采用“顺序编码制”或“著者</w:t>
      </w:r>
      <w:r>
        <w:rPr>
          <w:rFonts w:hint="eastAsia"/>
        </w:rPr>
        <w:t>-</w:t>
      </w:r>
      <w:r>
        <w:rPr>
          <w:rFonts w:hint="eastAsia"/>
        </w:rPr>
        <w:t>出版年制”，但在同一篇论文中要统一。</w:t>
      </w:r>
    </w:p>
    <w:p w:rsidR="002A6684" w:rsidRDefault="002A6684" w:rsidP="002A6684">
      <w:pPr>
        <w:pStyle w:val="3"/>
      </w:pPr>
      <w:bookmarkStart w:id="140" w:name="_Toc8300432"/>
      <w:bookmarkStart w:id="141" w:name="_Toc8307339"/>
      <w:bookmarkStart w:id="142" w:name="_Toc8308246"/>
      <w:bookmarkStart w:id="143" w:name="_Toc14267540"/>
      <w:r>
        <w:rPr>
          <w:rFonts w:hint="eastAsia"/>
        </w:rPr>
        <w:t>2.</w:t>
      </w:r>
      <w:r w:rsidR="008D0538">
        <w:rPr>
          <w:rFonts w:hint="eastAsia"/>
        </w:rPr>
        <w:t>2</w:t>
      </w:r>
      <w:r>
        <w:rPr>
          <w:rFonts w:hint="eastAsia"/>
        </w:rPr>
        <w:t>.2</w:t>
      </w:r>
      <w:r w:rsidR="005030CE">
        <w:rPr>
          <w:rFonts w:hint="eastAsia"/>
        </w:rPr>
        <w:t xml:space="preserve">  </w:t>
      </w:r>
      <w:r>
        <w:rPr>
          <w:rFonts w:hint="eastAsia"/>
        </w:rPr>
        <w:t>参考文献表著录时的注意事项</w:t>
      </w:r>
      <w:bookmarkEnd w:id="140"/>
      <w:bookmarkEnd w:id="141"/>
      <w:bookmarkEnd w:id="142"/>
      <w:bookmarkEnd w:id="143"/>
    </w:p>
    <w:p w:rsidR="002A6684" w:rsidRDefault="002A6684" w:rsidP="002A6684">
      <w:pPr>
        <w:ind w:firstLine="480"/>
      </w:pPr>
      <w:r>
        <w:rPr>
          <w:rFonts w:hint="eastAsia"/>
        </w:rPr>
        <w:t>（</w:t>
      </w:r>
      <w:r>
        <w:rPr>
          <w:rFonts w:hint="eastAsia"/>
        </w:rPr>
        <w:t>1</w:t>
      </w:r>
      <w:r>
        <w:rPr>
          <w:rFonts w:hint="eastAsia"/>
        </w:rPr>
        <w:t>）文后参考文献表原则上要求用文献本身的文字著录。著录西文文献时，大写字母的使用要符合文献本身文种的习惯用法；</w:t>
      </w:r>
    </w:p>
    <w:p w:rsidR="002A6684" w:rsidRDefault="002A6684" w:rsidP="002A6684">
      <w:pPr>
        <w:ind w:firstLine="480"/>
      </w:pPr>
      <w:r>
        <w:rPr>
          <w:rFonts w:hint="eastAsia"/>
        </w:rPr>
        <w:t>（</w:t>
      </w:r>
      <w:r>
        <w:rPr>
          <w:rFonts w:hint="eastAsia"/>
        </w:rPr>
        <w:t>2</w:t>
      </w:r>
      <w:r>
        <w:rPr>
          <w:rFonts w:hint="eastAsia"/>
        </w:rPr>
        <w:t>）每条文献的著录信息源是被著录文献本身。专著、论文集、科技报告、学位论文、专利文献等可依据书名页、版本记录页、封面等主要信息源著录各个项目；专著或论文集中析出的篇章及报刊的文章，依据参考文献本身著录析出文献的信息，并依据主要信息源著录析出文献的出处；网络信息依据特定网址中的信息著录；</w:t>
      </w:r>
    </w:p>
    <w:p w:rsidR="002A6684" w:rsidRDefault="002A6684" w:rsidP="002A6684">
      <w:pPr>
        <w:ind w:firstLine="480"/>
      </w:pPr>
      <w:r>
        <w:rPr>
          <w:rFonts w:hint="eastAsia"/>
        </w:rPr>
        <w:t>（</w:t>
      </w:r>
      <w:r>
        <w:rPr>
          <w:rFonts w:hint="eastAsia"/>
        </w:rPr>
        <w:t>3</w:t>
      </w:r>
      <w:r>
        <w:rPr>
          <w:rFonts w:hint="eastAsia"/>
        </w:rPr>
        <w:t>）书刊名称不应加书名号，西文书刊名称也不必用斜体</w:t>
      </w:r>
      <w:r w:rsidR="00DD6452">
        <w:rPr>
          <w:rFonts w:hint="eastAsia"/>
        </w:rPr>
        <w:t>。</w:t>
      </w:r>
    </w:p>
    <w:p w:rsidR="002A6684" w:rsidRDefault="002A6684" w:rsidP="002A6684">
      <w:pPr>
        <w:pStyle w:val="3"/>
      </w:pPr>
      <w:bookmarkStart w:id="144" w:name="_Toc8300433"/>
      <w:bookmarkStart w:id="145" w:name="_Toc8307340"/>
      <w:bookmarkStart w:id="146" w:name="_Toc8308247"/>
      <w:bookmarkStart w:id="147" w:name="_Toc14267541"/>
      <w:r>
        <w:rPr>
          <w:rFonts w:hint="eastAsia"/>
        </w:rPr>
        <w:t>2.</w:t>
      </w:r>
      <w:r w:rsidR="008D0538">
        <w:rPr>
          <w:rFonts w:hint="eastAsia"/>
        </w:rPr>
        <w:t>2</w:t>
      </w:r>
      <w:r>
        <w:rPr>
          <w:rFonts w:hint="eastAsia"/>
        </w:rPr>
        <w:t>.3</w:t>
      </w:r>
      <w:r w:rsidR="005030CE">
        <w:rPr>
          <w:rFonts w:hint="eastAsia"/>
        </w:rPr>
        <w:t xml:space="preserve">  </w:t>
      </w:r>
      <w:r>
        <w:rPr>
          <w:rFonts w:hint="eastAsia"/>
        </w:rPr>
        <w:t>著录责任者的注意事项</w:t>
      </w:r>
      <w:bookmarkEnd w:id="144"/>
      <w:bookmarkEnd w:id="145"/>
      <w:bookmarkEnd w:id="146"/>
      <w:bookmarkEnd w:id="147"/>
    </w:p>
    <w:p w:rsidR="002A6684" w:rsidRDefault="002A6684" w:rsidP="002A6684">
      <w:pPr>
        <w:ind w:firstLine="480"/>
      </w:pPr>
      <w:r>
        <w:rPr>
          <w:rFonts w:hint="eastAsia"/>
        </w:rPr>
        <w:t>（</w:t>
      </w:r>
      <w:r>
        <w:rPr>
          <w:rFonts w:hint="eastAsia"/>
        </w:rPr>
        <w:t>1</w:t>
      </w:r>
      <w:r>
        <w:rPr>
          <w:rFonts w:hint="eastAsia"/>
        </w:rPr>
        <w:t>）责任者为</w:t>
      </w:r>
      <w:r w:rsidR="00DD6452">
        <w:rPr>
          <w:rFonts w:hint="eastAsia"/>
        </w:rPr>
        <w:t>3</w:t>
      </w:r>
      <w:r>
        <w:rPr>
          <w:rFonts w:hint="eastAsia"/>
        </w:rPr>
        <w:t>人以下时全部著录，</w:t>
      </w:r>
      <w:r>
        <w:rPr>
          <w:rFonts w:hint="eastAsia"/>
        </w:rPr>
        <w:t>3</w:t>
      </w:r>
      <w:r>
        <w:rPr>
          <w:rFonts w:hint="eastAsia"/>
        </w:rPr>
        <w:t>人以上可只著录前</w:t>
      </w:r>
      <w:r>
        <w:rPr>
          <w:rFonts w:hint="eastAsia"/>
        </w:rPr>
        <w:t>3</w:t>
      </w:r>
      <w:r>
        <w:rPr>
          <w:rFonts w:hint="eastAsia"/>
        </w:rPr>
        <w:t>人，后加“</w:t>
      </w:r>
      <w:r>
        <w:rPr>
          <w:rFonts w:hint="eastAsia"/>
        </w:rPr>
        <w:t>,</w:t>
      </w:r>
      <w:r>
        <w:rPr>
          <w:rFonts w:hint="eastAsia"/>
        </w:rPr>
        <w:t>等”，外文用“</w:t>
      </w:r>
      <w:r>
        <w:rPr>
          <w:rFonts w:hint="eastAsia"/>
        </w:rPr>
        <w:t>,et al</w:t>
      </w:r>
      <w:r>
        <w:rPr>
          <w:rFonts w:hint="eastAsia"/>
        </w:rPr>
        <w:t>”，“</w:t>
      </w:r>
      <w:r>
        <w:rPr>
          <w:rFonts w:hint="eastAsia"/>
        </w:rPr>
        <w:t>et al</w:t>
      </w:r>
      <w:r>
        <w:rPr>
          <w:rFonts w:hint="eastAsia"/>
        </w:rPr>
        <w:t>”不必用斜体；</w:t>
      </w:r>
    </w:p>
    <w:p w:rsidR="002A6684" w:rsidRDefault="002A6684" w:rsidP="002A6684">
      <w:pPr>
        <w:ind w:firstLine="480"/>
      </w:pPr>
      <w:r>
        <w:rPr>
          <w:rFonts w:hint="eastAsia"/>
        </w:rPr>
        <w:lastRenderedPageBreak/>
        <w:t>（</w:t>
      </w:r>
      <w:r>
        <w:rPr>
          <w:rFonts w:hint="eastAsia"/>
        </w:rPr>
        <w:t>2</w:t>
      </w:r>
      <w:r>
        <w:rPr>
          <w:rFonts w:hint="eastAsia"/>
        </w:rPr>
        <w:t>）责任者之间用“</w:t>
      </w:r>
      <w:r>
        <w:rPr>
          <w:rFonts w:hint="eastAsia"/>
        </w:rPr>
        <w:t>,</w:t>
      </w:r>
      <w:r>
        <w:rPr>
          <w:rFonts w:hint="eastAsia"/>
        </w:rPr>
        <w:t>”分隔；</w:t>
      </w:r>
    </w:p>
    <w:p w:rsidR="002A6684" w:rsidRDefault="002A6684" w:rsidP="002A6684">
      <w:pPr>
        <w:ind w:firstLine="480"/>
      </w:pPr>
      <w:r>
        <w:rPr>
          <w:rFonts w:hint="eastAsia"/>
        </w:rPr>
        <w:t>（</w:t>
      </w:r>
      <w:r>
        <w:rPr>
          <w:rFonts w:hint="eastAsia"/>
        </w:rPr>
        <w:t>3</w:t>
      </w:r>
      <w:r>
        <w:rPr>
          <w:rFonts w:hint="eastAsia"/>
        </w:rPr>
        <w:t>）欧美著者的名可缩写，并省略缩写点，姓可用全大写；如用中文译名，可以只著录其姓。例如：</w:t>
      </w:r>
    </w:p>
    <w:p w:rsidR="002A6684" w:rsidRDefault="002A6684" w:rsidP="002A6684">
      <w:pPr>
        <w:ind w:firstLine="480"/>
      </w:pPr>
      <w:r>
        <w:rPr>
          <w:rFonts w:hint="eastAsia"/>
        </w:rPr>
        <w:t>Einstein A</w:t>
      </w:r>
      <w:r>
        <w:rPr>
          <w:rFonts w:hint="eastAsia"/>
        </w:rPr>
        <w:t>或</w:t>
      </w:r>
      <w:r>
        <w:rPr>
          <w:rFonts w:hint="eastAsia"/>
        </w:rPr>
        <w:t>EINSTEIN A</w:t>
      </w:r>
      <w:r>
        <w:rPr>
          <w:rFonts w:hint="eastAsia"/>
        </w:rPr>
        <w:t>（原题：</w:t>
      </w:r>
      <w:r>
        <w:rPr>
          <w:rFonts w:hint="eastAsia"/>
        </w:rPr>
        <w:t>Albert Einstein</w:t>
      </w:r>
      <w:r>
        <w:rPr>
          <w:rFonts w:hint="eastAsia"/>
        </w:rPr>
        <w:t>），韦杰（原题：伏尔特•韦杰）；</w:t>
      </w:r>
    </w:p>
    <w:p w:rsidR="002A6684" w:rsidRDefault="002A6684" w:rsidP="002A6684">
      <w:pPr>
        <w:ind w:firstLine="480"/>
      </w:pPr>
      <w:r>
        <w:rPr>
          <w:rFonts w:hint="eastAsia"/>
        </w:rPr>
        <w:t>（</w:t>
      </w:r>
      <w:r>
        <w:rPr>
          <w:rFonts w:hint="eastAsia"/>
        </w:rPr>
        <w:t>4</w:t>
      </w:r>
      <w:r>
        <w:rPr>
          <w:rFonts w:hint="eastAsia"/>
        </w:rPr>
        <w:t>）中国著者姓名的汉语拼音的拼写执行</w:t>
      </w:r>
      <w:r>
        <w:rPr>
          <w:rFonts w:hint="eastAsia"/>
        </w:rPr>
        <w:t xml:space="preserve"> GB/T 16159</w:t>
      </w:r>
      <w:r>
        <w:rPr>
          <w:rFonts w:hint="eastAsia"/>
        </w:rPr>
        <w:t>—</w:t>
      </w:r>
      <w:r>
        <w:rPr>
          <w:rFonts w:hint="eastAsia"/>
        </w:rPr>
        <w:t xml:space="preserve">1996 </w:t>
      </w:r>
      <w:r>
        <w:rPr>
          <w:rFonts w:hint="eastAsia"/>
        </w:rPr>
        <w:t>的规定，名字不能缩写。例如：</w:t>
      </w:r>
      <w:r>
        <w:rPr>
          <w:rFonts w:hint="eastAsia"/>
        </w:rPr>
        <w:t xml:space="preserve">Zheng Guangmei </w:t>
      </w:r>
      <w:r>
        <w:rPr>
          <w:rFonts w:hint="eastAsia"/>
        </w:rPr>
        <w:t>或</w:t>
      </w:r>
      <w:r>
        <w:rPr>
          <w:rFonts w:hint="eastAsia"/>
        </w:rPr>
        <w:t xml:space="preserve"> ZHENG Guangmei</w:t>
      </w:r>
      <w:r>
        <w:rPr>
          <w:rFonts w:hint="eastAsia"/>
        </w:rPr>
        <w:t>；</w:t>
      </w:r>
    </w:p>
    <w:p w:rsidR="002A6684" w:rsidRDefault="002A6684" w:rsidP="002A6684">
      <w:pPr>
        <w:ind w:firstLine="480"/>
      </w:pPr>
      <w:r>
        <w:rPr>
          <w:rFonts w:hint="eastAsia"/>
        </w:rPr>
        <w:t>（</w:t>
      </w:r>
      <w:r>
        <w:rPr>
          <w:rFonts w:hint="eastAsia"/>
        </w:rPr>
        <w:t>5</w:t>
      </w:r>
      <w:r>
        <w:rPr>
          <w:rFonts w:hint="eastAsia"/>
        </w:rPr>
        <w:t>）不必著录主要责任者的责任。例如：</w:t>
      </w:r>
    </w:p>
    <w:p w:rsidR="002A6684" w:rsidRDefault="002A6684" w:rsidP="002A6684">
      <w:pPr>
        <w:ind w:firstLine="480"/>
      </w:pPr>
      <w:r>
        <w:rPr>
          <w:rFonts w:hint="eastAsia"/>
        </w:rPr>
        <w:t>陈浩元</w:t>
      </w:r>
      <w:r>
        <w:rPr>
          <w:rFonts w:hint="eastAsia"/>
        </w:rPr>
        <w:t xml:space="preserve">. </w:t>
      </w:r>
      <w:r>
        <w:rPr>
          <w:rFonts w:hint="eastAsia"/>
        </w:rPr>
        <w:t>科技书刊标准化</w:t>
      </w:r>
      <w:r>
        <w:rPr>
          <w:rFonts w:hint="eastAsia"/>
        </w:rPr>
        <w:t>18</w:t>
      </w:r>
      <w:r>
        <w:rPr>
          <w:rFonts w:hint="eastAsia"/>
        </w:rPr>
        <w:t>讲（原题：陈浩元主编</w:t>
      </w:r>
      <w:r>
        <w:rPr>
          <w:rFonts w:hint="eastAsia"/>
        </w:rPr>
        <w:t xml:space="preserve">. </w:t>
      </w:r>
      <w:r>
        <w:rPr>
          <w:rFonts w:hint="eastAsia"/>
        </w:rPr>
        <w:t>科技书刊标准化</w:t>
      </w:r>
      <w:r>
        <w:rPr>
          <w:rFonts w:hint="eastAsia"/>
        </w:rPr>
        <w:t>18</w:t>
      </w:r>
      <w:r>
        <w:rPr>
          <w:rFonts w:hint="eastAsia"/>
        </w:rPr>
        <w:t>讲）；</w:t>
      </w:r>
    </w:p>
    <w:p w:rsidR="002A6684" w:rsidRDefault="002A6684" w:rsidP="002A6684">
      <w:pPr>
        <w:ind w:firstLine="480"/>
      </w:pPr>
      <w:r>
        <w:rPr>
          <w:rFonts w:hint="eastAsia"/>
        </w:rPr>
        <w:t>（</w:t>
      </w:r>
      <w:r>
        <w:rPr>
          <w:rFonts w:hint="eastAsia"/>
        </w:rPr>
        <w:t>6</w:t>
      </w:r>
      <w:r>
        <w:rPr>
          <w:rFonts w:hint="eastAsia"/>
        </w:rPr>
        <w:t>）不要求著录责任者的国别、所在朝代；</w:t>
      </w:r>
    </w:p>
    <w:p w:rsidR="002A6684" w:rsidRPr="00DC06EC" w:rsidRDefault="002A6684" w:rsidP="002A6684">
      <w:pPr>
        <w:ind w:firstLine="480"/>
      </w:pPr>
      <w:r w:rsidRPr="00DC06EC">
        <w:rPr>
          <w:rFonts w:hint="eastAsia"/>
        </w:rPr>
        <w:t>（</w:t>
      </w:r>
      <w:r w:rsidRPr="00DC06EC">
        <w:rPr>
          <w:rFonts w:hint="eastAsia"/>
        </w:rPr>
        <w:t>7</w:t>
      </w:r>
      <w:r w:rsidRPr="00DC06EC">
        <w:rPr>
          <w:rFonts w:hint="eastAsia"/>
        </w:rPr>
        <w:t>）机关团体名称应由上至下分级著录。例如：</w:t>
      </w:r>
    </w:p>
    <w:p w:rsidR="002A6684" w:rsidRPr="00DC06EC" w:rsidRDefault="002A6684" w:rsidP="002A6684">
      <w:pPr>
        <w:ind w:firstLine="480"/>
      </w:pPr>
      <w:r w:rsidRPr="00DC06EC">
        <w:rPr>
          <w:rFonts w:hint="eastAsia"/>
        </w:rPr>
        <w:t>中国科学院数学研究所（原题：中国科学院数学研究所）；</w:t>
      </w:r>
    </w:p>
    <w:p w:rsidR="002A6684" w:rsidRPr="00DC06EC" w:rsidRDefault="002A6684" w:rsidP="002A6684">
      <w:pPr>
        <w:ind w:firstLine="480"/>
      </w:pPr>
      <w:r w:rsidRPr="00DC06EC">
        <w:rPr>
          <w:rFonts w:hint="eastAsia"/>
        </w:rPr>
        <w:t>Stanford University. Department of Civil Engineering</w:t>
      </w:r>
      <w:r w:rsidRPr="00DC06EC">
        <w:rPr>
          <w:rFonts w:hint="eastAsia"/>
        </w:rPr>
        <w:t>（原题：</w:t>
      </w:r>
      <w:r w:rsidRPr="00DC06EC">
        <w:rPr>
          <w:rFonts w:hint="eastAsia"/>
        </w:rPr>
        <w:t>Department of Civil Engineering , Stanford University</w:t>
      </w:r>
      <w:r w:rsidRPr="00DC06EC">
        <w:rPr>
          <w:rFonts w:hint="eastAsia"/>
        </w:rPr>
        <w:t>）。</w:t>
      </w:r>
    </w:p>
    <w:p w:rsidR="002A6684" w:rsidRDefault="002A6684" w:rsidP="002A6684">
      <w:pPr>
        <w:pStyle w:val="3"/>
      </w:pPr>
      <w:bookmarkStart w:id="148" w:name="_Toc8300434"/>
      <w:bookmarkStart w:id="149" w:name="_Toc8307341"/>
      <w:bookmarkStart w:id="150" w:name="_Toc8308248"/>
      <w:bookmarkStart w:id="151" w:name="_Toc14267542"/>
      <w:r>
        <w:rPr>
          <w:rFonts w:hint="eastAsia"/>
        </w:rPr>
        <w:t>2.</w:t>
      </w:r>
      <w:r w:rsidR="008D0538">
        <w:rPr>
          <w:rFonts w:hint="eastAsia"/>
        </w:rPr>
        <w:t>2</w:t>
      </w:r>
      <w:r>
        <w:rPr>
          <w:rFonts w:hint="eastAsia"/>
        </w:rPr>
        <w:t>.4  参考文献表中数字的著录</w:t>
      </w:r>
      <w:bookmarkEnd w:id="148"/>
      <w:bookmarkEnd w:id="149"/>
      <w:bookmarkEnd w:id="150"/>
      <w:bookmarkEnd w:id="151"/>
    </w:p>
    <w:p w:rsidR="002A6684" w:rsidRDefault="002A6684" w:rsidP="002A6684">
      <w:pPr>
        <w:ind w:firstLine="480"/>
      </w:pPr>
      <w:r>
        <w:rPr>
          <w:rFonts w:hint="eastAsia"/>
        </w:rPr>
        <w:t>（</w:t>
      </w:r>
      <w:r>
        <w:rPr>
          <w:rFonts w:hint="eastAsia"/>
        </w:rPr>
        <w:t>1</w:t>
      </w:r>
      <w:r>
        <w:rPr>
          <w:rFonts w:hint="eastAsia"/>
        </w:rPr>
        <w:t>）卷期号、年月顺序号、页码、出版年、专利文献号等用阿拉伯数字。卷号不必用黑体。页码、专利文献号超过</w:t>
      </w:r>
      <w:r>
        <w:rPr>
          <w:rFonts w:hint="eastAsia"/>
        </w:rPr>
        <w:t>4</w:t>
      </w:r>
      <w:r>
        <w:rPr>
          <w:rFonts w:hint="eastAsia"/>
        </w:rPr>
        <w:t>位数时，不必采用三位分节法或加“</w:t>
      </w:r>
      <w:r>
        <w:rPr>
          <w:rFonts w:hint="eastAsia"/>
        </w:rPr>
        <w:t>,</w:t>
      </w:r>
      <w:r>
        <w:rPr>
          <w:rFonts w:hint="eastAsia"/>
        </w:rPr>
        <w:t>”分节，国外专利文献号中原有的分节号“</w:t>
      </w:r>
      <w:r>
        <w:rPr>
          <w:rFonts w:hint="eastAsia"/>
        </w:rPr>
        <w:t>,</w:t>
      </w:r>
      <w:r>
        <w:rPr>
          <w:rFonts w:hint="eastAsia"/>
        </w:rPr>
        <w:t>”在参考文献著录时删去；</w:t>
      </w:r>
    </w:p>
    <w:p w:rsidR="002A6684" w:rsidRDefault="002A6684" w:rsidP="002A6684">
      <w:pPr>
        <w:ind w:firstLine="480"/>
      </w:pPr>
      <w:r>
        <w:rPr>
          <w:rFonts w:hint="eastAsia"/>
        </w:rPr>
        <w:t>（</w:t>
      </w:r>
      <w:r>
        <w:rPr>
          <w:rFonts w:hint="eastAsia"/>
        </w:rPr>
        <w:t>2</w:t>
      </w:r>
      <w:r>
        <w:rPr>
          <w:rFonts w:hint="eastAsia"/>
        </w:rPr>
        <w:t>）出版年或出版日期用全数字著录；如遇非公历纪年，则将其置于“（</w:t>
      </w:r>
      <w:r>
        <w:rPr>
          <w:rFonts w:hint="eastAsia"/>
        </w:rPr>
        <w:t xml:space="preserve"> </w:t>
      </w:r>
      <w:r>
        <w:rPr>
          <w:rFonts w:hint="eastAsia"/>
        </w:rPr>
        <w:t>）”内。例如：</w:t>
      </w:r>
      <w:r>
        <w:rPr>
          <w:rFonts w:hint="eastAsia"/>
        </w:rPr>
        <w:t>2005-08-10</w:t>
      </w:r>
      <w:r>
        <w:rPr>
          <w:rFonts w:hint="eastAsia"/>
        </w:rPr>
        <w:t>，</w:t>
      </w:r>
      <w:r>
        <w:rPr>
          <w:rFonts w:hint="eastAsia"/>
        </w:rPr>
        <w:t>1938</w:t>
      </w:r>
      <w:r>
        <w:rPr>
          <w:rFonts w:hint="eastAsia"/>
        </w:rPr>
        <w:t>（民国二十七年）；</w:t>
      </w:r>
    </w:p>
    <w:p w:rsidR="002A6684" w:rsidRDefault="002A6684" w:rsidP="002A6684">
      <w:pPr>
        <w:ind w:firstLine="480"/>
      </w:pPr>
      <w:r>
        <w:rPr>
          <w:rFonts w:hint="eastAsia"/>
        </w:rPr>
        <w:t>（</w:t>
      </w:r>
      <w:r>
        <w:rPr>
          <w:rFonts w:hint="eastAsia"/>
        </w:rPr>
        <w:t>3</w:t>
      </w:r>
      <w:r>
        <w:rPr>
          <w:rFonts w:hint="eastAsia"/>
        </w:rPr>
        <w:t>）版本的著录采用阿拉伯数字、序号缩略形式或其他标志表示，第</w:t>
      </w:r>
      <w:r>
        <w:rPr>
          <w:rFonts w:hint="eastAsia"/>
        </w:rPr>
        <w:t xml:space="preserve"> 1 </w:t>
      </w:r>
      <w:r>
        <w:rPr>
          <w:rFonts w:hint="eastAsia"/>
        </w:rPr>
        <w:t>版不著录，古籍的版本可著录“写本”、“抄本”、“刻本”等。例如：</w:t>
      </w:r>
    </w:p>
    <w:p w:rsidR="002A6684" w:rsidRDefault="002A6684" w:rsidP="002A6684">
      <w:pPr>
        <w:ind w:firstLine="480"/>
      </w:pPr>
      <w:r>
        <w:rPr>
          <w:rFonts w:hint="eastAsia"/>
        </w:rPr>
        <w:t>3</w:t>
      </w:r>
      <w:r>
        <w:rPr>
          <w:rFonts w:hint="eastAsia"/>
        </w:rPr>
        <w:t>版（原题：第三版或第</w:t>
      </w:r>
      <w:r>
        <w:rPr>
          <w:rFonts w:hint="eastAsia"/>
        </w:rPr>
        <w:t>3</w:t>
      </w:r>
      <w:r>
        <w:rPr>
          <w:rFonts w:hint="eastAsia"/>
        </w:rPr>
        <w:t>版），</w:t>
      </w:r>
      <w:r>
        <w:rPr>
          <w:rFonts w:hint="eastAsia"/>
        </w:rPr>
        <w:t>5th ed.</w:t>
      </w:r>
      <w:r>
        <w:rPr>
          <w:rFonts w:hint="eastAsia"/>
        </w:rPr>
        <w:t>（原题：</w:t>
      </w:r>
      <w:r>
        <w:rPr>
          <w:rFonts w:hint="eastAsia"/>
        </w:rPr>
        <w:t>Fifth edition</w:t>
      </w:r>
      <w:r>
        <w:rPr>
          <w:rFonts w:hint="eastAsia"/>
        </w:rPr>
        <w:t>），</w:t>
      </w:r>
      <w:r>
        <w:rPr>
          <w:rFonts w:hint="eastAsia"/>
        </w:rPr>
        <w:t>2005</w:t>
      </w:r>
      <w:r>
        <w:rPr>
          <w:rFonts w:hint="eastAsia"/>
        </w:rPr>
        <w:t>版（原题：</w:t>
      </w:r>
      <w:r>
        <w:rPr>
          <w:rFonts w:hint="eastAsia"/>
        </w:rPr>
        <w:t>2005</w:t>
      </w:r>
      <w:r>
        <w:rPr>
          <w:rFonts w:hint="eastAsia"/>
        </w:rPr>
        <w:t>年版）。</w:t>
      </w:r>
    </w:p>
    <w:p w:rsidR="002A6684" w:rsidRDefault="002A6684" w:rsidP="002A6684">
      <w:pPr>
        <w:pStyle w:val="3"/>
      </w:pPr>
      <w:bookmarkStart w:id="152" w:name="_Toc8300435"/>
      <w:bookmarkStart w:id="153" w:name="_Toc8307342"/>
      <w:bookmarkStart w:id="154" w:name="_Toc8308249"/>
      <w:bookmarkStart w:id="155" w:name="_Toc14267543"/>
      <w:r>
        <w:rPr>
          <w:rFonts w:hint="eastAsia"/>
        </w:rPr>
        <w:t>2.</w:t>
      </w:r>
      <w:r w:rsidR="008D0538">
        <w:rPr>
          <w:rFonts w:hint="eastAsia"/>
        </w:rPr>
        <w:t>2</w:t>
      </w:r>
      <w:r>
        <w:rPr>
          <w:rFonts w:hint="eastAsia"/>
        </w:rPr>
        <w:t>.5  可作变通处理的著录项目</w:t>
      </w:r>
      <w:bookmarkEnd w:id="152"/>
      <w:bookmarkEnd w:id="153"/>
      <w:bookmarkEnd w:id="154"/>
      <w:bookmarkEnd w:id="155"/>
    </w:p>
    <w:p w:rsidR="002A6684" w:rsidRDefault="002A6684" w:rsidP="002A6684">
      <w:pPr>
        <w:ind w:firstLine="480"/>
      </w:pPr>
      <w:r>
        <w:rPr>
          <w:rFonts w:hint="eastAsia"/>
        </w:rPr>
        <w:t>（</w:t>
      </w:r>
      <w:r>
        <w:rPr>
          <w:rFonts w:hint="eastAsia"/>
        </w:rPr>
        <w:t>1</w:t>
      </w:r>
      <w:r>
        <w:rPr>
          <w:rFonts w:hint="eastAsia"/>
        </w:rPr>
        <w:t>）某一条参考文献的责任者不明时，此项可以省略（采用“著者</w:t>
      </w:r>
      <w:r>
        <w:rPr>
          <w:rFonts w:hint="eastAsia"/>
        </w:rPr>
        <w:t>-</w:t>
      </w:r>
      <w:r>
        <w:rPr>
          <w:rFonts w:hint="eastAsia"/>
        </w:rPr>
        <w:t>出版年制”时可用“佚名”或“</w:t>
      </w:r>
      <w:r>
        <w:rPr>
          <w:rFonts w:hint="eastAsia"/>
        </w:rPr>
        <w:t>Anon</w:t>
      </w:r>
      <w:r>
        <w:rPr>
          <w:rFonts w:hint="eastAsia"/>
        </w:rPr>
        <w:t>”）；</w:t>
      </w:r>
    </w:p>
    <w:p w:rsidR="002A6684" w:rsidRDefault="002A6684" w:rsidP="002A6684">
      <w:pPr>
        <w:ind w:firstLine="480"/>
      </w:pPr>
      <w:r>
        <w:rPr>
          <w:rFonts w:hint="eastAsia"/>
        </w:rPr>
        <w:t>（</w:t>
      </w:r>
      <w:r>
        <w:rPr>
          <w:rFonts w:hint="eastAsia"/>
        </w:rPr>
        <w:t>2</w:t>
      </w:r>
      <w:r>
        <w:rPr>
          <w:rFonts w:hint="eastAsia"/>
        </w:rPr>
        <w:t>）无出版地可著录</w:t>
      </w:r>
      <w:r>
        <w:rPr>
          <w:rFonts w:hint="eastAsia"/>
        </w:rPr>
        <w:t>[</w:t>
      </w:r>
      <w:r>
        <w:rPr>
          <w:rFonts w:hint="eastAsia"/>
        </w:rPr>
        <w:t>出版地不详</w:t>
      </w:r>
      <w:r>
        <w:rPr>
          <w:rFonts w:hint="eastAsia"/>
        </w:rPr>
        <w:t>]</w:t>
      </w:r>
      <w:r>
        <w:rPr>
          <w:rFonts w:hint="eastAsia"/>
        </w:rPr>
        <w:t>或</w:t>
      </w:r>
      <w:r>
        <w:rPr>
          <w:rFonts w:hint="eastAsia"/>
        </w:rPr>
        <w:t>[S.l.]</w:t>
      </w:r>
      <w:r>
        <w:rPr>
          <w:rFonts w:hint="eastAsia"/>
        </w:rPr>
        <w:t>，无出版者可著录</w:t>
      </w:r>
      <w:r>
        <w:rPr>
          <w:rFonts w:hint="eastAsia"/>
        </w:rPr>
        <w:t>[</w:t>
      </w:r>
      <w:r>
        <w:rPr>
          <w:rFonts w:hint="eastAsia"/>
        </w:rPr>
        <w:t>出版者不详</w:t>
      </w:r>
      <w:r>
        <w:rPr>
          <w:rFonts w:hint="eastAsia"/>
        </w:rPr>
        <w:t>]</w:t>
      </w:r>
      <w:r>
        <w:rPr>
          <w:rFonts w:hint="eastAsia"/>
        </w:rPr>
        <w:t>或</w:t>
      </w:r>
      <w:r>
        <w:rPr>
          <w:rFonts w:hint="eastAsia"/>
        </w:rPr>
        <w:t>[s.n.]</w:t>
      </w:r>
      <w:r>
        <w:rPr>
          <w:rFonts w:hint="eastAsia"/>
        </w:rPr>
        <w:t>；</w:t>
      </w:r>
    </w:p>
    <w:p w:rsidR="002A6684" w:rsidRDefault="002A6684" w:rsidP="002A6684">
      <w:pPr>
        <w:ind w:firstLine="480"/>
      </w:pPr>
      <w:r>
        <w:rPr>
          <w:rFonts w:hint="eastAsia"/>
        </w:rPr>
        <w:t>（</w:t>
      </w:r>
      <w:r>
        <w:rPr>
          <w:rFonts w:hint="eastAsia"/>
        </w:rPr>
        <w:t>3</w:t>
      </w:r>
      <w:r>
        <w:rPr>
          <w:rFonts w:hint="eastAsia"/>
        </w:rPr>
        <w:t>）出版年无法确定时，可依次选用版权年、印刷年、估计的出版年，估计的出版年置于“</w:t>
      </w:r>
      <w:r>
        <w:rPr>
          <w:rFonts w:hint="eastAsia"/>
        </w:rPr>
        <w:t>[ ]</w:t>
      </w:r>
      <w:r>
        <w:rPr>
          <w:rFonts w:hint="eastAsia"/>
        </w:rPr>
        <w:t>”内；</w:t>
      </w:r>
    </w:p>
    <w:p w:rsidR="002A6684" w:rsidRDefault="002A6684" w:rsidP="002A6684">
      <w:pPr>
        <w:ind w:firstLine="480"/>
      </w:pPr>
      <w:r>
        <w:rPr>
          <w:rFonts w:hint="eastAsia"/>
        </w:rPr>
        <w:t>（</w:t>
      </w:r>
      <w:r>
        <w:rPr>
          <w:rFonts w:hint="eastAsia"/>
        </w:rPr>
        <w:t>4</w:t>
      </w:r>
      <w:r>
        <w:rPr>
          <w:rFonts w:hint="eastAsia"/>
        </w:rPr>
        <w:t>）未正式出版的学位论文，出版项可按“保存地：保存单位，保存年”顺序著录。例如：</w:t>
      </w:r>
    </w:p>
    <w:p w:rsidR="00DD6452" w:rsidRDefault="002A6684" w:rsidP="00DD6452">
      <w:pPr>
        <w:ind w:firstLine="480"/>
        <w:sectPr w:rsidR="00DD6452" w:rsidSect="003F0D78">
          <w:footerReference w:type="default" r:id="rId21"/>
          <w:pgSz w:w="11906" w:h="16838" w:code="9"/>
          <w:pgMar w:top="1418" w:right="1134" w:bottom="1134" w:left="1134" w:header="851" w:footer="992" w:gutter="284"/>
          <w:cols w:space="720"/>
          <w:docGrid w:linePitch="326"/>
        </w:sectPr>
      </w:pPr>
      <w:r>
        <w:rPr>
          <w:rFonts w:hint="eastAsia"/>
        </w:rPr>
        <w:t>北京：中国科学院物理研究所</w:t>
      </w:r>
      <w:r>
        <w:rPr>
          <w:rFonts w:hint="eastAsia"/>
        </w:rPr>
        <w:t>, 2004</w:t>
      </w:r>
      <w:r w:rsidR="000A37CC">
        <w:rPr>
          <w:rFonts w:hint="eastAsia"/>
        </w:rPr>
        <w:t>.</w:t>
      </w:r>
      <w:r w:rsidR="00DD6452" w:rsidRPr="00DD6452">
        <w:t xml:space="preserve"> </w:t>
      </w:r>
    </w:p>
    <w:p w:rsidR="00364056" w:rsidRPr="00364056" w:rsidRDefault="002A6684" w:rsidP="00DD6452">
      <w:pPr>
        <w:pStyle w:val="1"/>
      </w:pPr>
      <w:bookmarkStart w:id="156" w:name="_Toc8300436"/>
      <w:bookmarkStart w:id="157" w:name="_Toc8307343"/>
      <w:bookmarkStart w:id="158" w:name="_Toc8308250"/>
      <w:bookmarkStart w:id="159" w:name="_Toc14267544"/>
      <w:r w:rsidRPr="0060719B">
        <w:lastRenderedPageBreak/>
        <w:t>参考文献</w:t>
      </w:r>
      <w:bookmarkEnd w:id="156"/>
      <w:bookmarkEnd w:id="157"/>
      <w:bookmarkEnd w:id="158"/>
      <w:bookmarkEnd w:id="159"/>
    </w:p>
    <w:p w:rsidR="00091696" w:rsidRPr="00DC65FB" w:rsidRDefault="005A61CC" w:rsidP="00250F84">
      <w:pPr>
        <w:pStyle w:val="aff"/>
        <w:rPr>
          <w:color w:val="auto"/>
        </w:rPr>
      </w:pPr>
      <w:r w:rsidRPr="00DC65FB">
        <w:rPr>
          <w:rFonts w:hint="eastAsia"/>
          <w:color w:val="auto"/>
        </w:rPr>
        <w:t>[1]</w:t>
      </w:r>
      <w:r w:rsidR="002A6684" w:rsidRPr="00DC65FB">
        <w:rPr>
          <w:rFonts w:hint="eastAsia"/>
          <w:color w:val="auto"/>
        </w:rPr>
        <w:t>国家标准局</w:t>
      </w:r>
      <w:r w:rsidR="002A6684" w:rsidRPr="00DC65FB">
        <w:rPr>
          <w:rFonts w:hint="eastAsia"/>
          <w:color w:val="auto"/>
        </w:rPr>
        <w:t>.</w:t>
      </w:r>
      <w:r w:rsidR="002A6684" w:rsidRPr="00DC65FB">
        <w:rPr>
          <w:rFonts w:hint="eastAsia"/>
          <w:color w:val="auto"/>
        </w:rPr>
        <w:t>科学技术报告、学位论文和学术论文的编写格式</w:t>
      </w:r>
      <w:r w:rsidR="0017032C" w:rsidRPr="00DC65FB">
        <w:rPr>
          <w:rFonts w:hint="eastAsia"/>
          <w:color w:val="auto"/>
        </w:rPr>
        <w:t>:</w:t>
      </w:r>
      <w:r w:rsidR="002A6684" w:rsidRPr="00DC65FB">
        <w:rPr>
          <w:rFonts w:hint="eastAsia"/>
          <w:color w:val="auto"/>
        </w:rPr>
        <w:t>GB 7713</w:t>
      </w:r>
      <w:r w:rsidR="002A6684" w:rsidRPr="00DC65FB">
        <w:rPr>
          <w:rFonts w:hint="eastAsia"/>
          <w:color w:val="auto"/>
        </w:rPr>
        <w:t>—</w:t>
      </w:r>
      <w:r w:rsidR="0017032C" w:rsidRPr="00DC65FB">
        <w:rPr>
          <w:rFonts w:hint="eastAsia"/>
          <w:color w:val="auto"/>
        </w:rPr>
        <w:t>1987[S].</w:t>
      </w:r>
      <w:r w:rsidR="002A6684" w:rsidRPr="00DC65FB">
        <w:rPr>
          <w:rFonts w:hint="eastAsia"/>
          <w:color w:val="auto"/>
        </w:rPr>
        <w:t>北京</w:t>
      </w:r>
      <w:r w:rsidR="0017032C" w:rsidRPr="00DC65FB">
        <w:rPr>
          <w:rFonts w:hint="eastAsia"/>
          <w:color w:val="auto"/>
        </w:rPr>
        <w:t>:</w:t>
      </w:r>
      <w:r w:rsidR="002A6684" w:rsidRPr="00DC65FB">
        <w:rPr>
          <w:rFonts w:hint="eastAsia"/>
          <w:color w:val="auto"/>
        </w:rPr>
        <w:t>中国标准出版社</w:t>
      </w:r>
      <w:r w:rsidR="009762A5" w:rsidRPr="00DC65FB">
        <w:rPr>
          <w:rFonts w:hint="eastAsia"/>
          <w:color w:val="auto"/>
        </w:rPr>
        <w:t>,</w:t>
      </w:r>
      <w:r w:rsidR="002A6684" w:rsidRPr="00DC65FB">
        <w:rPr>
          <w:rFonts w:hint="eastAsia"/>
          <w:color w:val="auto"/>
        </w:rPr>
        <w:t>1988.</w:t>
      </w:r>
    </w:p>
    <w:p w:rsidR="002A6684" w:rsidRPr="00DC65FB" w:rsidRDefault="005A61CC" w:rsidP="00250F84">
      <w:pPr>
        <w:pStyle w:val="aff"/>
        <w:rPr>
          <w:color w:val="auto"/>
        </w:rPr>
      </w:pPr>
      <w:r w:rsidRPr="00DC65FB">
        <w:rPr>
          <w:rFonts w:hint="eastAsia"/>
          <w:color w:val="auto"/>
        </w:rPr>
        <w:t>[2]</w:t>
      </w:r>
      <w:r w:rsidR="002A6684" w:rsidRPr="00DC65FB">
        <w:rPr>
          <w:rFonts w:hint="eastAsia"/>
          <w:color w:val="auto"/>
        </w:rPr>
        <w:t>国家技术监督局</w:t>
      </w:r>
      <w:r w:rsidR="002A6684" w:rsidRPr="00DC65FB">
        <w:rPr>
          <w:rFonts w:hint="eastAsia"/>
          <w:color w:val="auto"/>
        </w:rPr>
        <w:t>.</w:t>
      </w:r>
      <w:r w:rsidR="002A6684" w:rsidRPr="00DC65FB">
        <w:rPr>
          <w:rFonts w:hint="eastAsia"/>
          <w:color w:val="auto"/>
        </w:rPr>
        <w:t>国际单位制及其应用</w:t>
      </w:r>
      <w:r w:rsidR="00A20588" w:rsidRPr="00DC65FB">
        <w:rPr>
          <w:rFonts w:hint="eastAsia"/>
          <w:color w:val="auto"/>
        </w:rPr>
        <w:t>:</w:t>
      </w:r>
      <w:r w:rsidR="002A6684" w:rsidRPr="00DC65FB">
        <w:rPr>
          <w:rFonts w:hint="eastAsia"/>
          <w:color w:val="auto"/>
        </w:rPr>
        <w:t>GB 3100</w:t>
      </w:r>
      <w:r w:rsidR="002A6684" w:rsidRPr="00DC65FB">
        <w:rPr>
          <w:rFonts w:hint="eastAsia"/>
          <w:color w:val="auto"/>
        </w:rPr>
        <w:t>—</w:t>
      </w:r>
      <w:r w:rsidR="0017032C" w:rsidRPr="00DC65FB">
        <w:rPr>
          <w:rFonts w:hint="eastAsia"/>
          <w:color w:val="auto"/>
        </w:rPr>
        <w:t>1993</w:t>
      </w:r>
      <w:r w:rsidR="002A6684" w:rsidRPr="00DC65FB">
        <w:rPr>
          <w:rFonts w:hint="eastAsia"/>
          <w:color w:val="auto"/>
        </w:rPr>
        <w:t>[S].</w:t>
      </w:r>
      <w:r w:rsidR="002A6684" w:rsidRPr="00DC65FB">
        <w:rPr>
          <w:rFonts w:hint="eastAsia"/>
          <w:color w:val="auto"/>
        </w:rPr>
        <w:t>北京</w:t>
      </w:r>
      <w:r w:rsidR="00364056" w:rsidRPr="00DC65FB">
        <w:rPr>
          <w:rFonts w:hint="eastAsia"/>
          <w:color w:val="auto"/>
        </w:rPr>
        <w:t>:</w:t>
      </w:r>
      <w:r w:rsidR="002A6684" w:rsidRPr="00DC65FB">
        <w:rPr>
          <w:rFonts w:hint="eastAsia"/>
          <w:color w:val="auto"/>
        </w:rPr>
        <w:t>中国标准出版社</w:t>
      </w:r>
      <w:r w:rsidR="0017032C" w:rsidRPr="00DC65FB">
        <w:rPr>
          <w:rFonts w:hint="eastAsia"/>
          <w:color w:val="auto"/>
        </w:rPr>
        <w:t>,</w:t>
      </w:r>
      <w:r w:rsidR="002A6684" w:rsidRPr="00DC65FB">
        <w:rPr>
          <w:rFonts w:hint="eastAsia"/>
          <w:color w:val="auto"/>
        </w:rPr>
        <w:t>1994.</w:t>
      </w:r>
    </w:p>
    <w:p w:rsidR="002A6684" w:rsidRPr="00DC65FB" w:rsidRDefault="005A61CC" w:rsidP="00250F84">
      <w:pPr>
        <w:pStyle w:val="aff"/>
        <w:rPr>
          <w:color w:val="auto"/>
        </w:rPr>
      </w:pPr>
      <w:r w:rsidRPr="00DC65FB">
        <w:rPr>
          <w:rFonts w:hint="eastAsia"/>
          <w:color w:val="auto"/>
        </w:rPr>
        <w:t>[3]</w:t>
      </w:r>
      <w:r w:rsidR="002A6684" w:rsidRPr="00DC65FB">
        <w:rPr>
          <w:rFonts w:hint="eastAsia"/>
          <w:color w:val="auto"/>
        </w:rPr>
        <w:t>国家技术监督局</w:t>
      </w:r>
      <w:r w:rsidR="002A6684" w:rsidRPr="00DC65FB">
        <w:rPr>
          <w:rFonts w:hint="eastAsia"/>
          <w:color w:val="auto"/>
        </w:rPr>
        <w:t>.</w:t>
      </w:r>
      <w:r w:rsidR="002A6684" w:rsidRPr="00DC65FB">
        <w:rPr>
          <w:rFonts w:hint="eastAsia"/>
          <w:color w:val="auto"/>
        </w:rPr>
        <w:t>有关量、单位和符号的一般原则</w:t>
      </w:r>
      <w:r w:rsidR="009762A5" w:rsidRPr="00DC65FB">
        <w:rPr>
          <w:rFonts w:hint="eastAsia"/>
          <w:color w:val="auto"/>
        </w:rPr>
        <w:t>:</w:t>
      </w:r>
      <w:r w:rsidR="002A6684" w:rsidRPr="00DC65FB">
        <w:rPr>
          <w:rFonts w:hint="eastAsia"/>
          <w:color w:val="auto"/>
        </w:rPr>
        <w:t>GB 3101</w:t>
      </w:r>
      <w:r w:rsidR="002A6684" w:rsidRPr="00DC65FB">
        <w:rPr>
          <w:rFonts w:hint="eastAsia"/>
          <w:color w:val="auto"/>
        </w:rPr>
        <w:t>—</w:t>
      </w:r>
      <w:r w:rsidR="005030CE" w:rsidRPr="00DC65FB">
        <w:rPr>
          <w:rFonts w:hint="eastAsia"/>
          <w:color w:val="auto"/>
        </w:rPr>
        <w:t>1993[S].</w:t>
      </w:r>
      <w:r w:rsidR="002A6684" w:rsidRPr="00DC65FB">
        <w:rPr>
          <w:rFonts w:hint="eastAsia"/>
          <w:color w:val="auto"/>
        </w:rPr>
        <w:t>北京</w:t>
      </w:r>
      <w:r w:rsidR="005030CE" w:rsidRPr="00DC65FB">
        <w:rPr>
          <w:rFonts w:hint="eastAsia"/>
          <w:color w:val="auto"/>
        </w:rPr>
        <w:t>:</w:t>
      </w:r>
      <w:r w:rsidR="002A6684" w:rsidRPr="00DC65FB">
        <w:rPr>
          <w:rFonts w:hint="eastAsia"/>
          <w:color w:val="auto"/>
        </w:rPr>
        <w:t>中国标准出版社</w:t>
      </w:r>
      <w:r w:rsidR="005030CE" w:rsidRPr="00DC65FB">
        <w:rPr>
          <w:rFonts w:hint="eastAsia"/>
          <w:color w:val="auto"/>
        </w:rPr>
        <w:t>,</w:t>
      </w:r>
      <w:r w:rsidR="002A6684" w:rsidRPr="00DC65FB">
        <w:rPr>
          <w:rFonts w:hint="eastAsia"/>
          <w:color w:val="auto"/>
        </w:rPr>
        <w:t>1994.</w:t>
      </w:r>
    </w:p>
    <w:p w:rsidR="002A6684" w:rsidRPr="00DC65FB" w:rsidRDefault="005A61CC" w:rsidP="00250F84">
      <w:pPr>
        <w:pStyle w:val="aff"/>
        <w:rPr>
          <w:color w:val="auto"/>
        </w:rPr>
      </w:pPr>
      <w:r w:rsidRPr="00DC65FB">
        <w:rPr>
          <w:rFonts w:hint="eastAsia"/>
          <w:color w:val="auto"/>
        </w:rPr>
        <w:t>[4]</w:t>
      </w:r>
      <w:r w:rsidR="002A6684" w:rsidRPr="00DC65FB">
        <w:rPr>
          <w:rFonts w:hint="eastAsia"/>
          <w:color w:val="auto"/>
        </w:rPr>
        <w:t>中华人民共和国国家质量监督检验检疫总局</w:t>
      </w:r>
      <w:r w:rsidR="00A20588" w:rsidRPr="00DC65FB">
        <w:rPr>
          <w:rFonts w:hint="eastAsia"/>
          <w:color w:val="auto"/>
        </w:rPr>
        <w:t>,</w:t>
      </w:r>
      <w:r w:rsidR="002A6684" w:rsidRPr="00DC65FB">
        <w:rPr>
          <w:rFonts w:hint="eastAsia"/>
          <w:color w:val="auto"/>
        </w:rPr>
        <w:t>中国国家标准化管理委员会</w:t>
      </w:r>
      <w:r w:rsidR="005030CE" w:rsidRPr="00DC65FB">
        <w:rPr>
          <w:rFonts w:hint="eastAsia"/>
          <w:color w:val="auto"/>
        </w:rPr>
        <w:t>.</w:t>
      </w:r>
      <w:r w:rsidR="002A6684" w:rsidRPr="00DC65FB">
        <w:rPr>
          <w:rFonts w:hint="eastAsia"/>
          <w:color w:val="auto"/>
        </w:rPr>
        <w:t>信息与文献参考文献著录规则</w:t>
      </w:r>
      <w:r w:rsidR="0017032C" w:rsidRPr="00DC65FB">
        <w:rPr>
          <w:rFonts w:hint="eastAsia"/>
          <w:color w:val="auto"/>
        </w:rPr>
        <w:t>:</w:t>
      </w:r>
      <w:r w:rsidR="002A6684" w:rsidRPr="00DC65FB">
        <w:rPr>
          <w:rFonts w:hint="eastAsia"/>
          <w:color w:val="auto"/>
        </w:rPr>
        <w:t>GB/T 7714</w:t>
      </w:r>
      <w:r w:rsidR="002A6684" w:rsidRPr="00DC65FB">
        <w:rPr>
          <w:rFonts w:hint="eastAsia"/>
          <w:color w:val="auto"/>
        </w:rPr>
        <w:t>—</w:t>
      </w:r>
      <w:r w:rsidR="00A20588" w:rsidRPr="00DC65FB">
        <w:rPr>
          <w:rFonts w:hint="eastAsia"/>
          <w:color w:val="auto"/>
        </w:rPr>
        <w:t>2015</w:t>
      </w:r>
      <w:r w:rsidR="0017032C" w:rsidRPr="00DC65FB">
        <w:rPr>
          <w:rFonts w:hint="eastAsia"/>
          <w:color w:val="auto"/>
        </w:rPr>
        <w:t>[S].</w:t>
      </w:r>
      <w:r w:rsidR="002A6684" w:rsidRPr="00DC65FB">
        <w:rPr>
          <w:rFonts w:hint="eastAsia"/>
          <w:color w:val="auto"/>
        </w:rPr>
        <w:t>北京</w:t>
      </w:r>
      <w:r w:rsidR="0017032C" w:rsidRPr="00DC65FB">
        <w:rPr>
          <w:rFonts w:hint="eastAsia"/>
          <w:color w:val="auto"/>
        </w:rPr>
        <w:t>:</w:t>
      </w:r>
      <w:r w:rsidR="002A6684" w:rsidRPr="00DC65FB">
        <w:rPr>
          <w:rFonts w:hint="eastAsia"/>
          <w:color w:val="auto"/>
        </w:rPr>
        <w:t>中国标准出版社</w:t>
      </w:r>
      <w:r w:rsidR="0017032C" w:rsidRPr="00DC65FB">
        <w:rPr>
          <w:rFonts w:hint="eastAsia"/>
          <w:color w:val="auto"/>
        </w:rPr>
        <w:t>,</w:t>
      </w:r>
      <w:r w:rsidR="002A6684" w:rsidRPr="00DC65FB">
        <w:rPr>
          <w:rFonts w:hint="eastAsia"/>
          <w:color w:val="auto"/>
        </w:rPr>
        <w:t>2005.</w:t>
      </w:r>
    </w:p>
    <w:p w:rsidR="002A6684" w:rsidRPr="00DC65FB" w:rsidRDefault="005A61CC" w:rsidP="00250F84">
      <w:pPr>
        <w:pStyle w:val="aff"/>
        <w:rPr>
          <w:color w:val="auto"/>
        </w:rPr>
      </w:pPr>
      <w:r w:rsidRPr="00DC65FB">
        <w:rPr>
          <w:rFonts w:hint="eastAsia"/>
          <w:color w:val="auto"/>
        </w:rPr>
        <w:t>[</w:t>
      </w:r>
      <w:r w:rsidR="00250F84" w:rsidRPr="00DC65FB">
        <w:rPr>
          <w:rFonts w:hint="eastAsia"/>
          <w:color w:val="auto"/>
        </w:rPr>
        <w:t>5</w:t>
      </w:r>
      <w:r w:rsidRPr="00DC65FB">
        <w:rPr>
          <w:rFonts w:hint="eastAsia"/>
          <w:color w:val="auto"/>
        </w:rPr>
        <w:t>]</w:t>
      </w:r>
      <w:r w:rsidR="002A6684" w:rsidRPr="00DC65FB">
        <w:rPr>
          <w:rFonts w:hint="eastAsia"/>
          <w:color w:val="auto"/>
        </w:rPr>
        <w:t>陈浩元</w:t>
      </w:r>
      <w:r w:rsidR="0017032C" w:rsidRPr="00DC65FB">
        <w:rPr>
          <w:rFonts w:hint="eastAsia"/>
          <w:color w:val="auto"/>
        </w:rPr>
        <w:t>.</w:t>
      </w:r>
      <w:r w:rsidR="002A6684" w:rsidRPr="00DC65FB">
        <w:rPr>
          <w:rFonts w:hint="eastAsia"/>
          <w:color w:val="auto"/>
        </w:rPr>
        <w:t>著录文后参考文献的规则及注意事项</w:t>
      </w:r>
      <w:r w:rsidR="005030CE" w:rsidRPr="00DC65FB">
        <w:rPr>
          <w:rFonts w:hint="eastAsia"/>
          <w:color w:val="auto"/>
        </w:rPr>
        <w:t>[J].</w:t>
      </w:r>
      <w:r w:rsidR="002A6684" w:rsidRPr="00DC65FB">
        <w:rPr>
          <w:rFonts w:hint="eastAsia"/>
          <w:color w:val="auto"/>
        </w:rPr>
        <w:t>编辑学报</w:t>
      </w:r>
      <w:r w:rsidR="005030CE" w:rsidRPr="00DC65FB">
        <w:rPr>
          <w:rFonts w:hint="eastAsia"/>
          <w:color w:val="auto"/>
        </w:rPr>
        <w:t>,2005,</w:t>
      </w:r>
      <w:r w:rsidR="002A6684" w:rsidRPr="00DC65FB">
        <w:rPr>
          <w:rFonts w:hint="eastAsia"/>
          <w:color w:val="auto"/>
        </w:rPr>
        <w:t>2(6):413-415.</w:t>
      </w:r>
    </w:p>
    <w:p w:rsidR="009762A5" w:rsidRDefault="00250F84" w:rsidP="00250F84">
      <w:pPr>
        <w:pStyle w:val="aff"/>
        <w:sectPr w:rsidR="009762A5" w:rsidSect="00AB00F5">
          <w:headerReference w:type="default" r:id="rId22"/>
          <w:pgSz w:w="11906" w:h="16838" w:code="9"/>
          <w:pgMar w:top="1418" w:right="1134" w:bottom="1134" w:left="1134" w:header="851" w:footer="992" w:gutter="284"/>
          <w:pgNumType w:chapStyle="1"/>
          <w:cols w:space="425"/>
          <w:docGrid w:linePitch="326"/>
        </w:sectPr>
      </w:pPr>
      <w:r w:rsidRPr="00DC65FB">
        <w:rPr>
          <w:rFonts w:hint="eastAsia"/>
          <w:color w:val="auto"/>
        </w:rPr>
        <w:t>[6]</w:t>
      </w:r>
      <w:r w:rsidR="002A6684" w:rsidRPr="00DC65FB">
        <w:rPr>
          <w:rFonts w:hint="eastAsia"/>
          <w:color w:val="auto"/>
        </w:rPr>
        <w:t>大学图书馆学报编委会</w:t>
      </w:r>
      <w:r w:rsidR="0017032C" w:rsidRPr="00DC65FB">
        <w:rPr>
          <w:rFonts w:hint="eastAsia"/>
          <w:color w:val="auto"/>
        </w:rPr>
        <w:t>.</w:t>
      </w:r>
      <w:r w:rsidR="002A6684" w:rsidRPr="00DC65FB">
        <w:rPr>
          <w:rFonts w:hint="eastAsia"/>
          <w:color w:val="auto"/>
        </w:rPr>
        <w:t>实行新的投稿格式的说明</w:t>
      </w:r>
      <w:r w:rsidR="0017032C" w:rsidRPr="00DC65FB">
        <w:rPr>
          <w:rFonts w:hint="eastAsia"/>
          <w:color w:val="auto"/>
        </w:rPr>
        <w:t>[J].</w:t>
      </w:r>
      <w:r w:rsidR="0017032C" w:rsidRPr="00DC65FB">
        <w:rPr>
          <w:rFonts w:hint="eastAsia"/>
          <w:color w:val="auto"/>
        </w:rPr>
        <w:t>大学图书馆学报</w:t>
      </w:r>
      <w:r w:rsidR="0017032C" w:rsidRPr="00DC65FB">
        <w:rPr>
          <w:rFonts w:hint="eastAsia"/>
          <w:color w:val="auto"/>
        </w:rPr>
        <w:t>,</w:t>
      </w:r>
      <w:r w:rsidR="005030CE" w:rsidRPr="00DC65FB">
        <w:rPr>
          <w:rFonts w:hint="eastAsia"/>
          <w:color w:val="auto"/>
        </w:rPr>
        <w:t>2005,</w:t>
      </w:r>
      <w:r w:rsidR="002A6684" w:rsidRPr="00DC65FB">
        <w:rPr>
          <w:rFonts w:hint="eastAsia"/>
          <w:color w:val="auto"/>
        </w:rPr>
        <w:t>23(2):91-92.</w:t>
      </w:r>
      <w:bookmarkStart w:id="160" w:name="_GoBack"/>
      <w:bookmarkEnd w:id="160"/>
    </w:p>
    <w:p w:rsidR="00DE2007" w:rsidRPr="006F0E46" w:rsidRDefault="00DE2007" w:rsidP="006F0E46">
      <w:pPr>
        <w:spacing w:line="374" w:lineRule="exact"/>
        <w:ind w:right="364" w:firstLineChars="0" w:firstLine="0"/>
        <w:rPr>
          <w:rFonts w:hint="eastAsia"/>
        </w:rPr>
      </w:pPr>
    </w:p>
    <w:sectPr w:rsidR="00DE2007" w:rsidRPr="006F0E46" w:rsidSect="006F0E46">
      <w:headerReference w:type="default" r:id="rId23"/>
      <w:footerReference w:type="default" r:id="rId24"/>
      <w:pgSz w:w="11906" w:h="16838" w:code="9"/>
      <w:pgMar w:top="1418" w:right="1134" w:bottom="1134" w:left="1134" w:header="851" w:footer="992" w:gutter="284"/>
      <w:pgNumType w:fmt="numberInDash" w:start="7" w:chapStyle="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279" w:rsidRDefault="00FA5279" w:rsidP="0023451E">
      <w:pPr>
        <w:spacing w:line="240" w:lineRule="auto"/>
        <w:ind w:firstLine="480"/>
      </w:pPr>
      <w:r>
        <w:separator/>
      </w:r>
    </w:p>
  </w:endnote>
  <w:endnote w:type="continuationSeparator" w:id="0">
    <w:p w:rsidR="00FA5279" w:rsidRDefault="00FA5279" w:rsidP="0023451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Default="009905C7" w:rsidP="00DD645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Default="009905C7" w:rsidP="00DD645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Default="009905C7" w:rsidP="00DD6452">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Pr="0007066C" w:rsidRDefault="009905C7" w:rsidP="00191881">
    <w:pPr>
      <w:pStyle w:val="a5"/>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081699"/>
      <w:docPartObj>
        <w:docPartGallery w:val="Page Numbers (Bottom of Page)"/>
        <w:docPartUnique/>
      </w:docPartObj>
    </w:sdtPr>
    <w:sdtEndPr/>
    <w:sdtContent>
      <w:p w:rsidR="009905C7" w:rsidRDefault="009905C7" w:rsidP="002B146B">
        <w:pPr>
          <w:pStyle w:val="a5"/>
          <w:ind w:firstLineChars="0" w:firstLine="0"/>
          <w:jc w:val="center"/>
        </w:pPr>
        <w:r>
          <w:fldChar w:fldCharType="begin"/>
        </w:r>
        <w:r>
          <w:instrText>PAGE   \* MERGEFORMAT</w:instrText>
        </w:r>
        <w:r>
          <w:fldChar w:fldCharType="separate"/>
        </w:r>
        <w:r w:rsidR="002E5B0B" w:rsidRPr="002E5B0B">
          <w:rPr>
            <w:noProof/>
            <w:lang w:val="zh-CN"/>
          </w:rPr>
          <w:t>5</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Default="009905C7" w:rsidP="0025647A">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716344"/>
      <w:docPartObj>
        <w:docPartGallery w:val="Page Numbers (Bottom of Page)"/>
        <w:docPartUnique/>
      </w:docPartObj>
    </w:sdtPr>
    <w:sdtEndPr/>
    <w:sdtContent>
      <w:p w:rsidR="009905C7" w:rsidRDefault="009905C7" w:rsidP="00AB00F5">
        <w:pPr>
          <w:pStyle w:val="a5"/>
          <w:ind w:firstLine="360"/>
          <w:jc w:val="center"/>
        </w:pPr>
        <w:r>
          <w:fldChar w:fldCharType="begin"/>
        </w:r>
        <w:r>
          <w:instrText>PAGE   \* MERGEFORMAT</w:instrText>
        </w:r>
        <w:r>
          <w:fldChar w:fldCharType="separate"/>
        </w:r>
        <w:r w:rsidR="002E5B0B" w:rsidRPr="002E5B0B">
          <w:rPr>
            <w:noProof/>
            <w:lang w:val="zh-CN"/>
          </w:rPr>
          <w:t>7</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759894"/>
      <w:docPartObj>
        <w:docPartGallery w:val="Page Numbers (Bottom of Page)"/>
        <w:docPartUnique/>
      </w:docPartObj>
    </w:sdtPr>
    <w:sdtEndPr/>
    <w:sdtContent>
      <w:p w:rsidR="009905C7" w:rsidRDefault="009905C7" w:rsidP="000F18DA">
        <w:pPr>
          <w:pStyle w:val="a5"/>
          <w:ind w:firstLine="360"/>
          <w:jc w:val="center"/>
        </w:pPr>
        <w:r>
          <w:fldChar w:fldCharType="begin"/>
        </w:r>
        <w:r>
          <w:instrText>PAGE   \* MERGEFORMAT</w:instrText>
        </w:r>
        <w:r>
          <w:fldChar w:fldCharType="separate"/>
        </w:r>
        <w:r w:rsidR="002E5B0B" w:rsidRPr="002E5B0B">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279" w:rsidRDefault="00FA5279" w:rsidP="00AA1A6F">
      <w:pPr>
        <w:spacing w:line="240" w:lineRule="auto"/>
        <w:ind w:firstLine="480"/>
      </w:pPr>
      <w:r>
        <w:separator/>
      </w:r>
    </w:p>
  </w:footnote>
  <w:footnote w:type="continuationSeparator" w:id="0">
    <w:p w:rsidR="00FA5279" w:rsidRDefault="00FA5279" w:rsidP="0023451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Default="009905C7" w:rsidP="003F0D78">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Pr="00BA62F2" w:rsidRDefault="009905C7" w:rsidP="003F0D7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Default="009905C7" w:rsidP="00DD6452">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Pr="0007066C" w:rsidRDefault="009905C7" w:rsidP="00191881">
    <w:pPr>
      <w:pStyle w:val="a3"/>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Pr="00733D2D" w:rsidRDefault="009905C7" w:rsidP="00ED0214">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Default="009905C7" w:rsidP="0025647A">
    <w:pPr>
      <w:pStyle w:val="a3"/>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Pr="00FA3C16" w:rsidRDefault="009905C7" w:rsidP="00283A5D">
    <w:pPr>
      <w:pStyle w:val="a3"/>
      <w:pBdr>
        <w:bottom w:val="single" w:sz="6" w:space="0" w:color="auto"/>
      </w:pBdr>
      <w:tabs>
        <w:tab w:val="center" w:pos="4645"/>
      </w:tabs>
      <w:ind w:firstLineChars="0" w:firstLine="0"/>
      <w:rPr>
        <w:sz w:val="21"/>
        <w:szCs w:val="21"/>
      </w:rPr>
    </w:pPr>
    <w:r w:rsidRPr="00733D2D">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Pr="00FA3C16" w:rsidRDefault="009905C7" w:rsidP="00283A5D">
    <w:pPr>
      <w:pStyle w:val="a3"/>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Pr="008D27E7" w:rsidRDefault="009905C7" w:rsidP="008D27E7">
    <w:pPr>
      <w:pStyle w:val="a3"/>
      <w:ind w:firstLine="420"/>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4"/>
    <w:multiLevelType w:val="multilevel"/>
    <w:tmpl w:val="1D4AE24A"/>
    <w:lvl w:ilvl="0">
      <w:start w:val="1"/>
      <w:numFmt w:val="decimal"/>
      <w:lvlText w:val="（%1）"/>
      <w:lvlJc w:val="left"/>
      <w:pPr>
        <w:tabs>
          <w:tab w:val="num" w:pos="840"/>
        </w:tabs>
        <w:ind w:left="840" w:hanging="420"/>
      </w:pPr>
      <w:rPr>
        <w:rFonts w:ascii="Times New Roman" w:eastAsia="Times New Roman" w:hAnsi="Times New Roman" w:cs="Times New Roman"/>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00000005"/>
    <w:multiLevelType w:val="singleLevel"/>
    <w:tmpl w:val="00000005"/>
    <w:lvl w:ilvl="0">
      <w:start w:val="1"/>
      <w:numFmt w:val="decimal"/>
      <w:suff w:val="nothing"/>
      <w:lvlText w:val="（%1）"/>
      <w:lvlJc w:val="left"/>
      <w:pPr>
        <w:ind w:left="0" w:firstLine="400"/>
      </w:pPr>
      <w:rPr>
        <w:rFonts w:ascii="宋体" w:eastAsia="宋体" w:hAnsi="宋体" w:hint="default"/>
      </w:rPr>
    </w:lvl>
  </w:abstractNum>
  <w:abstractNum w:abstractNumId="3" w15:restartNumberingAfterBreak="0">
    <w:nsid w:val="00000008"/>
    <w:multiLevelType w:val="multilevel"/>
    <w:tmpl w:val="00000008"/>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0000000A"/>
    <w:multiLevelType w:val="multilevel"/>
    <w:tmpl w:val="0000000A"/>
    <w:lvl w:ilvl="0">
      <w:start w:val="1"/>
      <w:numFmt w:val="decimal"/>
      <w:lvlText w:val="%1."/>
      <w:lvlJc w:val="left"/>
      <w:pPr>
        <w:tabs>
          <w:tab w:val="num" w:pos="930"/>
        </w:tabs>
        <w:ind w:left="930" w:hanging="360"/>
      </w:pPr>
      <w:rPr>
        <w:rFonts w:hint="default"/>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5" w15:restartNumberingAfterBreak="0">
    <w:nsid w:val="0000000C"/>
    <w:multiLevelType w:val="multilevel"/>
    <w:tmpl w:val="0000000C"/>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00000010"/>
    <w:multiLevelType w:val="multilevel"/>
    <w:tmpl w:val="00000010"/>
    <w:lvl w:ilvl="0">
      <w:start w:val="1"/>
      <w:numFmt w:val="decimal"/>
      <w:lvlText w:val="%1."/>
      <w:lvlJc w:val="left"/>
      <w:pPr>
        <w:tabs>
          <w:tab w:val="num" w:pos="930"/>
        </w:tabs>
        <w:ind w:left="930" w:hanging="360"/>
      </w:pPr>
      <w:rPr>
        <w:rFonts w:ascii="Times New Roman" w:eastAsia="宋体" w:hint="default"/>
        <w:b w:val="0"/>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7" w15:restartNumberingAfterBreak="0">
    <w:nsid w:val="000026A6"/>
    <w:multiLevelType w:val="hybridMultilevel"/>
    <w:tmpl w:val="3FA62DCE"/>
    <w:lvl w:ilvl="0" w:tplc="93F47168">
      <w:start w:val="1"/>
      <w:numFmt w:val="bullet"/>
      <w:lvlText w:val="第"/>
      <w:lvlJc w:val="left"/>
    </w:lvl>
    <w:lvl w:ilvl="1" w:tplc="1DBC05C2">
      <w:start w:val="1"/>
      <w:numFmt w:val="bullet"/>
      <w:lvlText w:val="第"/>
      <w:lvlJc w:val="left"/>
    </w:lvl>
    <w:lvl w:ilvl="2" w:tplc="1F30EC00">
      <w:numFmt w:val="decimal"/>
      <w:lvlText w:val=""/>
      <w:lvlJc w:val="left"/>
    </w:lvl>
    <w:lvl w:ilvl="3" w:tplc="81FC218A">
      <w:numFmt w:val="decimal"/>
      <w:lvlText w:val=""/>
      <w:lvlJc w:val="left"/>
    </w:lvl>
    <w:lvl w:ilvl="4" w:tplc="12E66608">
      <w:numFmt w:val="decimal"/>
      <w:lvlText w:val=""/>
      <w:lvlJc w:val="left"/>
    </w:lvl>
    <w:lvl w:ilvl="5" w:tplc="A09C239C">
      <w:numFmt w:val="decimal"/>
      <w:lvlText w:val=""/>
      <w:lvlJc w:val="left"/>
    </w:lvl>
    <w:lvl w:ilvl="6" w:tplc="A344DEEC">
      <w:numFmt w:val="decimal"/>
      <w:lvlText w:val=""/>
      <w:lvlJc w:val="left"/>
    </w:lvl>
    <w:lvl w:ilvl="7" w:tplc="965E1F6E">
      <w:numFmt w:val="decimal"/>
      <w:lvlText w:val=""/>
      <w:lvlJc w:val="left"/>
    </w:lvl>
    <w:lvl w:ilvl="8" w:tplc="1274692E">
      <w:numFmt w:val="decimal"/>
      <w:lvlText w:val=""/>
      <w:lvlJc w:val="left"/>
    </w:lvl>
  </w:abstractNum>
  <w:abstractNum w:abstractNumId="8" w15:restartNumberingAfterBreak="0">
    <w:nsid w:val="00004E45"/>
    <w:multiLevelType w:val="hybridMultilevel"/>
    <w:tmpl w:val="64F6A6FE"/>
    <w:lvl w:ilvl="0" w:tplc="FBEA0CE8">
      <w:start w:val="1"/>
      <w:numFmt w:val="decimal"/>
      <w:lvlText w:val="[%1]"/>
      <w:lvlJc w:val="left"/>
    </w:lvl>
    <w:lvl w:ilvl="1" w:tplc="A188753E">
      <w:numFmt w:val="decimal"/>
      <w:lvlText w:val=""/>
      <w:lvlJc w:val="left"/>
    </w:lvl>
    <w:lvl w:ilvl="2" w:tplc="55121D02">
      <w:numFmt w:val="decimal"/>
      <w:lvlText w:val=""/>
      <w:lvlJc w:val="left"/>
    </w:lvl>
    <w:lvl w:ilvl="3" w:tplc="15EA1B1E">
      <w:numFmt w:val="decimal"/>
      <w:lvlText w:val=""/>
      <w:lvlJc w:val="left"/>
    </w:lvl>
    <w:lvl w:ilvl="4" w:tplc="BA1C6D20">
      <w:numFmt w:val="decimal"/>
      <w:lvlText w:val=""/>
      <w:lvlJc w:val="left"/>
    </w:lvl>
    <w:lvl w:ilvl="5" w:tplc="EA2A10CC">
      <w:numFmt w:val="decimal"/>
      <w:lvlText w:val=""/>
      <w:lvlJc w:val="left"/>
    </w:lvl>
    <w:lvl w:ilvl="6" w:tplc="BF64DD5E">
      <w:numFmt w:val="decimal"/>
      <w:lvlText w:val=""/>
      <w:lvlJc w:val="left"/>
    </w:lvl>
    <w:lvl w:ilvl="7" w:tplc="12246F18">
      <w:numFmt w:val="decimal"/>
      <w:lvlText w:val=""/>
      <w:lvlJc w:val="left"/>
    </w:lvl>
    <w:lvl w:ilvl="8" w:tplc="43849EF0">
      <w:numFmt w:val="decimal"/>
      <w:lvlText w:val=""/>
      <w:lvlJc w:val="left"/>
    </w:lvl>
  </w:abstractNum>
  <w:abstractNum w:abstractNumId="9" w15:restartNumberingAfterBreak="0">
    <w:nsid w:val="08B70BD9"/>
    <w:multiLevelType w:val="hybridMultilevel"/>
    <w:tmpl w:val="1A685B68"/>
    <w:lvl w:ilvl="0" w:tplc="EB4C8B30">
      <w:start w:val="1"/>
      <w:numFmt w:val="decimal"/>
      <w:lvlText w:val="第%1章"/>
      <w:lvlJc w:val="left"/>
      <w:pPr>
        <w:ind w:left="1200" w:hanging="1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702979"/>
    <w:multiLevelType w:val="hybridMultilevel"/>
    <w:tmpl w:val="24ECEA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4AC2614"/>
    <w:multiLevelType w:val="hybridMultilevel"/>
    <w:tmpl w:val="6F6CE012"/>
    <w:lvl w:ilvl="0" w:tplc="FBEA0CE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7F4887"/>
    <w:multiLevelType w:val="hybridMultilevel"/>
    <w:tmpl w:val="BA502BDC"/>
    <w:lvl w:ilvl="0" w:tplc="FBEA0CE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A925CC"/>
    <w:multiLevelType w:val="hybridMultilevel"/>
    <w:tmpl w:val="41641EDE"/>
    <w:lvl w:ilvl="0" w:tplc="FBEA0CE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FB55DC"/>
    <w:multiLevelType w:val="multilevel"/>
    <w:tmpl w:val="4A7847F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9AB14C4"/>
    <w:multiLevelType w:val="hybridMultilevel"/>
    <w:tmpl w:val="6FA46CC6"/>
    <w:lvl w:ilvl="0" w:tplc="65D293D2">
      <w:start w:val="1"/>
      <w:numFmt w:val="japaneseCounting"/>
      <w:lvlText w:val="%1、"/>
      <w:lvlJc w:val="left"/>
      <w:pPr>
        <w:ind w:left="1224" w:hanging="720"/>
      </w:pPr>
      <w:rPr>
        <w:rFonts w:hint="default"/>
      </w:rPr>
    </w:lvl>
    <w:lvl w:ilvl="1" w:tplc="8A16DFC8">
      <w:start w:val="1"/>
      <w:numFmt w:val="decimal"/>
      <w:lvlText w:val="%2、"/>
      <w:lvlJc w:val="left"/>
      <w:pPr>
        <w:ind w:left="1146" w:hanging="720"/>
      </w:pPr>
      <w:rPr>
        <w:rFonts w:ascii="仿宋_GB2312" w:eastAsia="仿宋_GB2312" w:hAnsi="Times New Roman" w:cs="Times New Roman"/>
      </w:r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6" w15:restartNumberingAfterBreak="0">
    <w:nsid w:val="48A22303"/>
    <w:multiLevelType w:val="hybridMultilevel"/>
    <w:tmpl w:val="0A50094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7" w15:restartNumberingAfterBreak="0">
    <w:nsid w:val="4C4A0470"/>
    <w:multiLevelType w:val="hybridMultilevel"/>
    <w:tmpl w:val="F1283A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2281718"/>
    <w:multiLevelType w:val="hybridMultilevel"/>
    <w:tmpl w:val="A07AEA58"/>
    <w:lvl w:ilvl="0" w:tplc="169E0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C27734"/>
    <w:multiLevelType w:val="hybridMultilevel"/>
    <w:tmpl w:val="37261CAE"/>
    <w:lvl w:ilvl="0" w:tplc="DEC497B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6B4F0289"/>
    <w:multiLevelType w:val="hybridMultilevel"/>
    <w:tmpl w:val="7F5EBEAE"/>
    <w:lvl w:ilvl="0" w:tplc="B7FE4264">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C97076D"/>
    <w:multiLevelType w:val="hybridMultilevel"/>
    <w:tmpl w:val="7C0C4F3C"/>
    <w:lvl w:ilvl="0" w:tplc="C122F194">
      <w:start w:val="1"/>
      <w:numFmt w:val="decimal"/>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3"/>
  </w:num>
  <w:num w:numId="5">
    <w:abstractNumId w:val="4"/>
  </w:num>
  <w:num w:numId="6">
    <w:abstractNumId w:val="6"/>
  </w:num>
  <w:num w:numId="7">
    <w:abstractNumId w:val="2"/>
  </w:num>
  <w:num w:numId="8">
    <w:abstractNumId w:val="2"/>
    <w:lvlOverride w:ilvl="0">
      <w:startOverride w:val="1"/>
    </w:lvlOverride>
  </w:num>
  <w:num w:numId="9">
    <w:abstractNumId w:val="2"/>
    <w:lvlOverride w:ilvl="0">
      <w:startOverride w:val="1"/>
    </w:lvlOverride>
  </w:num>
  <w:num w:numId="10">
    <w:abstractNumId w:val="15"/>
  </w:num>
  <w:num w:numId="11">
    <w:abstractNumId w:val="19"/>
  </w:num>
  <w:num w:numId="12">
    <w:abstractNumId w:val="18"/>
  </w:num>
  <w:num w:numId="13">
    <w:abstractNumId w:val="14"/>
  </w:num>
  <w:num w:numId="14">
    <w:abstractNumId w:val="16"/>
  </w:num>
  <w:num w:numId="15">
    <w:abstractNumId w:val="8"/>
  </w:num>
  <w:num w:numId="16">
    <w:abstractNumId w:val="7"/>
  </w:num>
  <w:num w:numId="17">
    <w:abstractNumId w:val="20"/>
  </w:num>
  <w:num w:numId="18">
    <w:abstractNumId w:val="17"/>
  </w:num>
  <w:num w:numId="19">
    <w:abstractNumId w:val="21"/>
  </w:num>
  <w:num w:numId="20">
    <w:abstractNumId w:val="9"/>
  </w:num>
  <w:num w:numId="21">
    <w:abstractNumId w:val="10"/>
  </w:num>
  <w:num w:numId="22">
    <w:abstractNumId w:val="13"/>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3C"/>
    <w:rsid w:val="000118CE"/>
    <w:rsid w:val="00011DA1"/>
    <w:rsid w:val="000344D3"/>
    <w:rsid w:val="0004246A"/>
    <w:rsid w:val="00050364"/>
    <w:rsid w:val="00050D45"/>
    <w:rsid w:val="00053C42"/>
    <w:rsid w:val="00054D1E"/>
    <w:rsid w:val="00072644"/>
    <w:rsid w:val="00082484"/>
    <w:rsid w:val="00082789"/>
    <w:rsid w:val="00091696"/>
    <w:rsid w:val="000A37CC"/>
    <w:rsid w:val="000C3E8C"/>
    <w:rsid w:val="000E0D96"/>
    <w:rsid w:val="000F18DA"/>
    <w:rsid w:val="001215F6"/>
    <w:rsid w:val="00140EC6"/>
    <w:rsid w:val="00141500"/>
    <w:rsid w:val="00150C57"/>
    <w:rsid w:val="0017032C"/>
    <w:rsid w:val="00173633"/>
    <w:rsid w:val="00191881"/>
    <w:rsid w:val="001A383F"/>
    <w:rsid w:val="001A5550"/>
    <w:rsid w:val="001C49D1"/>
    <w:rsid w:val="001E5A4D"/>
    <w:rsid w:val="002209F9"/>
    <w:rsid w:val="00226216"/>
    <w:rsid w:val="00231B6C"/>
    <w:rsid w:val="0023451E"/>
    <w:rsid w:val="00240732"/>
    <w:rsid w:val="00250F84"/>
    <w:rsid w:val="00255F4D"/>
    <w:rsid w:val="0025647A"/>
    <w:rsid w:val="00275D62"/>
    <w:rsid w:val="00283A5D"/>
    <w:rsid w:val="002A1D01"/>
    <w:rsid w:val="002A6684"/>
    <w:rsid w:val="002B05F0"/>
    <w:rsid w:val="002B146B"/>
    <w:rsid w:val="002C3605"/>
    <w:rsid w:val="002E5B0B"/>
    <w:rsid w:val="002E6123"/>
    <w:rsid w:val="00310AF9"/>
    <w:rsid w:val="00312E92"/>
    <w:rsid w:val="00336084"/>
    <w:rsid w:val="003633B2"/>
    <w:rsid w:val="00364056"/>
    <w:rsid w:val="00367B66"/>
    <w:rsid w:val="0038424F"/>
    <w:rsid w:val="00384295"/>
    <w:rsid w:val="00387543"/>
    <w:rsid w:val="003E47CD"/>
    <w:rsid w:val="003F0D78"/>
    <w:rsid w:val="003F1B98"/>
    <w:rsid w:val="003F40B0"/>
    <w:rsid w:val="00403758"/>
    <w:rsid w:val="0041751F"/>
    <w:rsid w:val="00422F15"/>
    <w:rsid w:val="00431D9D"/>
    <w:rsid w:val="00457A71"/>
    <w:rsid w:val="004A459D"/>
    <w:rsid w:val="004B6264"/>
    <w:rsid w:val="004C0A6A"/>
    <w:rsid w:val="004C6AE4"/>
    <w:rsid w:val="004E0475"/>
    <w:rsid w:val="004E06E7"/>
    <w:rsid w:val="004E71F0"/>
    <w:rsid w:val="005030CE"/>
    <w:rsid w:val="00511540"/>
    <w:rsid w:val="00517703"/>
    <w:rsid w:val="005761E1"/>
    <w:rsid w:val="00584B4A"/>
    <w:rsid w:val="00585701"/>
    <w:rsid w:val="005A3976"/>
    <w:rsid w:val="005A61CC"/>
    <w:rsid w:val="005A7FC2"/>
    <w:rsid w:val="005B417A"/>
    <w:rsid w:val="006051EB"/>
    <w:rsid w:val="006112B4"/>
    <w:rsid w:val="006310A4"/>
    <w:rsid w:val="00633A4E"/>
    <w:rsid w:val="00636F4A"/>
    <w:rsid w:val="00644ED2"/>
    <w:rsid w:val="00652367"/>
    <w:rsid w:val="00674FBE"/>
    <w:rsid w:val="00686109"/>
    <w:rsid w:val="006B321D"/>
    <w:rsid w:val="006B6BEC"/>
    <w:rsid w:val="006E010B"/>
    <w:rsid w:val="006F0E46"/>
    <w:rsid w:val="0071010D"/>
    <w:rsid w:val="00715C5B"/>
    <w:rsid w:val="00733D2D"/>
    <w:rsid w:val="00797614"/>
    <w:rsid w:val="007A4BB9"/>
    <w:rsid w:val="007B1388"/>
    <w:rsid w:val="007B5C70"/>
    <w:rsid w:val="007D631A"/>
    <w:rsid w:val="007D7717"/>
    <w:rsid w:val="007E3376"/>
    <w:rsid w:val="007F14D7"/>
    <w:rsid w:val="007F2418"/>
    <w:rsid w:val="00813521"/>
    <w:rsid w:val="008229F5"/>
    <w:rsid w:val="0082404A"/>
    <w:rsid w:val="008262D3"/>
    <w:rsid w:val="008337A2"/>
    <w:rsid w:val="00840E69"/>
    <w:rsid w:val="00870610"/>
    <w:rsid w:val="008746BE"/>
    <w:rsid w:val="0088370F"/>
    <w:rsid w:val="008B0FA0"/>
    <w:rsid w:val="008D0538"/>
    <w:rsid w:val="008D27E7"/>
    <w:rsid w:val="008E58E1"/>
    <w:rsid w:val="008E5A78"/>
    <w:rsid w:val="00911A22"/>
    <w:rsid w:val="0091555C"/>
    <w:rsid w:val="00916CEF"/>
    <w:rsid w:val="00934D75"/>
    <w:rsid w:val="00961364"/>
    <w:rsid w:val="009762A5"/>
    <w:rsid w:val="00987336"/>
    <w:rsid w:val="009905C7"/>
    <w:rsid w:val="009A4D64"/>
    <w:rsid w:val="009D4CCE"/>
    <w:rsid w:val="009E40FF"/>
    <w:rsid w:val="009E6081"/>
    <w:rsid w:val="00A17CD8"/>
    <w:rsid w:val="00A20588"/>
    <w:rsid w:val="00A21C8B"/>
    <w:rsid w:val="00A42A9D"/>
    <w:rsid w:val="00A7228C"/>
    <w:rsid w:val="00A73264"/>
    <w:rsid w:val="00AA1A6F"/>
    <w:rsid w:val="00AA2B19"/>
    <w:rsid w:val="00AB00F5"/>
    <w:rsid w:val="00AF744C"/>
    <w:rsid w:val="00B02BB8"/>
    <w:rsid w:val="00B0375C"/>
    <w:rsid w:val="00B20C33"/>
    <w:rsid w:val="00B3457D"/>
    <w:rsid w:val="00B65A94"/>
    <w:rsid w:val="00B66408"/>
    <w:rsid w:val="00B67A92"/>
    <w:rsid w:val="00B73567"/>
    <w:rsid w:val="00B86EBD"/>
    <w:rsid w:val="00BA62F2"/>
    <w:rsid w:val="00BA692F"/>
    <w:rsid w:val="00BB3357"/>
    <w:rsid w:val="00BC0A70"/>
    <w:rsid w:val="00BD17DA"/>
    <w:rsid w:val="00BE5117"/>
    <w:rsid w:val="00BF25F9"/>
    <w:rsid w:val="00C01CDD"/>
    <w:rsid w:val="00C04284"/>
    <w:rsid w:val="00C52EA2"/>
    <w:rsid w:val="00C53272"/>
    <w:rsid w:val="00C5677D"/>
    <w:rsid w:val="00C70F38"/>
    <w:rsid w:val="00C81147"/>
    <w:rsid w:val="00C84728"/>
    <w:rsid w:val="00C86EB2"/>
    <w:rsid w:val="00C9745F"/>
    <w:rsid w:val="00CA4F60"/>
    <w:rsid w:val="00CB3DD5"/>
    <w:rsid w:val="00CB7BA2"/>
    <w:rsid w:val="00CC3A7F"/>
    <w:rsid w:val="00CD4C9E"/>
    <w:rsid w:val="00CD6782"/>
    <w:rsid w:val="00CE185F"/>
    <w:rsid w:val="00CE2199"/>
    <w:rsid w:val="00CE2281"/>
    <w:rsid w:val="00CE493F"/>
    <w:rsid w:val="00CF272D"/>
    <w:rsid w:val="00D064B0"/>
    <w:rsid w:val="00D20C26"/>
    <w:rsid w:val="00D436A7"/>
    <w:rsid w:val="00D6143C"/>
    <w:rsid w:val="00D71081"/>
    <w:rsid w:val="00D75454"/>
    <w:rsid w:val="00D84324"/>
    <w:rsid w:val="00D9540D"/>
    <w:rsid w:val="00DA5016"/>
    <w:rsid w:val="00DA52EF"/>
    <w:rsid w:val="00DC0009"/>
    <w:rsid w:val="00DC06EC"/>
    <w:rsid w:val="00DC65FB"/>
    <w:rsid w:val="00DD6452"/>
    <w:rsid w:val="00DE2007"/>
    <w:rsid w:val="00DE562C"/>
    <w:rsid w:val="00DF17F7"/>
    <w:rsid w:val="00E03546"/>
    <w:rsid w:val="00E2354A"/>
    <w:rsid w:val="00E32AD9"/>
    <w:rsid w:val="00E37349"/>
    <w:rsid w:val="00EB5AF7"/>
    <w:rsid w:val="00EC1379"/>
    <w:rsid w:val="00ED0214"/>
    <w:rsid w:val="00EF4E2E"/>
    <w:rsid w:val="00F12754"/>
    <w:rsid w:val="00F23C6C"/>
    <w:rsid w:val="00F246B2"/>
    <w:rsid w:val="00F53B95"/>
    <w:rsid w:val="00F85083"/>
    <w:rsid w:val="00FA5279"/>
    <w:rsid w:val="00FB0759"/>
    <w:rsid w:val="00FD4242"/>
    <w:rsid w:val="00FE1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39460A1"/>
  <w15:docId w15:val="{D3E9333A-F239-432C-8D3D-969EC730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文字"/>
    <w:qFormat/>
    <w:rsid w:val="00191881"/>
    <w:pPr>
      <w:spacing w:line="400" w:lineRule="exact"/>
      <w:ind w:firstLineChars="200" w:firstLine="200"/>
      <w:jc w:val="both"/>
    </w:pPr>
    <w:rPr>
      <w:rFonts w:ascii="Times New Roman" w:hAnsi="Times New Roman" w:cs="Times New Roman"/>
      <w:kern w:val="0"/>
      <w:sz w:val="24"/>
    </w:rPr>
  </w:style>
  <w:style w:type="paragraph" w:styleId="1">
    <w:name w:val="heading 1"/>
    <w:basedOn w:val="a"/>
    <w:next w:val="a"/>
    <w:link w:val="10"/>
    <w:qFormat/>
    <w:rsid w:val="00DE2007"/>
    <w:pPr>
      <w:keepNext/>
      <w:keepLines/>
      <w:widowControl w:val="0"/>
      <w:spacing w:before="800" w:after="400"/>
      <w:ind w:firstLineChars="0" w:firstLine="0"/>
      <w:jc w:val="center"/>
      <w:outlineLvl w:val="0"/>
    </w:pPr>
    <w:rPr>
      <w:rFonts w:ascii="黑体" w:eastAsia="黑体" w:hAnsi="宋体"/>
      <w:kern w:val="2"/>
      <w:sz w:val="30"/>
      <w:szCs w:val="20"/>
    </w:rPr>
  </w:style>
  <w:style w:type="paragraph" w:styleId="2">
    <w:name w:val="heading 2"/>
    <w:basedOn w:val="a"/>
    <w:next w:val="a"/>
    <w:link w:val="20"/>
    <w:qFormat/>
    <w:rsid w:val="00F246B2"/>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0"/>
    <w:qFormat/>
    <w:rsid w:val="00F246B2"/>
    <w:pPr>
      <w:keepNext/>
      <w:keepLines/>
      <w:widowControl w:val="0"/>
      <w:spacing w:before="240" w:after="120"/>
      <w:ind w:firstLineChars="0" w:firstLine="0"/>
      <w:outlineLvl w:val="2"/>
    </w:pPr>
    <w:rPr>
      <w:rFonts w:ascii="黑体" w:eastAsia="黑体" w:hAnsi="黑体"/>
      <w:kern w:val="2"/>
      <w:sz w:val="26"/>
      <w:szCs w:val="20"/>
    </w:rPr>
  </w:style>
  <w:style w:type="paragraph" w:styleId="4">
    <w:name w:val="heading 4"/>
    <w:basedOn w:val="a"/>
    <w:next w:val="a"/>
    <w:link w:val="40"/>
    <w:qFormat/>
    <w:rsid w:val="00D20C26"/>
    <w:pPr>
      <w:keepNext/>
      <w:widowControl w:val="0"/>
      <w:spacing w:before="240" w:after="120"/>
      <w:ind w:firstLineChars="0" w:firstLine="0"/>
      <w:jc w:val="left"/>
      <w:outlineLvl w:val="3"/>
    </w:pPr>
    <w:rPr>
      <w:rFonts w:ascii="黑体" w:eastAsia="黑体" w:hAnsi="黑体"/>
      <w:kern w:val="2"/>
      <w:szCs w:val="20"/>
    </w:rPr>
  </w:style>
  <w:style w:type="paragraph" w:styleId="5">
    <w:name w:val="heading 5"/>
    <w:aliases w:val="表题"/>
    <w:basedOn w:val="a"/>
    <w:next w:val="a"/>
    <w:link w:val="50"/>
    <w:qFormat/>
    <w:rsid w:val="000A37CC"/>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aliases w:val="图题"/>
    <w:basedOn w:val="a"/>
    <w:next w:val="a"/>
    <w:link w:val="60"/>
    <w:uiPriority w:val="9"/>
    <w:unhideWhenUsed/>
    <w:qFormat/>
    <w:rsid w:val="00BA692F"/>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1A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1A22"/>
    <w:rPr>
      <w:rFonts w:ascii="Times New Roman" w:hAnsi="Times New Roman" w:cs="Times New Roman"/>
      <w:kern w:val="0"/>
      <w:sz w:val="18"/>
      <w:szCs w:val="18"/>
    </w:rPr>
  </w:style>
  <w:style w:type="paragraph" w:styleId="a5">
    <w:name w:val="footer"/>
    <w:basedOn w:val="a"/>
    <w:link w:val="a6"/>
    <w:uiPriority w:val="99"/>
    <w:unhideWhenUsed/>
    <w:rsid w:val="00911A22"/>
    <w:pPr>
      <w:tabs>
        <w:tab w:val="center" w:pos="4153"/>
        <w:tab w:val="right" w:pos="8306"/>
      </w:tabs>
      <w:snapToGrid w:val="0"/>
    </w:pPr>
    <w:rPr>
      <w:sz w:val="18"/>
      <w:szCs w:val="18"/>
    </w:rPr>
  </w:style>
  <w:style w:type="character" w:customStyle="1" w:styleId="a6">
    <w:name w:val="页脚 字符"/>
    <w:basedOn w:val="a0"/>
    <w:link w:val="a5"/>
    <w:uiPriority w:val="99"/>
    <w:rsid w:val="00911A22"/>
    <w:rPr>
      <w:rFonts w:ascii="Times New Roman" w:hAnsi="Times New Roman" w:cs="Times New Roman"/>
      <w:kern w:val="0"/>
      <w:sz w:val="18"/>
      <w:szCs w:val="18"/>
    </w:rPr>
  </w:style>
  <w:style w:type="character" w:customStyle="1" w:styleId="10">
    <w:name w:val="标题 1 字符"/>
    <w:basedOn w:val="a0"/>
    <w:link w:val="1"/>
    <w:rsid w:val="00DE2007"/>
    <w:rPr>
      <w:rFonts w:ascii="黑体" w:eastAsia="黑体" w:hAnsi="宋体" w:cs="Times New Roman"/>
      <w:sz w:val="30"/>
      <w:szCs w:val="20"/>
    </w:rPr>
  </w:style>
  <w:style w:type="character" w:customStyle="1" w:styleId="20">
    <w:name w:val="标题 2 字符"/>
    <w:basedOn w:val="a0"/>
    <w:link w:val="2"/>
    <w:rsid w:val="00F246B2"/>
    <w:rPr>
      <w:rFonts w:ascii="黑体" w:eastAsia="黑体" w:hAnsi="黑体" w:cs="Times New Roman"/>
      <w:sz w:val="28"/>
      <w:szCs w:val="20"/>
    </w:rPr>
  </w:style>
  <w:style w:type="character" w:customStyle="1" w:styleId="30">
    <w:name w:val="标题 3 字符"/>
    <w:basedOn w:val="a0"/>
    <w:link w:val="3"/>
    <w:rsid w:val="00F246B2"/>
    <w:rPr>
      <w:rFonts w:ascii="黑体" w:eastAsia="黑体" w:hAnsi="黑体" w:cs="Times New Roman"/>
      <w:sz w:val="26"/>
      <w:szCs w:val="20"/>
    </w:rPr>
  </w:style>
  <w:style w:type="character" w:customStyle="1" w:styleId="40">
    <w:name w:val="标题 4 字符"/>
    <w:basedOn w:val="a0"/>
    <w:link w:val="4"/>
    <w:rsid w:val="00D20C26"/>
    <w:rPr>
      <w:rFonts w:ascii="黑体" w:eastAsia="黑体" w:hAnsi="黑体" w:cs="Times New Roman"/>
      <w:sz w:val="24"/>
      <w:szCs w:val="20"/>
    </w:rPr>
  </w:style>
  <w:style w:type="character" w:customStyle="1" w:styleId="50">
    <w:name w:val="标题 5 字符"/>
    <w:aliases w:val="表题 字符"/>
    <w:basedOn w:val="a0"/>
    <w:link w:val="5"/>
    <w:rsid w:val="000A37CC"/>
    <w:rPr>
      <w:rFonts w:ascii="黑体" w:eastAsia="黑体" w:hAnsi="黑体" w:cs="Times New Roman"/>
      <w:sz w:val="22"/>
      <w:szCs w:val="20"/>
    </w:rPr>
  </w:style>
  <w:style w:type="character" w:styleId="a7">
    <w:name w:val="Hyperlink"/>
    <w:uiPriority w:val="99"/>
    <w:rsid w:val="00191881"/>
    <w:rPr>
      <w:color w:val="0000FF"/>
      <w:u w:val="single"/>
    </w:rPr>
  </w:style>
  <w:style w:type="character" w:styleId="a8">
    <w:name w:val="page number"/>
    <w:basedOn w:val="a0"/>
    <w:rsid w:val="00191881"/>
  </w:style>
  <w:style w:type="paragraph" w:styleId="a9">
    <w:name w:val="caption"/>
    <w:aliases w:val="表注"/>
    <w:basedOn w:val="a"/>
    <w:next w:val="a"/>
    <w:qFormat/>
    <w:rsid w:val="000A37CC"/>
    <w:pPr>
      <w:widowControl w:val="0"/>
      <w:spacing w:before="60" w:after="60"/>
      <w:ind w:firstLineChars="0" w:firstLine="0"/>
    </w:pPr>
    <w:rPr>
      <w:kern w:val="2"/>
      <w:sz w:val="21"/>
      <w:szCs w:val="20"/>
    </w:rPr>
  </w:style>
  <w:style w:type="paragraph" w:styleId="aa">
    <w:name w:val="Balloon Text"/>
    <w:basedOn w:val="a"/>
    <w:link w:val="ab"/>
    <w:rsid w:val="00191881"/>
    <w:pPr>
      <w:widowControl w:val="0"/>
    </w:pPr>
    <w:rPr>
      <w:rFonts w:eastAsia="宋体"/>
      <w:kern w:val="2"/>
      <w:sz w:val="18"/>
      <w:szCs w:val="20"/>
    </w:rPr>
  </w:style>
  <w:style w:type="character" w:customStyle="1" w:styleId="ab">
    <w:name w:val="批注框文本 字符"/>
    <w:basedOn w:val="a0"/>
    <w:link w:val="aa"/>
    <w:rsid w:val="00191881"/>
    <w:rPr>
      <w:rFonts w:ascii="Times New Roman" w:eastAsia="宋体" w:hAnsi="Times New Roman" w:cs="Times New Roman"/>
      <w:sz w:val="18"/>
      <w:szCs w:val="20"/>
    </w:rPr>
  </w:style>
  <w:style w:type="paragraph" w:styleId="TOC2">
    <w:name w:val="toc 2"/>
    <w:basedOn w:val="a"/>
    <w:next w:val="a"/>
    <w:uiPriority w:val="39"/>
    <w:qFormat/>
    <w:rsid w:val="00191881"/>
    <w:pPr>
      <w:widowControl w:val="0"/>
      <w:ind w:left="210"/>
      <w:jc w:val="left"/>
    </w:pPr>
    <w:rPr>
      <w:rFonts w:eastAsia="宋体"/>
      <w:smallCaps/>
      <w:kern w:val="2"/>
      <w:sz w:val="20"/>
      <w:szCs w:val="20"/>
    </w:rPr>
  </w:style>
  <w:style w:type="paragraph" w:styleId="ac">
    <w:name w:val="Date"/>
    <w:basedOn w:val="a"/>
    <w:next w:val="a"/>
    <w:link w:val="ad"/>
    <w:rsid w:val="00191881"/>
    <w:pPr>
      <w:widowControl w:val="0"/>
      <w:ind w:leftChars="2500" w:left="100"/>
    </w:pPr>
    <w:rPr>
      <w:rFonts w:eastAsia="宋体"/>
      <w:kern w:val="2"/>
      <w:szCs w:val="20"/>
    </w:rPr>
  </w:style>
  <w:style w:type="character" w:customStyle="1" w:styleId="ad">
    <w:name w:val="日期 字符"/>
    <w:basedOn w:val="a0"/>
    <w:link w:val="ac"/>
    <w:rsid w:val="00191881"/>
    <w:rPr>
      <w:rFonts w:ascii="Times New Roman" w:eastAsia="宋体" w:hAnsi="Times New Roman" w:cs="Times New Roman"/>
      <w:sz w:val="24"/>
      <w:szCs w:val="20"/>
    </w:rPr>
  </w:style>
  <w:style w:type="paragraph" w:styleId="ae">
    <w:name w:val="Body Text Indent"/>
    <w:basedOn w:val="a"/>
    <w:link w:val="af"/>
    <w:rsid w:val="00191881"/>
    <w:pPr>
      <w:widowControl w:val="0"/>
      <w:spacing w:beforeLines="50" w:before="156" w:afterLines="50" w:after="156" w:line="360" w:lineRule="exact"/>
      <w:ind w:firstLine="480"/>
    </w:pPr>
    <w:rPr>
      <w:rFonts w:eastAsia="宋体"/>
      <w:kern w:val="2"/>
      <w:szCs w:val="20"/>
    </w:rPr>
  </w:style>
  <w:style w:type="character" w:customStyle="1" w:styleId="af">
    <w:name w:val="正文文本缩进 字符"/>
    <w:basedOn w:val="a0"/>
    <w:link w:val="ae"/>
    <w:rsid w:val="00191881"/>
    <w:rPr>
      <w:rFonts w:ascii="Times New Roman" w:eastAsia="宋体" w:hAnsi="Times New Roman" w:cs="Times New Roman"/>
      <w:sz w:val="24"/>
      <w:szCs w:val="20"/>
    </w:rPr>
  </w:style>
  <w:style w:type="paragraph" w:styleId="af0">
    <w:name w:val="Normal (Web)"/>
    <w:basedOn w:val="a"/>
    <w:rsid w:val="00191881"/>
    <w:pPr>
      <w:spacing w:before="100" w:beforeAutospacing="1" w:after="100" w:afterAutospacing="1"/>
      <w:jc w:val="left"/>
    </w:pPr>
    <w:rPr>
      <w:rFonts w:ascii="宋体" w:eastAsia="宋体" w:hAnsi="宋体"/>
      <w:szCs w:val="20"/>
    </w:rPr>
  </w:style>
  <w:style w:type="paragraph" w:styleId="21">
    <w:name w:val="Body Text Indent 2"/>
    <w:basedOn w:val="a"/>
    <w:link w:val="22"/>
    <w:rsid w:val="00191881"/>
    <w:pPr>
      <w:widowControl w:val="0"/>
      <w:spacing w:beforeLines="50" w:before="156" w:afterLines="50" w:after="156" w:line="360" w:lineRule="exact"/>
      <w:ind w:left="561" w:firstLine="480"/>
    </w:pPr>
    <w:rPr>
      <w:rFonts w:eastAsia="宋体"/>
      <w:kern w:val="2"/>
      <w:szCs w:val="20"/>
    </w:rPr>
  </w:style>
  <w:style w:type="character" w:customStyle="1" w:styleId="22">
    <w:name w:val="正文文本缩进 2 字符"/>
    <w:basedOn w:val="a0"/>
    <w:link w:val="21"/>
    <w:rsid w:val="00191881"/>
    <w:rPr>
      <w:rFonts w:ascii="Times New Roman" w:eastAsia="宋体" w:hAnsi="Times New Roman" w:cs="Times New Roman"/>
      <w:sz w:val="24"/>
      <w:szCs w:val="20"/>
    </w:rPr>
  </w:style>
  <w:style w:type="paragraph" w:styleId="af1">
    <w:name w:val="Body Text"/>
    <w:basedOn w:val="a"/>
    <w:link w:val="af2"/>
    <w:rsid w:val="00191881"/>
    <w:pPr>
      <w:widowControl w:val="0"/>
      <w:spacing w:after="120"/>
    </w:pPr>
    <w:rPr>
      <w:rFonts w:eastAsia="宋体"/>
      <w:kern w:val="2"/>
      <w:szCs w:val="20"/>
    </w:rPr>
  </w:style>
  <w:style w:type="character" w:customStyle="1" w:styleId="af2">
    <w:name w:val="正文文本 字符"/>
    <w:basedOn w:val="a0"/>
    <w:link w:val="af1"/>
    <w:rsid w:val="00191881"/>
    <w:rPr>
      <w:rFonts w:ascii="Times New Roman" w:eastAsia="宋体" w:hAnsi="Times New Roman" w:cs="Times New Roman"/>
      <w:sz w:val="24"/>
      <w:szCs w:val="20"/>
    </w:rPr>
  </w:style>
  <w:style w:type="paragraph" w:styleId="TOC1">
    <w:name w:val="toc 1"/>
    <w:basedOn w:val="a"/>
    <w:next w:val="a"/>
    <w:uiPriority w:val="39"/>
    <w:qFormat/>
    <w:rsid w:val="00191881"/>
    <w:pPr>
      <w:widowControl w:val="0"/>
      <w:spacing w:before="120" w:after="120"/>
      <w:jc w:val="left"/>
    </w:pPr>
    <w:rPr>
      <w:rFonts w:eastAsia="宋体"/>
      <w:b/>
      <w:bCs/>
      <w:caps/>
      <w:kern w:val="2"/>
      <w:sz w:val="20"/>
      <w:szCs w:val="20"/>
    </w:rPr>
  </w:style>
  <w:style w:type="paragraph" w:styleId="af3">
    <w:name w:val="Plain Text"/>
    <w:basedOn w:val="a"/>
    <w:link w:val="af4"/>
    <w:rsid w:val="00191881"/>
    <w:pPr>
      <w:widowControl w:val="0"/>
    </w:pPr>
    <w:rPr>
      <w:rFonts w:ascii="宋体" w:eastAsia="宋体" w:hAnsi="Courier New" w:hint="eastAsia"/>
      <w:kern w:val="2"/>
      <w:szCs w:val="20"/>
    </w:rPr>
  </w:style>
  <w:style w:type="character" w:customStyle="1" w:styleId="af4">
    <w:name w:val="纯文本 字符"/>
    <w:basedOn w:val="a0"/>
    <w:link w:val="af3"/>
    <w:rsid w:val="00191881"/>
    <w:rPr>
      <w:rFonts w:ascii="宋体" w:eastAsia="宋体" w:hAnsi="Courier New" w:cs="Times New Roman"/>
      <w:sz w:val="24"/>
      <w:szCs w:val="20"/>
    </w:rPr>
  </w:style>
  <w:style w:type="paragraph" w:customStyle="1" w:styleId="11">
    <w:name w:val="样式1"/>
    <w:basedOn w:val="a"/>
    <w:link w:val="1Char"/>
    <w:autoRedefine/>
    <w:rsid w:val="00191881"/>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rsid w:val="00191881"/>
    <w:rPr>
      <w:rFonts w:ascii="仿宋_GB2312" w:eastAsia="仿宋_GB2312" w:hAnsi="Times New Roman" w:cs="Times New Roman"/>
      <w:bCs/>
      <w:spacing w:val="6"/>
      <w:kern w:val="22"/>
      <w:sz w:val="24"/>
      <w:szCs w:val="24"/>
    </w:rPr>
  </w:style>
  <w:style w:type="paragraph" w:styleId="TOC3">
    <w:name w:val="toc 3"/>
    <w:basedOn w:val="a"/>
    <w:next w:val="a"/>
    <w:autoRedefine/>
    <w:uiPriority w:val="39"/>
    <w:qFormat/>
    <w:rsid w:val="00191881"/>
    <w:pPr>
      <w:widowControl w:val="0"/>
      <w:ind w:left="420"/>
      <w:jc w:val="left"/>
    </w:pPr>
    <w:rPr>
      <w:rFonts w:eastAsia="宋体"/>
      <w:i/>
      <w:iCs/>
      <w:kern w:val="2"/>
      <w:sz w:val="20"/>
      <w:szCs w:val="20"/>
    </w:rPr>
  </w:style>
  <w:style w:type="paragraph" w:styleId="TOC4">
    <w:name w:val="toc 4"/>
    <w:basedOn w:val="a"/>
    <w:next w:val="a"/>
    <w:autoRedefine/>
    <w:semiHidden/>
    <w:rsid w:val="00191881"/>
    <w:pPr>
      <w:widowControl w:val="0"/>
      <w:ind w:left="630"/>
      <w:jc w:val="left"/>
    </w:pPr>
    <w:rPr>
      <w:rFonts w:eastAsia="宋体"/>
      <w:kern w:val="2"/>
      <w:sz w:val="18"/>
      <w:szCs w:val="18"/>
    </w:rPr>
  </w:style>
  <w:style w:type="paragraph" w:styleId="TOC5">
    <w:name w:val="toc 5"/>
    <w:basedOn w:val="a"/>
    <w:next w:val="a"/>
    <w:autoRedefine/>
    <w:semiHidden/>
    <w:rsid w:val="00191881"/>
    <w:pPr>
      <w:widowControl w:val="0"/>
      <w:ind w:left="840"/>
      <w:jc w:val="left"/>
    </w:pPr>
    <w:rPr>
      <w:rFonts w:eastAsia="宋体"/>
      <w:kern w:val="2"/>
      <w:sz w:val="18"/>
      <w:szCs w:val="18"/>
    </w:rPr>
  </w:style>
  <w:style w:type="paragraph" w:styleId="TOC6">
    <w:name w:val="toc 6"/>
    <w:basedOn w:val="a"/>
    <w:next w:val="a"/>
    <w:autoRedefine/>
    <w:semiHidden/>
    <w:rsid w:val="00191881"/>
    <w:pPr>
      <w:widowControl w:val="0"/>
      <w:ind w:left="1050"/>
      <w:jc w:val="left"/>
    </w:pPr>
    <w:rPr>
      <w:rFonts w:eastAsia="宋体"/>
      <w:kern w:val="2"/>
      <w:sz w:val="18"/>
      <w:szCs w:val="18"/>
    </w:rPr>
  </w:style>
  <w:style w:type="paragraph" w:styleId="TOC7">
    <w:name w:val="toc 7"/>
    <w:basedOn w:val="a"/>
    <w:next w:val="a"/>
    <w:autoRedefine/>
    <w:semiHidden/>
    <w:rsid w:val="00191881"/>
    <w:pPr>
      <w:widowControl w:val="0"/>
      <w:ind w:left="1260"/>
      <w:jc w:val="left"/>
    </w:pPr>
    <w:rPr>
      <w:rFonts w:eastAsia="宋体"/>
      <w:kern w:val="2"/>
      <w:sz w:val="18"/>
      <w:szCs w:val="18"/>
    </w:rPr>
  </w:style>
  <w:style w:type="paragraph" w:styleId="TOC8">
    <w:name w:val="toc 8"/>
    <w:basedOn w:val="a"/>
    <w:next w:val="a"/>
    <w:autoRedefine/>
    <w:semiHidden/>
    <w:rsid w:val="00191881"/>
    <w:pPr>
      <w:widowControl w:val="0"/>
      <w:ind w:left="1470"/>
      <w:jc w:val="left"/>
    </w:pPr>
    <w:rPr>
      <w:rFonts w:eastAsia="宋体"/>
      <w:kern w:val="2"/>
      <w:sz w:val="18"/>
      <w:szCs w:val="18"/>
    </w:rPr>
  </w:style>
  <w:style w:type="paragraph" w:styleId="TOC9">
    <w:name w:val="toc 9"/>
    <w:basedOn w:val="a"/>
    <w:next w:val="a"/>
    <w:autoRedefine/>
    <w:semiHidden/>
    <w:rsid w:val="00191881"/>
    <w:pPr>
      <w:widowControl w:val="0"/>
      <w:ind w:left="1680"/>
      <w:jc w:val="left"/>
    </w:pPr>
    <w:rPr>
      <w:rFonts w:eastAsia="宋体"/>
      <w:kern w:val="2"/>
      <w:sz w:val="18"/>
      <w:szCs w:val="18"/>
    </w:rPr>
  </w:style>
  <w:style w:type="paragraph" w:customStyle="1" w:styleId="CharChar">
    <w:name w:val="Char Char"/>
    <w:basedOn w:val="a"/>
    <w:autoRedefine/>
    <w:rsid w:val="00191881"/>
    <w:pPr>
      <w:spacing w:after="160" w:line="240" w:lineRule="exact"/>
      <w:jc w:val="left"/>
    </w:pPr>
    <w:rPr>
      <w:rFonts w:ascii="Verdana" w:eastAsia="仿宋_GB2312" w:hAnsi="Verdana"/>
      <w:sz w:val="30"/>
      <w:szCs w:val="30"/>
      <w:lang w:eastAsia="en-US"/>
    </w:rPr>
  </w:style>
  <w:style w:type="paragraph" w:styleId="HTML">
    <w:name w:val="HTML Preformatted"/>
    <w:basedOn w:val="a"/>
    <w:link w:val="HTML0"/>
    <w:rsid w:val="00191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character" w:customStyle="1" w:styleId="HTML0">
    <w:name w:val="HTML 预设格式 字符"/>
    <w:basedOn w:val="a0"/>
    <w:link w:val="HTML"/>
    <w:rsid w:val="00191881"/>
    <w:rPr>
      <w:rFonts w:ascii="宋体" w:eastAsia="宋体" w:hAnsi="宋体" w:cs="宋体"/>
      <w:kern w:val="0"/>
      <w:sz w:val="24"/>
      <w:szCs w:val="24"/>
    </w:rPr>
  </w:style>
  <w:style w:type="character" w:customStyle="1" w:styleId="answer-collapse-content">
    <w:name w:val="answer-collapse-content"/>
    <w:rsid w:val="00191881"/>
  </w:style>
  <w:style w:type="paragraph" w:styleId="af5">
    <w:name w:val="footnote text"/>
    <w:basedOn w:val="a"/>
    <w:link w:val="af6"/>
    <w:rsid w:val="00191881"/>
    <w:pPr>
      <w:widowControl w:val="0"/>
      <w:snapToGrid w:val="0"/>
      <w:jc w:val="left"/>
    </w:pPr>
    <w:rPr>
      <w:rFonts w:eastAsia="宋体"/>
      <w:kern w:val="2"/>
      <w:sz w:val="18"/>
      <w:szCs w:val="18"/>
    </w:rPr>
  </w:style>
  <w:style w:type="character" w:customStyle="1" w:styleId="af6">
    <w:name w:val="脚注文本 字符"/>
    <w:basedOn w:val="a0"/>
    <w:link w:val="af5"/>
    <w:rsid w:val="00191881"/>
    <w:rPr>
      <w:rFonts w:ascii="Times New Roman" w:eastAsia="宋体" w:hAnsi="Times New Roman" w:cs="Times New Roman"/>
      <w:sz w:val="18"/>
      <w:szCs w:val="18"/>
    </w:rPr>
  </w:style>
  <w:style w:type="character" w:styleId="af7">
    <w:name w:val="footnote reference"/>
    <w:rsid w:val="00191881"/>
    <w:rPr>
      <w:vertAlign w:val="superscript"/>
    </w:rPr>
  </w:style>
  <w:style w:type="character" w:customStyle="1" w:styleId="answer-expand-content">
    <w:name w:val="answer-expand-content"/>
    <w:rsid w:val="00191881"/>
  </w:style>
  <w:style w:type="paragraph" w:customStyle="1" w:styleId="reader-word-layerreader-word-s4-9">
    <w:name w:val="reader-word-layer reader-word-s4-9"/>
    <w:basedOn w:val="a"/>
    <w:rsid w:val="00191881"/>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
    <w:rsid w:val="00191881"/>
    <w:pPr>
      <w:spacing w:before="100" w:beforeAutospacing="1" w:after="100" w:afterAutospacing="1"/>
      <w:jc w:val="left"/>
    </w:pPr>
    <w:rPr>
      <w:rFonts w:ascii="宋体" w:eastAsia="宋体" w:hAnsi="宋体" w:cs="宋体"/>
      <w:szCs w:val="24"/>
    </w:rPr>
  </w:style>
  <w:style w:type="paragraph" w:styleId="af8">
    <w:name w:val="No Spacing"/>
    <w:link w:val="af9"/>
    <w:uiPriority w:val="1"/>
    <w:qFormat/>
    <w:rsid w:val="00191881"/>
    <w:rPr>
      <w:rFonts w:ascii="Calibri" w:eastAsia="宋体" w:hAnsi="Calibri" w:cs="Times New Roman"/>
      <w:kern w:val="0"/>
      <w:sz w:val="22"/>
    </w:rPr>
  </w:style>
  <w:style w:type="character" w:customStyle="1" w:styleId="af9">
    <w:name w:val="无间隔 字符"/>
    <w:link w:val="af8"/>
    <w:uiPriority w:val="1"/>
    <w:rsid w:val="00191881"/>
    <w:rPr>
      <w:rFonts w:ascii="Calibri" w:eastAsia="宋体" w:hAnsi="Calibri" w:cs="Times New Roman"/>
      <w:kern w:val="0"/>
      <w:sz w:val="22"/>
    </w:rPr>
  </w:style>
  <w:style w:type="character" w:styleId="afa">
    <w:name w:val="annotation reference"/>
    <w:uiPriority w:val="99"/>
    <w:rsid w:val="00191881"/>
    <w:rPr>
      <w:sz w:val="21"/>
      <w:szCs w:val="21"/>
    </w:rPr>
  </w:style>
  <w:style w:type="paragraph" w:styleId="afb">
    <w:name w:val="annotation text"/>
    <w:basedOn w:val="a"/>
    <w:link w:val="afc"/>
    <w:rsid w:val="00191881"/>
    <w:pPr>
      <w:widowControl w:val="0"/>
      <w:jc w:val="left"/>
    </w:pPr>
    <w:rPr>
      <w:rFonts w:eastAsia="宋体"/>
      <w:kern w:val="2"/>
      <w:szCs w:val="20"/>
    </w:rPr>
  </w:style>
  <w:style w:type="character" w:customStyle="1" w:styleId="afc">
    <w:name w:val="批注文字 字符"/>
    <w:basedOn w:val="a0"/>
    <w:link w:val="afb"/>
    <w:rsid w:val="00191881"/>
    <w:rPr>
      <w:rFonts w:ascii="Times New Roman" w:eastAsia="宋体" w:hAnsi="Times New Roman" w:cs="Times New Roman"/>
      <w:sz w:val="24"/>
      <w:szCs w:val="20"/>
    </w:rPr>
  </w:style>
  <w:style w:type="paragraph" w:styleId="afd">
    <w:name w:val="annotation subject"/>
    <w:basedOn w:val="afb"/>
    <w:next w:val="afb"/>
    <w:link w:val="afe"/>
    <w:rsid w:val="00191881"/>
    <w:rPr>
      <w:b/>
      <w:bCs/>
    </w:rPr>
  </w:style>
  <w:style w:type="character" w:customStyle="1" w:styleId="afe">
    <w:name w:val="批注主题 字符"/>
    <w:basedOn w:val="afc"/>
    <w:link w:val="afd"/>
    <w:rsid w:val="00191881"/>
    <w:rPr>
      <w:rFonts w:ascii="Times New Roman" w:eastAsia="宋体" w:hAnsi="Times New Roman" w:cs="Times New Roman"/>
      <w:b/>
      <w:bCs/>
      <w:sz w:val="24"/>
      <w:szCs w:val="20"/>
    </w:rPr>
  </w:style>
  <w:style w:type="character" w:customStyle="1" w:styleId="60">
    <w:name w:val="标题 6 字符"/>
    <w:aliases w:val="图题 字符"/>
    <w:basedOn w:val="a0"/>
    <w:link w:val="6"/>
    <w:uiPriority w:val="9"/>
    <w:rsid w:val="00BA692F"/>
    <w:rPr>
      <w:rFonts w:ascii="Times New Roman" w:eastAsia="黑体" w:hAnsi="Times New Roman" w:cstheme="majorBidi"/>
      <w:bCs/>
      <w:kern w:val="0"/>
      <w:sz w:val="22"/>
      <w:szCs w:val="24"/>
    </w:rPr>
  </w:style>
  <w:style w:type="paragraph" w:styleId="aff">
    <w:name w:val="Quote"/>
    <w:aliases w:val="参考文献"/>
    <w:basedOn w:val="a"/>
    <w:next w:val="a"/>
    <w:link w:val="aff0"/>
    <w:uiPriority w:val="29"/>
    <w:qFormat/>
    <w:rsid w:val="00AA1A6F"/>
    <w:pPr>
      <w:spacing w:before="60" w:line="320" w:lineRule="exact"/>
      <w:ind w:firstLineChars="0" w:firstLine="0"/>
    </w:pPr>
    <w:rPr>
      <w:iCs/>
      <w:color w:val="000000" w:themeColor="text1"/>
      <w:sz w:val="21"/>
    </w:rPr>
  </w:style>
  <w:style w:type="character" w:customStyle="1" w:styleId="aff0">
    <w:name w:val="引用 字符"/>
    <w:aliases w:val="参考文献 字符"/>
    <w:basedOn w:val="a0"/>
    <w:link w:val="aff"/>
    <w:uiPriority w:val="29"/>
    <w:rsid w:val="00AA1A6F"/>
    <w:rPr>
      <w:rFonts w:ascii="Times New Roman" w:hAnsi="Times New Roman" w:cs="Times New Roman"/>
      <w:iCs/>
      <w:color w:val="000000" w:themeColor="text1"/>
      <w:kern w:val="0"/>
    </w:rPr>
  </w:style>
  <w:style w:type="paragraph" w:styleId="aff1">
    <w:name w:val="List Paragraph"/>
    <w:basedOn w:val="a"/>
    <w:uiPriority w:val="34"/>
    <w:qFormat/>
    <w:rsid w:val="00D064B0"/>
    <w:pPr>
      <w:ind w:firstLine="420"/>
    </w:pPr>
  </w:style>
  <w:style w:type="character" w:styleId="aff2">
    <w:name w:val="line number"/>
    <w:basedOn w:val="a0"/>
    <w:uiPriority w:val="99"/>
    <w:semiHidden/>
    <w:unhideWhenUsed/>
    <w:rsid w:val="00916CEF"/>
  </w:style>
  <w:style w:type="paragraph" w:styleId="TOC">
    <w:name w:val="TOC Heading"/>
    <w:basedOn w:val="1"/>
    <w:next w:val="a"/>
    <w:uiPriority w:val="39"/>
    <w:unhideWhenUsed/>
    <w:qFormat/>
    <w:rsid w:val="00DE2007"/>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19091">
      <w:bodyDiv w:val="1"/>
      <w:marLeft w:val="0"/>
      <w:marRight w:val="0"/>
      <w:marTop w:val="0"/>
      <w:marBottom w:val="0"/>
      <w:divBdr>
        <w:top w:val="none" w:sz="0" w:space="0" w:color="auto"/>
        <w:left w:val="none" w:sz="0" w:space="0" w:color="auto"/>
        <w:bottom w:val="none" w:sz="0" w:space="0" w:color="auto"/>
        <w:right w:val="none" w:sz="0" w:space="0" w:color="auto"/>
      </w:divBdr>
      <w:divsChild>
        <w:div w:id="590506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C6CCA-34EB-4103-8661-75218F99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河北.dotx</Template>
  <TotalTime>20</TotalTime>
  <Pages>17</Pages>
  <Words>1501</Words>
  <Characters>8556</Characters>
  <Application>Microsoft Office Word</Application>
  <DocSecurity>0</DocSecurity>
  <Lines>71</Lines>
  <Paragraphs>20</Paragraphs>
  <ScaleCrop>false</ScaleCrop>
  <Company>china</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33</cp:revision>
  <dcterms:created xsi:type="dcterms:W3CDTF">2020-09-26T02:02:00Z</dcterms:created>
  <dcterms:modified xsi:type="dcterms:W3CDTF">2020-09-26T07:49:00Z</dcterms:modified>
</cp:coreProperties>
</file>