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1.HTTP状态码详情</w:t>
      </w:r>
    </w:p>
    <w:p>
      <w:pPr>
        <w:rPr>
          <w:rFonts w:hint="eastAsia"/>
        </w:rPr>
      </w:pPr>
      <w:r>
        <w:rPr>
          <w:rFonts w:hint="eastAsia"/>
        </w:rPr>
        <w:t>1xx（临时响应）</w:t>
      </w:r>
    </w:p>
    <w:p>
      <w:pPr>
        <w:rPr>
          <w:rFonts w:hint="eastAsia"/>
        </w:rPr>
      </w:pPr>
      <w:r>
        <w:rPr>
          <w:rFonts w:hint="eastAsia"/>
        </w:rPr>
        <w:t>2xx （成功）</w:t>
      </w:r>
    </w:p>
    <w:p>
      <w:pPr>
        <w:rPr>
          <w:rFonts w:hint="eastAsia"/>
        </w:rPr>
      </w:pPr>
      <w:r>
        <w:rPr>
          <w:rFonts w:hint="eastAsia"/>
        </w:rPr>
        <w:t>3xx （重定向）</w:t>
      </w:r>
    </w:p>
    <w:p>
      <w:pPr>
        <w:rPr>
          <w:rFonts w:hint="eastAsia"/>
        </w:rPr>
      </w:pPr>
      <w:r>
        <w:rPr>
          <w:rFonts w:hint="eastAsia"/>
        </w:rPr>
        <w:t xml:space="preserve">4xx（请求错误） </w:t>
      </w:r>
    </w:p>
    <w:p>
      <w:pPr>
        <w:rPr>
          <w:rFonts w:hint="eastAsia"/>
        </w:rPr>
      </w:pPr>
      <w:r>
        <w:rPr>
          <w:rFonts w:hint="eastAsia"/>
        </w:rPr>
        <w:t>这些状态码表示请求可能出错，妨碍了服务器的处理。</w:t>
      </w:r>
    </w:p>
    <w:p>
      <w:pPr>
        <w:rPr>
          <w:rFonts w:hint="eastAsia"/>
        </w:rPr>
      </w:pPr>
      <w:r>
        <w:rPr>
          <w:rFonts w:hint="eastAsia"/>
        </w:rPr>
        <w:t>5xx（服务器错误）</w:t>
      </w:r>
    </w:p>
    <w:p>
      <w:pPr>
        <w:rPr>
          <w:rFonts w:hint="eastAsia"/>
        </w:rPr>
      </w:pPr>
      <w:r>
        <w:rPr>
          <w:rFonts w:hint="eastAsia"/>
        </w:rPr>
        <w:t>这些状态码表示服务器在处理请求时发生内部错误。这些错误可能是服务器本身的错误，而不是请求出错。</w:t>
      </w:r>
    </w:p>
    <w:p>
      <w:r>
        <w:drawing>
          <wp:inline distT="0" distB="0" distL="114300" distR="114300">
            <wp:extent cx="3790315" cy="2723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kill -HUP pid 或者 killall -HUP pName：</w:t>
      </w:r>
    </w:p>
    <w:p>
      <w:pPr>
        <w:rPr>
          <w:rFonts w:hint="eastAsia"/>
        </w:rPr>
      </w:pPr>
      <w:r>
        <w:rPr>
          <w:rFonts w:hint="eastAsia"/>
        </w:rPr>
        <w:t>其中pid是进程标识，pName是进程的名称</w:t>
      </w:r>
    </w:p>
    <w:p>
      <w:pPr>
        <w:rPr>
          <w:rFonts w:hint="eastAsia"/>
        </w:rPr>
      </w:pPr>
      <w:r>
        <w:rPr>
          <w:rFonts w:hint="eastAsia"/>
        </w:rPr>
        <w:t>如果想要更改配置而不需停止并重新启动服务，可以使用上面两个命令。在对配置文件作必要的更改后，发出该命令以动态更新服务配置。</w:t>
      </w:r>
    </w:p>
    <w:p>
      <w:pPr>
        <w:rPr>
          <w:rFonts w:hint="eastAsia"/>
        </w:rPr>
      </w:pPr>
      <w:r>
        <w:rPr>
          <w:rFonts w:hint="eastAsia"/>
        </w:rPr>
        <w:t>根据约定，当你发送一个挂起信号(信号1或HUP)时，大多数服务器进程(所有常用的进程)都会进行复位操作并重新加载它们的配置文件。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USR1亦通常被用来告知应用程序重载配置文件；例如，向Apache HTTP服务器发送一个USR1信号将导致以下步骤的发生：停止接受新的连接，等待当前连接停止，重新载入配置文件，</w:t>
      </w:r>
      <w:r>
        <w:rPr>
          <w:rFonts w:hint="eastAsia"/>
          <w:color w:val="FF0000"/>
          <w:highlight w:val="yellow"/>
        </w:rPr>
        <w:t>重新打开日志文件</w:t>
      </w:r>
      <w:r>
        <w:rPr>
          <w:rFonts w:hint="eastAsia"/>
        </w:rPr>
        <w:t>，重启服务器，从而实现相对平滑的不关机的更改。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kill -USR1 $PID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(location / 的优先级最低,最后匹配)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nginx动静分离: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index.php  index.html   index.htm;</w:t>
      </w:r>
    </w:p>
    <w:p>
      <w:pPr>
        <w:rPr>
          <w:rFonts w:hint="eastAsia"/>
        </w:rPr>
      </w:pPr>
      <w:r>
        <w:rPr>
          <w:rFonts w:hint="eastAsia"/>
        </w:rPr>
        <w:t>#设置默认首页为index.php，当用户在浏览器地址栏中只写域名或IP，不说访问什么页面时，服务器会把默认首页index.php返回给用户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location  ~  \.php$ 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     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fastcgi_pass   127.0.0.1:9000;</w:t>
      </w:r>
      <w:r>
        <w:rPr>
          <w:rFonts w:hint="eastAsia"/>
        </w:rPr>
        <w:t xml:space="preserve">    #将请求转发给本机9000端口，PHP解释器</w:t>
      </w:r>
    </w:p>
    <w:p>
      <w:pPr>
        <w:rPr>
          <w:rFonts w:hint="eastAsia"/>
        </w:rPr>
      </w:pPr>
      <w:r>
        <w:rPr>
          <w:rFonts w:hint="eastAsia"/>
        </w:rPr>
        <w:t xml:space="preserve">            fastcgi_index  index.php;</w:t>
      </w:r>
    </w:p>
    <w:p>
      <w:pPr>
        <w:rPr>
          <w:rFonts w:hint="eastAsia"/>
        </w:rPr>
      </w:pPr>
      <w:r>
        <w:rPr>
          <w:rFonts w:hint="eastAsia"/>
        </w:rPr>
        <w:t xml:space="preserve">            #fastcgi_param   SCRIPT_FILENAME  $document_root$fastcgi_script_name;</w:t>
      </w:r>
    </w:p>
    <w:p>
      <w:pPr>
        <w:rPr>
          <w:rFonts w:hint="eastAsia"/>
        </w:rPr>
      </w:pPr>
      <w:r>
        <w:rPr>
          <w:rFonts w:hint="eastAsia"/>
        </w:rPr>
        <w:t xml:space="preserve">            include        fastcgi.conf;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Nginx的默认访问日志文件为/usr/local/nginx/logs/access.log</w:t>
      </w:r>
    </w:p>
    <w:p>
      <w:pPr>
        <w:rPr>
          <w:rFonts w:hint="eastAsia"/>
        </w:rPr>
      </w:pPr>
      <w:r>
        <w:rPr>
          <w:rFonts w:hint="eastAsia"/>
        </w:rPr>
        <w:t>Nginx的默认错误日志文件为/usr/local/nginx/logs/error.log</w:t>
      </w:r>
    </w:p>
    <w:p>
      <w:pPr>
        <w:rPr>
          <w:rFonts w:hint="eastAsia"/>
        </w:rPr>
      </w:pPr>
      <w:r>
        <w:rPr>
          <w:rFonts w:hint="eastAsia"/>
        </w:rPr>
        <w:t>PHP默认错误日志文件为/var/log/php-fpm/www-error.log</w:t>
      </w:r>
    </w:p>
    <w:p>
      <w:pPr>
        <w:rPr>
          <w:rFonts w:hint="eastAsia"/>
        </w:rPr>
      </w:pPr>
      <w:r>
        <w:rPr>
          <w:rFonts w:hint="eastAsia"/>
        </w:rPr>
        <w:t>如果动态网站访问失败，可用参考错误日志，查找错误信息。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nginx开启用户认证:</w:t>
      </w:r>
    </w:p>
    <w:p>
      <w:pPr>
        <w:rPr>
          <w:rFonts w:hint="default"/>
        </w:rPr>
      </w:pPr>
      <w:r>
        <w:rPr>
          <w:rFonts w:hint="default"/>
        </w:rPr>
        <w:t>配置文件加   (在需要的server中)</w:t>
      </w:r>
    </w:p>
    <w:p>
      <w:pPr>
        <w:rPr>
          <w:rFonts w:hint="eastAsia"/>
        </w:rPr>
      </w:pPr>
      <w:r>
        <w:rPr>
          <w:rFonts w:hint="eastAsia"/>
        </w:rPr>
        <w:t xml:space="preserve"> auth_basic "Input Password:";                        //认证提示符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auth_basic_user_file "/usr/local/nginx/pass";        //认证密码文件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用htpasswd 生成所需密码文件</w:t>
      </w:r>
    </w:p>
    <w:p>
      <w:pPr>
        <w:rPr>
          <w:rFonts w:hint="eastAsia"/>
        </w:rPr>
      </w:pPr>
      <w:r>
        <w:rPr>
          <w:rFonts w:hint="eastAsia"/>
        </w:rPr>
        <w:t>yum -y install  httpd-tools</w:t>
      </w:r>
    </w:p>
    <w:p>
      <w:pPr>
        <w:rPr>
          <w:rFonts w:hint="eastAsia"/>
        </w:rPr>
      </w:pPr>
      <w:r>
        <w:rPr>
          <w:rFonts w:hint="eastAsia"/>
        </w:rPr>
        <w:t>[root@proxy ~]# htpasswd -c /usr/local/nginx/pass   tom     //创建密码文件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htpasswd  /usr/local/nginx/pass   jerry      //追加用户，不使用-c选项</w:t>
      </w:r>
    </w:p>
    <w:p>
      <w:pPr>
        <w:rPr>
          <w:rFonts w:hint="eastAsia"/>
        </w:rPr>
      </w:pPr>
      <w:r>
        <w:rPr>
          <w:rFonts w:hint="default"/>
        </w:rPr>
        <w:t>重启服务.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web服务器反向代理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upstream服务器集群池属性:</w:t>
      </w:r>
    </w:p>
    <w:p>
      <w:pPr>
        <w:rPr>
          <w:rFonts w:hint="default"/>
        </w:rPr>
      </w:pPr>
      <w:r>
        <w:rPr>
          <w:rFonts w:hint="default"/>
        </w:rPr>
        <w:t>#weight设置服务器权重值，默认值为1</w:t>
      </w:r>
    </w:p>
    <w:p>
      <w:pPr>
        <w:rPr>
          <w:rFonts w:hint="default"/>
        </w:rPr>
      </w:pPr>
      <w:r>
        <w:rPr>
          <w:rFonts w:hint="default"/>
        </w:rPr>
        <w:t>#max_fails设置最大失败次数</w:t>
      </w:r>
    </w:p>
    <w:p>
      <w:pPr>
        <w:rPr>
          <w:rFonts w:hint="default"/>
        </w:rPr>
      </w:pPr>
      <w:r>
        <w:rPr>
          <w:rFonts w:hint="default"/>
        </w:rPr>
        <w:t>#fail_timeout设置失败超时时间，单位为秒</w:t>
      </w:r>
    </w:p>
    <w:p>
      <w:pPr>
        <w:rPr>
          <w:rFonts w:hint="default"/>
        </w:rPr>
      </w:pPr>
      <w:r>
        <w:rPr>
          <w:rFonts w:hint="default"/>
        </w:rPr>
        <w:t>#down标记服务器已关机，不参与集群调度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格式1:置于http之中</w:t>
      </w:r>
    </w:p>
    <w:p>
      <w:pPr>
        <w:rPr>
          <w:rFonts w:hint="default"/>
        </w:rPr>
      </w:pPr>
      <w:r>
        <w:rPr>
          <w:rFonts w:hint="default"/>
          <w:highlight w:val="yellow"/>
        </w:rPr>
        <w:t>http {</w:t>
      </w:r>
    </w:p>
    <w:p>
      <w:pPr>
        <w:rPr>
          <w:rFonts w:hint="default"/>
        </w:rPr>
      </w:pPr>
      <w:r>
        <w:rPr>
          <w:rFonts w:hint="default"/>
          <w:color w:val="FF0000"/>
        </w:rPr>
        <w:t>upstream</w:t>
      </w:r>
      <w:r>
        <w:rPr>
          <w:rFonts w:hint="default"/>
        </w:rPr>
        <w:t xml:space="preserve"> webserver {</w:t>
      </w:r>
    </w:p>
    <w:p>
      <w:pPr>
        <w:rPr>
          <w:rFonts w:hint="default"/>
        </w:rPr>
      </w:pPr>
      <w:r>
        <w:rPr>
          <w:rFonts w:hint="default"/>
        </w:rPr>
        <w:t xml:space="preserve">               ip_hash;   #设置相同客户端访问相同Web服务器,解决session问题</w:t>
      </w:r>
    </w:p>
    <w:p>
      <w:pPr>
        <w:rPr>
          <w:rFonts w:hint="default"/>
        </w:rPr>
      </w:pPr>
      <w:r>
        <w:rPr>
          <w:rFonts w:hint="default"/>
        </w:rPr>
        <w:t xml:space="preserve">               server 192.168.2.100:80;</w:t>
      </w:r>
    </w:p>
    <w:p>
      <w:pPr>
        <w:rPr>
          <w:rFonts w:hint="default"/>
        </w:rPr>
      </w:pPr>
      <w:r>
        <w:rPr>
          <w:rFonts w:hint="default"/>
        </w:rPr>
        <w:t xml:space="preserve">               server 192.168.2.200:80;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.. ..</w:t>
      </w:r>
    </w:p>
    <w:p>
      <w:pPr>
        <w:rPr>
          <w:rFonts w:hint="default"/>
        </w:rPr>
      </w:pPr>
      <w:r>
        <w:rPr>
          <w:rFonts w:hint="default"/>
        </w:rPr>
        <w:t>server {</w:t>
      </w:r>
    </w:p>
    <w:p>
      <w:pPr>
        <w:rPr>
          <w:rFonts w:hint="default"/>
        </w:rPr>
      </w:pPr>
      <w:r>
        <w:rPr>
          <w:rFonts w:hint="default"/>
        </w:rPr>
        <w:t xml:space="preserve">        listen        80;</w:t>
      </w:r>
    </w:p>
    <w:p>
      <w:pPr>
        <w:rPr>
          <w:rFonts w:hint="default"/>
        </w:rPr>
      </w:pPr>
      <w:r>
        <w:rPr>
          <w:rFonts w:hint="default"/>
        </w:rPr>
        <w:t xml:space="preserve">        server_name  localhost;</w:t>
      </w:r>
    </w:p>
    <w:p>
      <w:pPr>
        <w:rPr>
          <w:rFonts w:hint="default"/>
        </w:rPr>
      </w:pPr>
      <w:r>
        <w:rPr>
          <w:rFonts w:hint="default"/>
        </w:rPr>
        <w:t xml:space="preserve">            location / {</w:t>
      </w:r>
    </w:p>
    <w:p>
      <w:pPr>
        <w:rPr>
          <w:rFonts w:hint="default"/>
        </w:rPr>
      </w:pPr>
      <w:r>
        <w:rPr>
          <w:rFonts w:hint="default"/>
        </w:rPr>
        <w:t>#通过proxy_pass将用户的请求转发给webserver集群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color w:val="FF0000"/>
        </w:rPr>
        <w:t>proxy_pass http://webserver;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highlight w:val="yellow"/>
        </w:rPr>
        <w:t>}</w:t>
      </w:r>
    </w:p>
    <w:p>
      <w:pPr>
        <w:rPr>
          <w:rFonts w:hint="default"/>
        </w:rPr>
      </w:pPr>
      <w:r>
        <w:rPr>
          <w:rFonts w:hint="default"/>
        </w:rPr>
        <w:t>ip_hash: IPmd5sum 之后%2 ,结果为0/1  从而进行匹配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另外,可设置后端服务器集群池属性:</w:t>
      </w:r>
    </w:p>
    <w:p>
      <w:pPr>
        <w:rPr>
          <w:rFonts w:hint="default"/>
        </w:rPr>
      </w:pPr>
      <w:r>
        <w:rPr>
          <w:rFonts w:hint="default"/>
        </w:rPr>
        <w:t>upstream webserver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server 192.168.2.100 weight=1 max_fails=1 fail_timeout=30;</w:t>
      </w:r>
    </w:p>
    <w:p>
      <w:pPr>
        <w:rPr>
          <w:rFonts w:hint="default"/>
        </w:rPr>
      </w:pPr>
      <w:r>
        <w:rPr>
          <w:rFonts w:hint="default"/>
        </w:rPr>
        <w:t xml:space="preserve">                server 192.168.2.200 weight=2 max_fails=2 fail_timeout=30;</w:t>
      </w:r>
    </w:p>
    <w:p>
      <w:pPr>
        <w:rPr>
          <w:rFonts w:hint="default"/>
        </w:rPr>
      </w:pPr>
      <w:r>
        <w:rPr>
          <w:rFonts w:hint="default"/>
        </w:rPr>
        <w:t xml:space="preserve">                server 192.168.2.101 down;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#weight设置服务器权重值，默认值为1</w:t>
      </w:r>
    </w:p>
    <w:p>
      <w:pPr>
        <w:rPr>
          <w:rFonts w:hint="default"/>
        </w:rPr>
      </w:pPr>
      <w:r>
        <w:rPr>
          <w:rFonts w:hint="default"/>
        </w:rPr>
        <w:t>#max_fails设置最大失败次数</w:t>
      </w:r>
    </w:p>
    <w:p>
      <w:pPr>
        <w:rPr>
          <w:rFonts w:hint="default"/>
        </w:rPr>
      </w:pPr>
      <w:r>
        <w:rPr>
          <w:rFonts w:hint="default"/>
        </w:rPr>
        <w:t>#fail_timeout设置失败超时时间，单位为秒</w:t>
      </w:r>
    </w:p>
    <w:p>
      <w:pPr>
        <w:rPr>
          <w:rFonts w:hint="default"/>
        </w:rPr>
      </w:pPr>
      <w:r>
        <w:rPr>
          <w:rFonts w:hint="default"/>
        </w:rPr>
        <w:t>#down标记服务器已关机，不参与集群调度</w:t>
      </w:r>
    </w:p>
    <w:p>
      <w:pPr>
        <w:rPr>
          <w:rFonts w:hint="default"/>
        </w:rPr>
      </w:pPr>
      <w:r>
        <w:rPr>
          <w:rFonts w:hint="default"/>
        </w:rPr>
        <w:t>.. ..</w:t>
      </w:r>
    </w:p>
    <w:p>
      <w:pPr>
        <w:rPr>
          <w:rFonts w:hint="default"/>
        </w:rPr>
      </w:pPr>
      <w:r>
        <w:rPr>
          <w:rFonts w:hint="default"/>
        </w:rPr>
        <w:t>如server 192.168.2.100 weight=1 max_fails=2 fail_timeout=10;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TCP/UDP调度: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Nginx编译安装时需要使用--with-stream，开启ngx_stream_core_module模块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单独设置一个stream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stream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upstream backend</w:t>
      </w: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server 192.168.2.100:22;            //后端SSH服务器的IP和端口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server 192.168.2.200:22;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server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listen</w:t>
      </w:r>
      <w:r>
        <w:rPr>
          <w:rFonts w:hint="eastAsia"/>
          <w:color w:val="FF0000"/>
        </w:rPr>
        <w:t xml:space="preserve"> 12345; </w:t>
      </w:r>
      <w:r>
        <w:rPr>
          <w:rFonts w:hint="eastAsia"/>
        </w:rPr>
        <w:t xml:space="preserve">                   //Nginx监听的端口</w:t>
      </w:r>
      <w:r>
        <w:rPr>
          <w:rFonts w:hint="default"/>
        </w:rPr>
        <w:t>,防止冲突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proxy_connect_timeout 1s;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proxy_timeout 3s;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proxy_pass backend;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http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 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客户端测试 [root@client ~]# ssh 192.168.4.5 -p 12345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查看服务器状态信息（非常重要的功能）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编译安装时使用--with-http_stub_status_module开启状态页面模块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找一个http的server,在之中添加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location /status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#allow IP地址;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#deny IP地址;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61765" cy="18097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Active connections：当前活动的连接数量。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Accepts：已经接受客户端的连接总数量。</w:t>
      </w:r>
      <w:r>
        <w:rPr>
          <w:rFonts w:hint="default"/>
        </w:rPr>
        <w:t xml:space="preserve">                 #非实时,表示开启服务至今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Handled：已经处理客户端的连接总数量。</w:t>
      </w:r>
      <w:r>
        <w:rPr>
          <w:rFonts w:hint="default"/>
        </w:rPr>
        <w:t xml:space="preserve">                 #非实时,表示开启服务至今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（一般与accepts一致，除非服务器限制了连接数量）。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Requests：客户端发送的请求数量。</w:t>
      </w:r>
      <w:r>
        <w:rPr>
          <w:rFonts w:hint="default"/>
        </w:rPr>
        <w:t xml:space="preserve">                      #非实时,表示开启服务至今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Reading：当前服务器正在读取客户端请求头的数量。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Writing：当前服务器正在写响应信息的数量。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Waiting：当前多少客户端在等待服务器的响应。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Linux内核参数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配置文件  vim /etc/security/limits.conf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修改Nginx配置文件，增加数据包头部缓存大小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解决</w:t>
      </w:r>
      <w:r>
        <w:rPr>
          <w:rFonts w:hint="default"/>
          <w:color w:val="FF0000"/>
          <w:highlight w:val="yellow"/>
        </w:rPr>
        <w:t>414 URL过长</w:t>
      </w:r>
      <w:r>
        <w:rPr>
          <w:rFonts w:hint="default"/>
          <w:color w:val="FF0000"/>
        </w:rPr>
        <w:t>错误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[root@proxy ~]# vim /usr/local/nginx/conf/nginx.conf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.. 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http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client_header_buffer_size    1k;        //默认请求包头信息的缓存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large_client_header_buffers  4 4k;    //大请求包头部信息的缓存个数与容量 (16k)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.. 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日志切割脚本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kill -l    传送信号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压缩页面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修改Nginx配置文件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//小文件不压缩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//压缩比率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/>
        </w:rPr>
        <w:t>9.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服务器内存缓存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如果需要处理大量静态文件，可以将文件缓存在内存，下次访问会更快。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open_file_cache          max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inactive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open_file_cache_valid    60s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open_file_cache_min_uses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open_file_cache_errors   off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//文件句柄的有效时间是60秒，60秒后过期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补充: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nginx地址重写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10. session cookies  主要防止重复登录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7325" cy="2204085"/>
            <wp:effectExtent l="0" t="0" r="952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memcached 非关系型数据库   key-value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ss -antpu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13.</w:t>
      </w:r>
      <w:r>
        <w:rPr>
          <w:rFonts w:hint="default"/>
          <w:color w:val="FF0000"/>
          <w:sz w:val="28"/>
          <w:szCs w:val="28"/>
        </w:rPr>
        <w:t>利用memcached实现共享session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装php-memcache 的扩展包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启动服务 nginx mariadb php-fpm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启动服务并查看网络连接状态验证是否开启成功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netstat  -anptu  |  grep memcached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关闭SELinux、防火墙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修改PHP-FPM配置文件，并重启服务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2405" cy="29267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1.   git步骤:  add  ,commoit -m, push(推送代码,上传) , pull(拉取代码,下载)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root@pc001 ~]# </w:t>
      </w:r>
      <w:r>
        <w:rPr>
          <w:rFonts w:hint="eastAsia"/>
          <w:color w:val="FF0000"/>
          <w:highlight w:val="yellow"/>
        </w:rPr>
        <w:t>git clone</w:t>
      </w:r>
      <w:r>
        <w:rPr>
          <w:rFonts w:hint="eastAsia"/>
        </w:rPr>
        <w:t xml:space="preserve"> https://github.com/账户名称/仓库名称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#clone指令用于将服务器仓库中的资料打包下载到本地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[root@pc001 ~]# </w:t>
      </w:r>
      <w:r>
        <w:rPr>
          <w:rFonts w:hint="eastAsia"/>
          <w:color w:val="FF0000"/>
          <w:highlight w:val="yellow"/>
        </w:rPr>
        <w:t>cd 仓库名称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[root@pc001 ~]# 任意修改文件，或新建文件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[root@pc001 ~]# </w:t>
      </w:r>
      <w:r>
        <w:rPr>
          <w:rFonts w:hint="eastAsia"/>
          <w:color w:val="FF0000"/>
          <w:highlight w:val="yellow"/>
        </w:rPr>
        <w:t>git add .</w:t>
      </w:r>
      <w:r>
        <w:rPr>
          <w:rFonts w:hint="default"/>
          <w:color w:val="FF0000"/>
          <w:highlight w:val="yellow"/>
        </w:rPr>
        <w:t xml:space="preserve">   .可以是某些文件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#add添加新文件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</w:rPr>
      </w:pPr>
      <w:r>
        <w:rPr>
          <w:rFonts w:hint="eastAsia"/>
        </w:rPr>
        <w:t xml:space="preserve">[root@pc001 ~]# </w:t>
      </w:r>
      <w:r>
        <w:rPr>
          <w:rFonts w:hint="eastAsia"/>
          <w:color w:val="FF0000"/>
          <w:highlight w:val="yellow"/>
        </w:rPr>
        <w:t>git commit -m "test"</w:t>
      </w:r>
      <w:r>
        <w:rPr>
          <w:rFonts w:hint="default"/>
          <w:color w:val="FF0000"/>
          <w:highlight w:val="yellow"/>
        </w:rPr>
        <w:t xml:space="preserve">  提交更改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[root@pc001 ~]</w:t>
      </w:r>
      <w:r>
        <w:rPr>
          <w:rFonts w:hint="eastAsia"/>
          <w:color w:val="FF0000"/>
          <w:highlight w:val="yellow"/>
        </w:rPr>
        <w:t># git push</w:t>
      </w:r>
      <w:r>
        <w:rPr>
          <w:rFonts w:hint="default"/>
          <w:color w:val="FF0000"/>
          <w:highlight w:val="yellow"/>
        </w:rPr>
        <w:t xml:space="preserve">               推送请求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#commit和push实现提交代码的功能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</w:rPr>
      </w:pPr>
      <w:r>
        <w:rPr>
          <w:rFonts w:hint="eastAsia"/>
        </w:rPr>
        <w:t>[root@pc001 ~]#</w:t>
      </w:r>
      <w:r>
        <w:rPr>
          <w:rFonts w:hint="eastAsia"/>
          <w:color w:val="FF0000"/>
          <w:highlight w:val="yellow"/>
        </w:rPr>
        <w:t xml:space="preserve"> git pull</w:t>
      </w:r>
      <w:r>
        <w:rPr>
          <w:rFonts w:hint="default"/>
          <w:color w:val="FF0000"/>
          <w:highlight w:val="yellow"/>
        </w:rPr>
        <w:t xml:space="preserve">  更新为网络仓库中的版本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#pull更新，类似于svn update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svn: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checkout  co 检出,从服务器下载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commit  ci   提交.上传到服务器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2405" cy="25825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 xml:space="preserve">  NTP时间服务器的搭建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①服务端,装包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改配置(rpm -qc chronyd 可以查看配置文件)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[root@proxy ~]# cat /etc/chrony.conf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server 0.centos.pool.ntp.org iburst       //server用户客户端指向上层NTP服务器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</w:rPr>
      </w:pPr>
      <w:r>
        <w:rPr>
          <w:rFonts w:hint="eastAsia"/>
        </w:rPr>
        <w:t xml:space="preserve"> allow </w:t>
      </w:r>
      <w:r>
        <w:rPr>
          <w:rFonts w:hint="eastAsia"/>
          <w:color w:val="FF0000"/>
          <w:highlight w:val="yellow"/>
        </w:rPr>
        <w:t>192.168.4.0/24                       //允许那个IP或网络访问NTP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#deny  192.168.4.1                        //拒绝那个IP或网络访问NTP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local stratum 10                            //设置NTP服务器的层数量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.. ..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启动服务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 xml:space="preserve">②客户端 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装包.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改配置: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server 192.168.4.5 iburst            //设置与哪台服务器同步数据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                             //iburst参数设置重启服务后尽快同步时间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修改系统时间后启动服务,验证是否同步.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VPN:</w:t>
      </w:r>
    </w:p>
    <w:p>
      <w:pPr>
        <w:numPr>
          <w:ilvl w:val="0"/>
          <w:numId w:val="6"/>
        </w:num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GRE-VPN  (服务器,客户端都要配置)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lsmod                            //显示模块列表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 xml:space="preserve"> lsmod  | grep ip_gre            //确定是否加载了gre模块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2)加载模块ip_gre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modprobe  ip_gre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1）创建隧道</w:t>
      </w:r>
      <w:r>
        <w:rPr>
          <w:rFonts w:hint="default"/>
        </w:rPr>
        <w:t xml:space="preserve"> client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[root@client ~]# ip tunnel add tun0  mode gre \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  remote 201.1.2.5 local 201.1.2.10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//ip tunnel add创建隧道（隧道名称为tun0），ip tunnel help可以查看帮助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//mode设置隧道使用gre模式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//local后面跟本机的IP地址，remote后面是与其他主机建立隧道的对方IP地址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2）启用该隧道（类似与设置网卡up）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[root@client ~]# ip link show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[root@client ~]# ip link set tun0 up         //设置UP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[root@client ~]# ip link show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2）为VPN配置隧道IP地址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[root@client ~]# ip addr add 10.10.10.10/24 peer 10.10.10.5/24 \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  dev tun0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//为隧道tun0设置本地IP地址（10.10.10.10.10/24）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//隧道对面的主机IP的隧道IP为10.10.10.5/24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[root@client ~]# ip a s                      //查看IP地址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proxy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proxy的地址要反过来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[root@proxy ~]# ~]# ip tunnel add tun0  mode gre \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  remote 201.1.2.10 local 201.1.2.5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//ip tunnel add创建隧道（隧道名称为tun0），ip tunnel help可以查看帮助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//mode设置隧道使用gre模式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//local后面跟本机的IP地址，remote后面是与其他主机建立隧道的对方IP地址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4）启用该隧道（类似与设置网卡up）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[root@proxy ~]# ip link show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[root@proxy ~]# ip link set tun0 up         //设置UP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[root@proxy ~]# ip link show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5）为VPN配置隧道IP地址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[root@proxy ~]# ip addr add 10.10.10.5/24 peer 10.10.10.10/24 \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  dev tun0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//为隧道tun0设置本地IP地址（10.10.10.10.5/24）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//隧道对面的主机IP的隧道IP为10.10.10.10/24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[root@proxy ~]# ip a s                      //查看IP地址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PPTP VPN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步骤一：部署VPN服务器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1）安装软件包（软件包参考lnmp_soft）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yum localinstall pptpd-1.4.0-2.el7.x86_64.rpm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rpm -qc pptpd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/etc/ppp/options.pptpd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/etc/pptpd.conf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/etc/sysconfig/pptpd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2)修改配置文件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vim /etc/pptpd.conf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.. 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localip 201.1.2.5                                    //服务器本地IP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remoteip 192.168.3.1-50                            //分配给客户端的IP池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vim /etc/ppp/options.pptpd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require-mppe-128                                    //使用MPPE加密数据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ms-dns 8.8.8.8                                    //DNS服务器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vim /etc/ppp/chap-secrets            //修改账户配置文件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jacob           *               123456      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//用户名    服务器标记    </w:t>
      </w: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密码    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echo "1" &gt; /proc/sys/net/ipv4/ip_forward    //开启路由转发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3）启动服务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systemctl start pptpd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systemctl enable pptpd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firewall-cmd --set-default-zone=trusted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4）翻墙设置（非必需操作）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iptables -t nat -A POSTROUTING -s 192.168.3.0/24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&gt;  -j SNAT --to-source 201.1.2.5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让外地员工访问到内网资源，利用VPN的解决方法就是在内网中架设一台VPN服务器。外地员工在当地连上互联网后，通过互联网连接VPN服务器，然后通过VPN服务器进入企业内网。为了保证数据安全，VPN服务器和客户机之间的通讯数据都进行了加密处理。有了数据加密，就可以认为数据是在一条专用的数据链路上进行安全传输，就如同专门架设了一个专用网络一样，但实际上VPN使用的是互联网上的公用链路，因此VPN称为虚拟专用网络，其实质上就是利用加密技术在公网上封装出一个数据通讯隧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pssh: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ssh-keygen -N  ''   -f /root/.ssh/id_rsa     //非交互生成密钥文件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ssh-copy-id  host1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ssh-copy-id  host2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ssh-copy-id  host3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udev: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单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独查看某个磁盘分区的属性信息。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udevadm info --query=property --path=/block/sda</w:t>
      </w: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/sda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写规则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vim  /etc/udev/rules.d/*.rules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定义变量ENV{}==, ACTION==”add|remove”, RUN+=”绝对路径”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设备别名(快捷方式) SYMLINK=””(或者+=) ,磁盘名称NAME=””(或者+=)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如:①修改规则文件（设置别名,修改设备所有者和权限）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/etc/udev/rules.d/70-usb.rules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ACTION=="add",ENV{ID_VENDOR}=="TOSHIBA",ENV{DEVTYPE}=="partition",ENV{ID_SERIAL_SHORT}=="60A44CB4665EEE4133500001",SYMLINK="usb%n",OWNER="root",GROUP="root",MODE="0644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插拔U盘等于启停服务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注意：启动服务的程序systemctl，必须使用绝对路径。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[root@proxy ~]# /etc/udev/rules.d/70-usb.rules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ACTION=="add",ENV{ID_VENDOR}=="TOSHIBA",ENV{ID_SERIAL_SHORT}=="60A44CB4665EEE4133500001",RUN+="/usr/bin/systemctl start httpd"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ACTION=="remove",ENV{ID_VENDOR}=="TOSHIBA",ENV{ID_SERIAL_SHORT}=="60A44CB4665EEE4133500001",RUN+="/usr/bin/systemctl stop httpd"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_______________________________________________________________________________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</w:pPr>
      <w:r>
        <w:t>集群,LVS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1355" cy="30587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179830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ipvsadm的用法!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62572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9865" cy="330517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加权最小连接调度: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【（活动的连接数+1）/除以权重】（谁的小，挑谁）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44"/>
          <w:szCs w:val="4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Tomcat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6"/>
          <w:szCs w:val="36"/>
          <w:highlight w:val="yellow"/>
          <w:lang w:val="en-US" w:eastAsia="zh-CN"/>
        </w:rPr>
      </w:pPr>
      <w:r>
        <w:rPr>
          <w:rFonts w:hint="eastAsia"/>
          <w:color w:val="FF0000"/>
          <w:sz w:val="36"/>
          <w:szCs w:val="36"/>
          <w:highlight w:val="yellow"/>
          <w:lang w:val="en-US" w:eastAsia="zh-CN"/>
        </w:rPr>
        <w:t>TCP三次握手四次断开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TCP三次握手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所谓三次握手(Three-way Handshake)，是指建立一个TCP连接时，需要客户端和服务器总共发送3个包。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三次握手的目的是连接服务器指定端口，建立TCP连接,并同步连接双方的序列号和确认号并交换 TCP 窗口大小信息.在socket编程中，客户端执行connect()时。将触发三次握手。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00850" cy="511492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u w:val="single"/>
          <w:lang w:val="en-US" w:eastAsia="zh-CN"/>
        </w:rPr>
        <w:t>（客户端）我要连你--》嗯，好的，请确认连接（服务端）--》连吧！（客户端）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 第一次握手：建立连接时，客户端A发送SYN包(SYN=j)到服务器B，并进入SYN_SEND状态，等待服务器B确认。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(2) 第二次握手：服务器B收到SYN包，必须确认客户A的SYN(ACK=j+1)，同时自己也发送一个SYN包(SYN=k)，即SYN+ACK包，此时服务器B进入SYN_RECV状态。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(3) 第三次握手：客户端A收到服务器B的SYN＋ACK包，向服务器B发送确认包ACK(ACK=k+1)，此包发送完毕，客户端A和服务器B进入ESTABLISHED状态，完成三次握手。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完成三次握手，客户端与服务器开始传送数据。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TCP 四次挥手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TCP的连接的拆除需要发送四个包，因此称为四次挥手(four-way handshake)。客户端或服务器均可主动发起挥手动作，在socket编程中，任何一方执行close()操作即可产生挥手操作。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29425" cy="5067300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由于TCP连接是</w:t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全双工的，因此每个方向都必须单独进行关闭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（所以会有四次，而不是对应的三次）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这个原则是当一方完成它的数据发送任务后就能发送一个FIN来终止这个方向的连接。收到一个 FIN只意味着这一方向上没有数据流动，一个TCP连接在收到一个FIN后仍能发送数据。首先进行关闭的一方将执行主动关闭，而另一方执行被动关闭。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（主动方）完成了，断开吧--》（被动方）嗯，请确认要断开---》（主动方）我确认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u w:val="single"/>
          <w:lang w:val="en-US" w:eastAsia="zh-CN"/>
        </w:rPr>
        <w:t>被动方同时要自动断开自己的 3+1=4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（1）客户端A发送一个FIN，用来关闭客户A到服务器B的数据传送(报文段4)。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（2）服务器B收到这个FIN，它发回一个ACK，确认序号为收到的序号加1(报文段5)。和SYN一样，一个FIN将占用一个序号。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（3）服务器B关闭与客户端A的连接，发送一个FIN给客户端A(报文段6)。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（4）客户端A发回ACK报文确认，并将确认序号设置为收到序号加1(报文段7)。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595C4"/>
    <w:multiLevelType w:val="singleLevel"/>
    <w:tmpl w:val="5C4595C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C46BC6F"/>
    <w:multiLevelType w:val="singleLevel"/>
    <w:tmpl w:val="5C46BC6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C482A47"/>
    <w:multiLevelType w:val="singleLevel"/>
    <w:tmpl w:val="5C482A47"/>
    <w:lvl w:ilvl="0" w:tentative="0">
      <w:start w:val="11"/>
      <w:numFmt w:val="decimal"/>
      <w:suff w:val="nothing"/>
      <w:lvlText w:val="%1."/>
      <w:lvlJc w:val="left"/>
    </w:lvl>
  </w:abstractNum>
  <w:abstractNum w:abstractNumId="3">
    <w:nsid w:val="5C482B2A"/>
    <w:multiLevelType w:val="singleLevel"/>
    <w:tmpl w:val="5C482B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4A880E"/>
    <w:multiLevelType w:val="singleLevel"/>
    <w:tmpl w:val="5C4A880E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C4C298F"/>
    <w:multiLevelType w:val="singleLevel"/>
    <w:tmpl w:val="5C4C298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EC566"/>
    <w:rsid w:val="317DBF2A"/>
    <w:rsid w:val="3EDF7812"/>
    <w:rsid w:val="4E126548"/>
    <w:rsid w:val="565931D9"/>
    <w:rsid w:val="5F5EC566"/>
    <w:rsid w:val="773F2E76"/>
    <w:rsid w:val="795F4520"/>
    <w:rsid w:val="7BBF82AA"/>
    <w:rsid w:val="7F3F637D"/>
    <w:rsid w:val="7FAFB776"/>
    <w:rsid w:val="BBFB3405"/>
    <w:rsid w:val="BDA7BEE9"/>
    <w:rsid w:val="CF376B3D"/>
    <w:rsid w:val="DB33B6FA"/>
    <w:rsid w:val="DE1D4352"/>
    <w:rsid w:val="DF5F4D73"/>
    <w:rsid w:val="DFDE1086"/>
    <w:rsid w:val="DFFBA4F5"/>
    <w:rsid w:val="F7CDE8AF"/>
    <w:rsid w:val="FB5D508F"/>
    <w:rsid w:val="FC5DD790"/>
    <w:rsid w:val="FDFEFB8A"/>
    <w:rsid w:val="FEBF3725"/>
    <w:rsid w:val="FEF77011"/>
    <w:rsid w:val="FEFB55D7"/>
    <w:rsid w:val="FF5C361F"/>
    <w:rsid w:val="FF6FFF65"/>
    <w:rsid w:val="FFF1A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2636</Words>
  <Characters>6779</Characters>
  <Lines>0</Lines>
  <Paragraphs>0</Paragraphs>
  <TotalTime>39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2019-01-25T08:38:00Z</dcterms:created>
  <dc:creator>root</dc:creator>
  <cp:lastModifiedBy>总觉得时间还很长</cp:lastModifiedBy>
  <dcterms:modified xsi:type="dcterms:W3CDTF">2019-04-16T08:12:41Z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