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fldChar w:fldCharType="begin"/>
      </w:r>
      <w:r>
        <w:rPr>
          <w:b/>
          <w:bCs/>
          <w:color w:val="FF0000"/>
          <w:sz w:val="30"/>
          <w:szCs w:val="30"/>
        </w:rPr>
        <w:instrText xml:space="preserve"> HYPERLINK "常用,易忘命令.docx" </w:instrText>
      </w:r>
      <w:r>
        <w:rPr>
          <w:b/>
          <w:bCs/>
          <w:color w:val="FF0000"/>
          <w:sz w:val="30"/>
          <w:szCs w:val="30"/>
        </w:rPr>
        <w:fldChar w:fldCharType="separate"/>
      </w:r>
      <w:r>
        <w:rPr>
          <w:rStyle w:val="4"/>
          <w:b/>
          <w:bCs/>
          <w:color w:val="FF0000"/>
          <w:sz w:val="30"/>
          <w:szCs w:val="30"/>
        </w:rPr>
        <w:t>常用,易忘命令.docx</w:t>
      </w:r>
      <w:r>
        <w:rPr>
          <w:b/>
          <w:bCs/>
          <w:color w:val="FF0000"/>
          <w:sz w:val="30"/>
          <w:szCs w:val="30"/>
        </w:rPr>
        <w:fldChar w:fldCharType="end"/>
      </w:r>
    </w:p>
    <w:p>
      <w:pPr>
        <w:pStyle w:val="6"/>
        <w:numPr>
          <w:ilvl w:val="0"/>
          <w:numId w:val="0"/>
        </w:numPr>
        <w:rPr>
          <w:b/>
          <w:bCs/>
        </w:rPr>
      </w:pPr>
    </w:p>
    <w:p>
      <w:pPr>
        <w:pStyle w:val="6"/>
        <w:numPr>
          <w:ilvl w:val="0"/>
          <w:numId w:val="0"/>
        </w:numPr>
        <w:rPr>
          <w:b/>
          <w:bCs/>
        </w:rPr>
      </w:pPr>
    </w:p>
    <w:p>
      <w:pPr>
        <w:pStyle w:val="6"/>
        <w:numPr>
          <w:ilvl w:val="0"/>
          <w:numId w:val="0"/>
        </w:numPr>
        <w:rPr>
          <w:b/>
          <w:bCs/>
        </w:rPr>
      </w:pPr>
    </w:p>
    <w:p>
      <w:pPr>
        <w:pStyle w:val="6"/>
        <w:numPr>
          <w:ilvl w:val="0"/>
          <w:numId w:val="1"/>
        </w:numPr>
      </w:pPr>
      <w:r>
        <w:t>xshell 在linux与wins本机间传输文件</w:t>
      </w:r>
    </w:p>
    <w:p>
      <w:pPr>
        <w:pStyle w:val="6"/>
        <w:numPr>
          <w:ilvl w:val="0"/>
          <w:numId w:val="0"/>
        </w:numPr>
      </w:pPr>
      <w:r>
        <w:t>①小文件</w:t>
      </w:r>
    </w:p>
    <w:p>
      <w:pPr>
        <w:pStyle w:val="6"/>
        <w:numPr>
          <w:ilvl w:val="0"/>
          <w:numId w:val="0"/>
        </w:numPr>
      </w:pPr>
      <w:r>
        <w:t xml:space="preserve">包:lrzsz  </w:t>
      </w:r>
    </w:p>
    <w:p>
      <w:pPr>
        <w:pStyle w:val="6"/>
        <w:numPr>
          <w:ilvl w:val="0"/>
          <w:numId w:val="0"/>
        </w:numPr>
      </w:pPr>
      <w:r>
        <w:t xml:space="preserve"> rz -E wins本机上传到linux</w:t>
      </w:r>
    </w:p>
    <w:p>
      <w:pPr>
        <w:pStyle w:val="6"/>
        <w:numPr>
          <w:ilvl w:val="0"/>
          <w:numId w:val="0"/>
        </w:numPr>
      </w:pPr>
      <w:r>
        <w:t>sz  /root/files从linux下载文件到wins本机</w:t>
      </w:r>
    </w:p>
    <w:p>
      <w:pPr>
        <w:pStyle w:val="6"/>
        <w:numPr>
          <w:ilvl w:val="0"/>
          <w:numId w:val="0"/>
        </w:numPr>
      </w:pPr>
      <w:r>
        <w:t>②大文件</w:t>
      </w:r>
    </w:p>
    <w:p>
      <w:pPr>
        <w:pStyle w:val="6"/>
        <w:numPr>
          <w:ilvl w:val="0"/>
          <w:numId w:val="0"/>
        </w:numPr>
      </w:pPr>
      <w:r>
        <w:t xml:space="preserve">sftp:   </w:t>
      </w:r>
    </w:p>
    <w:p>
      <w:pPr>
        <w:pStyle w:val="6"/>
        <w:numPr>
          <w:ilvl w:val="0"/>
          <w:numId w:val="0"/>
        </w:numPr>
      </w:pPr>
      <w:r>
        <w:t>lcd选择wins本地路径</w:t>
      </w: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  <w:r>
        <w:t>put/get                               以上支持拖拽:)</w:t>
      </w:r>
    </w:p>
    <w:p>
      <w:pPr>
        <w:pStyle w:val="6"/>
        <w:numPr>
          <w:ilvl w:val="0"/>
          <w:numId w:val="0"/>
        </w:numPr>
      </w:pPr>
    </w:p>
    <w:p>
      <w:pPr>
        <w:pStyle w:val="6"/>
        <w:numPr>
          <w:ilvl w:val="0"/>
          <w:numId w:val="0"/>
        </w:numPr>
      </w:pPr>
      <w:r>
        <w:t>2.linux间远程登录文件系统存取文件</w:t>
      </w:r>
    </w:p>
    <w:p>
      <w:pPr>
        <w:pStyle w:val="6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lftp sftp://192.168.0.250 -u root</w:t>
      </w:r>
    </w:p>
    <w:p>
      <w:pPr>
        <w:pStyle w:val="6"/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drbd+NFS+keepalived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drbd:分布式 d 复制replication块block设备device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ceph的块设备:rbd 复制块设备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1）在两台机器上安装keepalived，VIP为192.168.1.200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2）将DRBD的挂载目录/data作为NFS的挂载目录。远程客户机使用vip地址挂载NFS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3）当Primary主机发生宕机或NFS挂了的故障时，Secondary主机提权升级为DRBD的主节点，并且VIP资源也会转移过来。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当Primary主机的故障恢复时，会再次变为DRBD的主节点，并重新夺回VIP资源。从而实现故障转移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-90805</wp:posOffset>
                </wp:positionV>
                <wp:extent cx="3571240" cy="1399540"/>
                <wp:effectExtent l="6350" t="6350" r="2286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2385" y="1156970"/>
                          <a:ext cx="3571240" cy="139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WEB集群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(通过nfs,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mount  VIP://var/web 网站根目录)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35pt;margin-top:-7.15pt;height:110.2pt;width:281.2pt;z-index:251662336;v-text-anchor:middle;mso-width-relative:page;mso-height-relative:page;" fillcolor="#FFFFFF [3201]" filled="t" stroked="t" coordsize="21600,21600" o:gfxdata="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gmjp7bAAAACwEAAA8AAAAAAAAAAQAgAAAAIgAAAGRycy9kb3ducmV2&#10;LnhtbFBLAQIUABQAAAAIAIdO4kDn45UlawIAAMEEAAAOAAAAAAAAAAEAIAAAACo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WEB集群</w:t>
                      </w:r>
                    </w:p>
                    <w:p>
                      <w:pPr>
                        <w:jc w:val="both"/>
                      </w:pPr>
                      <w:r>
                        <w:t>(通过nfs,</w:t>
                      </w:r>
                    </w:p>
                    <w:p>
                      <w:pPr>
                        <w:jc w:val="both"/>
                      </w:pPr>
                      <w:r>
                        <w:t>mount  VIP://var/web 网站根目录)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645160</wp:posOffset>
                </wp:positionV>
                <wp:extent cx="1066800" cy="257175"/>
                <wp:effectExtent l="4445" t="4445" r="1460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4135" y="1823720"/>
                          <a:ext cx="1066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05pt;margin-top:50.8pt;height:20.25pt;width:84pt;z-index:251661312;mso-width-relative:page;mso-height-relative:page;" fillcolor="#FFFFFF [3201]" filled="t" stroked="t" coordsize="21600,21600" o:gfxdata="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w6BrrWAAAACwEAAA8AAAAAAAAAAQAgAAAA&#10;IgAAAGRycy9kb3ducmV2LnhtbFBLAQIUABQAAAAIAIdO4kAoDJ2z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349250</wp:posOffset>
                </wp:positionV>
                <wp:extent cx="1376680" cy="257175"/>
                <wp:effectExtent l="0" t="48895" r="13970" b="1778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2456180" y="1461770"/>
                          <a:ext cx="1376680" cy="257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3.4pt;margin-top:27.5pt;height:20.25pt;width:108.4pt;z-index:251660288;mso-width-relative:page;mso-height-relative:page;" filled="f" stroked="t" coordsize="21600,21600" o:gfxdata="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veMrg&#10;2QAAAAkBAAAPAAAAAAAAAAEAIAAAACIAAABkcnMvZG93bnJldi54bWxQSwECFAAUAAAACACHTuJA&#10;Pbe0OiACAAD0AwAADgAAAAAAAAABACAAAAAoAQAAZHJzL2Uyb0RvYy54bWxQSwUGAAAAAAYABgBZ&#10;AQAAug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606425</wp:posOffset>
                </wp:positionV>
                <wp:extent cx="12192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1" idx="3"/>
                      </wps:cNvCnPr>
                      <wps:spPr>
                        <a:xfrm>
                          <a:off x="1236980" y="1718945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4pt;margin-top:47.75pt;height:0pt;width:96pt;z-index:251659264;mso-width-relative:page;mso-height-relative:page;" filled="f" stroked="t" coordsize="21600,21600" o:gfxdata="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Acxx3VAAAACAEAAA8AAAAAAAAAAQAgAAAAIgAAAGRycy9kb3ducmV2LnhtbFBLAQIUABQAAAAI&#10;AIdO4kAsJoqH8AEAAK8DAAAOAAAAAAAAAAEAIAAAACQ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73025</wp:posOffset>
                </wp:positionV>
                <wp:extent cx="1219200" cy="106680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6980" y="1185545"/>
                          <a:ext cx="1219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drbd+nfs+keep(主)  A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  (备)B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4pt;margin-top:5.75pt;height:84pt;width:96pt;z-index:251658240;v-text-anchor:middle;mso-width-relative:page;mso-height-relative:page;" fillcolor="#FFFFFF [3201]" filled="t" stroked="t" coordsize="21600,21600" o:gfxdata="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6GjlP1wAAAAkBAAAPAAAAAAAAAAEAIAAAACIAAABkcnMvZG93bnJldi54bWxQSwECFAAU&#10;AAAACACHTuJAEDKjSWQCAAC+BAAADgAAAAAAAAABACAAAAAm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drbd+nfs+keep(主)  A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  <w:r>
                        <w:t xml:space="preserve">  (备)B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w:t>nfs: /etc/exports</w:t>
      </w: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w:t xml:space="preserve">  /var/web   *(rw)        作为可更新的网站根目录发布源</w:t>
      </w: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w:t>(两台主机操作)</w:t>
      </w: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w:t>drbd: mount /dev/drbd0 /var/web</w:t>
      </w: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color w:val="FF0000"/>
          <w:sz w:val="24"/>
          <w:highlight w:val="yellow"/>
        </w:rPr>
      </w:pPr>
      <w:r>
        <w:rPr>
          <w:sz w:val="24"/>
        </w:rPr>
        <w:t>drbd作用:</w:t>
      </w:r>
      <w:r>
        <w:rPr>
          <w:color w:val="FF0000"/>
          <w:sz w:val="24"/>
          <w:highlight w:val="yellow"/>
        </w:rPr>
        <w:t>提供主备NFS服务器间的数据同步!与rsync相比,可以传输大量数据~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eastAsia="微软雅黑"/>
          <w:color w:val="FF0000"/>
          <w:sz w:val="24"/>
          <w:highlight w:val="yellow"/>
          <w:lang w:val="en-US" w:eastAsia="zh-CN"/>
        </w:rPr>
      </w:pPr>
      <w:r>
        <w:rPr>
          <w:rFonts w:hint="eastAsia"/>
          <w:color w:val="FF0000"/>
          <w:sz w:val="24"/>
          <w:highlight w:val="yellow"/>
          <w:lang w:val="en-US" w:eastAsia="zh-CN"/>
        </w:rPr>
        <w:t>保证数据的一致性。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color w:val="FF0000"/>
          <w:sz w:val="24"/>
          <w:highlight w:val="yellow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color w:val="FF0000"/>
          <w:sz w:val="24"/>
          <w:highlight w:val="yellow"/>
        </w:rPr>
      </w:pPr>
      <w:r>
        <w:rPr>
          <w:color w:val="FF0000"/>
          <w:sz w:val="24"/>
          <w:highlight w:val="yellow"/>
        </w:rPr>
        <w:t>keep中:最好都设置为BACKUP 并且设置 一台! nopreempt 一台nopreempt</w:t>
      </w: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eastAsia="微软雅黑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+++++++++++++++++++++++++++++++++++++++++++++++++++++++++++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项目简析：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项目名称 nfs+drbd高可用共享文件存储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集中进行后端web集群网页文件目录的部署，同时设置高可用。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项目要点：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1.配置nfs服务器，作为可更新的网站根目录发布源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2.nfs服务器上配置keepalived高可用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3.web服务器进行挂载VIP的共享目录的配置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4.nfs服务器上配置drbd保证数据的一致性，进行高可用nfs服务器间的数据同步。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本人：负责drbd，nfs服务的配置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2017/12-2017/12</w:t>
      </w: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6"/>
        <w:widowControl w:val="0"/>
        <w:numPr>
          <w:ilvl w:val="0"/>
          <w:numId w:val="2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ha(keepalived)+mycat集群,读写分离+MHA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66055" cy="7021830"/>
            <wp:effectExtent l="0" t="0" r="10795" b="7620"/>
            <wp:docPr id="2" name="图片 2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bwxgetmsg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haproxy+keepalived双机双工:通过脚本,设置两个VIP,同时工作: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两台都正常时协同工作,一台死了,另外一台会接管工作(等于实现了负载均衡+高可用)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266055" cy="4325620"/>
            <wp:effectExtent l="0" t="0" r="10795" b="17780"/>
            <wp:docPr id="5" name="图片 5" descr="webwxgetmsg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getmsgimg (1)"/>
                    <pic:cNvPicPr>
                      <a:picLocks noChangeAspect="1"/>
                    </pic:cNvPicPr>
                  </pic:nvPicPr>
                  <pic:blipFill>
                    <a:blip r:embed="rId5"/>
                    <a:srcRect t="2225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haproxy.cfg: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listen mycat_3306 *:3306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mode    tcp        # mysql 得使用 tcp 协议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option  tcpka      # 使用长连接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balance leastconn  # 最小连接调度算法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server  mycat_01 192.168.1.13:8066 check inter 3000 rise 1 maxconn 1000 fall 3</w:t>
      </w:r>
    </w:p>
    <w:p>
      <w:pPr>
        <w:pStyle w:val="6"/>
        <w:widowControl w:val="0"/>
        <w:numPr>
          <w:ilvl w:val="0"/>
          <w:numId w:val="0"/>
        </w:numPr>
        <w:ind w:firstLine="480"/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server  mycat_02 192.168.1.14:8066 check inter 3000 rise 1 maxconn 1000 fall 3</w:t>
      </w:r>
    </w:p>
    <w:p>
      <w:pPr>
        <w:pStyle w:val="6"/>
        <w:widowControl w:val="0"/>
        <w:numPr>
          <w:ilvl w:val="0"/>
          <w:numId w:val="0"/>
        </w:numPr>
        <w:ind w:firstLine="480"/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server  mycat_03 192.168.1.15:8066 check inter 3000 rise 1 maxconn 1000 fall 3</w:t>
      </w:r>
    </w:p>
    <w:p>
      <w:pPr>
        <w:pStyle w:val="6"/>
        <w:widowControl w:val="0"/>
        <w:numPr>
          <w:ilvl w:val="0"/>
          <w:numId w:val="0"/>
        </w:numPr>
        <w:ind w:firstLine="480"/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keepalived.conf:(两台机器改不同优先级)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! Configuration File for keepalived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global_defs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router_id mycat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vrrp_script chk_haproxy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script "killall -0 haproxy"     # cheaper than pidof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interval 2                      # check every 2 seconds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vrrp_instance Mycat_1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state BACKUP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interface eth0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track_interface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 eth0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virtual_router_id 150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priority 200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! nopreempt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advert_int 2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authentication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 auth_type PASS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 auth_pass test_mycat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virtual_ipaddress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 192.168.1.100/24 brd 192.168.1.255 dev eth0 label eth0:1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track_script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chk_haproxy weight=0    # +2 if process is present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vrrp_instance Mycat_2{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state BACKUP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interface eth0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track_interface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 eth0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virtual_router_id 151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priority 100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nopreempt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advert_int 2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authentication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 auth_type PASS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 auth_pass test_mycat1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virtual_ipaddress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 192.168.1.101/24 brd 192.168.1.255 dev eth0 label eth0:2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track_script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chk_haproxy weight=0    # +2 if process is present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mycat的两个配置文件,server.xml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可以设置逻辑(虚拟)库名,即用户访问8066的mycat可以看到的库,访问时通过select @@hostname 反复使用,可以查看轮询结果,即轮询后端读数据库服务器.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schema.xml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从下往上配置,下为配置读写分离的具体服务器,writehost和readhost,writehost设置为MHA中使用的主库VIP,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往上为集群组成一个名为datacluster,相当于整合成一个数据库,即datahost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再上面为datanode,虚拟的数据库节点,使用上面定义的datahost,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  <w:r>
        <w:rPr>
          <w:rFonts w:hint="default"/>
          <w:sz w:val="24"/>
        </w:rPr>
        <w:t>最上面在scheme库中指明虚拟库使用的数据库节点是定义的datanode.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&lt;?xml version="1.0"?&gt;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&lt;!DOCTYPE mycat:schema SYSTEM "schema.dtd"&gt;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&lt;mycat:schema xmlns:mycat="http://io.mycat/"&gt;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&lt;schema name="mydb" checkSQLschema="false" sqlMaxLimit="100"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dataNode="dn1"&gt;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        &lt;/schema&gt;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        &lt;dataNode dataHost="</w:t>
      </w:r>
      <w:r>
        <w:rPr>
          <w:rFonts w:hint="eastAsia" w:hAnsi="微软雅黑" w:cs="微软雅黑"/>
          <w:b/>
          <w:bCs/>
          <w:color w:val="FF0000"/>
          <w:sz w:val="24"/>
          <w:lang w:val="en-US" w:eastAsia="zh-CN"/>
        </w:rPr>
        <w:t>db_cluster</w:t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" database="mydb" name="dn1"/&gt;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&lt;dataHost name="</w:t>
      </w:r>
      <w:r>
        <w:rPr>
          <w:rFonts w:hint="eastAsia" w:hAnsi="微软雅黑" w:cs="微软雅黑"/>
          <w:b/>
          <w:bCs/>
          <w:color w:val="FF0000"/>
          <w:sz w:val="24"/>
          <w:lang w:val="en-US" w:eastAsia="zh-CN"/>
        </w:rPr>
        <w:t>db_cluster</w:t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" maxCon="1000" minCon="10" balance="3"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  writeType="0" dbType="mysql" dbDriver="native"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switchType="1"  slaveThreshold="100"&gt;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&lt;heartbeat&gt;select user()&lt;/heartbeat&gt;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&lt;!-- can have multi write hosts --&gt;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&lt;writeHost host="hostMaster" url="192.168.1.10:3306"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user="root"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password="toor"&gt;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&lt;!-- can have multi read hosts --&gt;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&lt;readHost host="hostS2" url="mysql15:3306" user="read"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password="daer" /&gt;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&lt;readHost host="hostS2" url="mysql16:3306" user="read"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password="daer" /&gt;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&lt;readHost host="hostS2" url="mysql17:3306" user="read"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password="daer" /&gt;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 xml:space="preserve">&lt;readHost host="hostS2" url="mysql18:3306" user="read"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password="daer" /&gt;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&lt;/writeHost&gt;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ab/>
      </w: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&lt;/dataHost&gt;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/>
          <w:bCs/>
          <w:color w:val="FF0000"/>
          <w:sz w:val="24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sz w:val="24"/>
        </w:rPr>
        <w:t>&lt;/mycat:schema&gt;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以上项目小结：</w:t>
      </w:r>
    </w:p>
    <w:p>
      <w:pPr>
        <w:pStyle w:val="5"/>
        <w:numPr>
          <w:ilvl w:val="0"/>
          <w:numId w:val="0"/>
        </w:numPr>
        <w:rPr>
          <w:rStyle w:val="3"/>
          <w:rFonts w:hint="default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default" w:ascii="微软雅黑" w:hAnsi="微软雅黑" w:cs="微软雅黑"/>
          <w:sz w:val="28"/>
          <w:szCs w:val="28"/>
          <w:lang w:val="en-US" w:eastAsia="zh-CN"/>
        </w:rPr>
        <w:t>具体化项目的内容，你做的是什么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第一个：ha(keepalived)+mycat集群,读写分离+MHA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Mha 管理服务器的搭建 maxscale读写分离服务器的配置（前端对多台读写服务器进行负载均衡）</w:t>
      </w:r>
    </w:p>
    <w:p>
      <w:pPr>
        <w:pStyle w:val="5"/>
        <w:numPr>
          <w:ilvl w:val="0"/>
          <w:numId w:val="0"/>
        </w:numPr>
        <w:rPr>
          <w:rStyle w:val="3"/>
          <w:rFonts w:hint="default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难点在于ha和keep的双机双工:这是一个后续架构优化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>结合ha和keep，假如某一台ha服务故障，则无法实现调度，无法正常工作，此时另一台接管调度工作；正常情况下两个VIP同时工作</w:t>
      </w:r>
    </w:p>
    <w:p>
      <w:pPr>
        <w:pStyle w:val="6"/>
        <w:widowControl w:val="0"/>
        <w:numPr>
          <w:ilvl w:val="0"/>
          <w:numId w:val="0"/>
        </w:numPr>
        <w:jc w:val="both"/>
        <w:rPr>
          <w:rStyle w:val="3"/>
          <w:rFonts w:hint="default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 xml:space="preserve">手段：通过Keep的          </w:t>
      </w:r>
      <w:bookmarkStart w:id="0" w:name="_GoBack"/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 xml:space="preserve"> vrrp_script</w:t>
      </w:r>
      <w:bookmarkEnd w:id="0"/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vrrp_script chk_haproxy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script "killall -0 haproxy"     # cheaper than pidof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interval 2                      # check every 2 seconds</w:t>
      </w:r>
    </w:p>
    <w:p>
      <w:pPr>
        <w:pStyle w:val="5"/>
        <w:numPr>
          <w:ilvl w:val="0"/>
          <w:numId w:val="0"/>
        </w:numPr>
        <w:rPr>
          <w:rStyle w:val="3"/>
          <w:rFonts w:hint="default" w:ascii="微软雅黑" w:hAnsi="微软雅黑" w:cs="微软雅黑"/>
          <w:sz w:val="28"/>
          <w:szCs w:val="28"/>
          <w:lang w:val="en-US" w:eastAsia="zh-CN"/>
        </w:rPr>
      </w:pPr>
      <w:r>
        <w:rPr>
          <w:rFonts w:hint="default"/>
          <w:color w:val="FF0000"/>
          <w:sz w:val="24"/>
        </w:rPr>
        <w:t>}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>track_script {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   chk_haproxy weight=0    # +2 if process is present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</w:rPr>
      </w:pPr>
      <w:r>
        <w:rPr>
          <w:rFonts w:hint="default"/>
          <w:color w:val="FF0000"/>
          <w:sz w:val="24"/>
        </w:rPr>
        <w:t xml:space="preserve">    }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Mha主节点设置故障切换脚本，候选主库和非候选主库等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第二个：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自下而上Nginx的web服务器+ha和keep的调度服务器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本人负责ha+keep的部署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PS：利用nfs+drbd高可用共享文件存储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集中进行后端web集群网页文件目录的部署，同时设置高可用。</w:t>
      </w:r>
    </w:p>
    <w:p>
      <w:pPr>
        <w:pStyle w:val="5"/>
        <w:numPr>
          <w:ilvl w:val="0"/>
          <w:numId w:val="0"/>
        </w:numP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两台nfs服务器，通过drbd进行数据同步，keep进行高可用，web服务器挂载nfs共享目录到网页根目录进行统一部署使用。</w:t>
      </w:r>
    </w:p>
    <w:p>
      <w:pPr>
        <w:pStyle w:val="5"/>
        <w:numPr>
          <w:ilvl w:val="0"/>
          <w:numId w:val="0"/>
        </w:numPr>
        <w:rPr>
          <w:rStyle w:val="3"/>
          <w:rFonts w:hint="default" w:ascii="微软雅黑" w:hAnsi="微软雅黑" w:cs="微软雅黑"/>
          <w:color w:val="FF0000"/>
          <w:sz w:val="28"/>
          <w:szCs w:val="28"/>
          <w:lang w:val="en-US" w:eastAsia="zh-CN"/>
        </w:rPr>
      </w:pPr>
      <w:r>
        <w:rPr>
          <w:rStyle w:val="3"/>
          <w:rFonts w:hint="eastAsia" w:ascii="微软雅黑" w:hAnsi="微软雅黑" w:cs="微软雅黑"/>
          <w:sz w:val="28"/>
          <w:szCs w:val="28"/>
          <w:lang w:val="en-US" w:eastAsia="zh-CN"/>
        </w:rPr>
        <w:t>难点：</w:t>
      </w:r>
      <w:r>
        <w:rPr>
          <w:rStyle w:val="3"/>
          <w:rFonts w:hint="eastAsia" w:ascii="微软雅黑" w:hAnsi="微软雅黑" w:cs="微软雅黑"/>
          <w:color w:val="FF0000"/>
          <w:sz w:val="28"/>
          <w:szCs w:val="28"/>
          <w:lang w:val="en-US" w:eastAsia="zh-CN"/>
        </w:rPr>
        <w:t>利用keep的notify_master与drbd联动，若为主节点，则运行预设脚本将本机drbd设为主，并且挂载设备到本nfs数据盘服务器的nfs共享目录中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sz w:val="24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default"/>
          <w:sz w:val="24"/>
        </w:rPr>
        <w:t>5.web主机要配置php的redis模块,以使web服务器能连接redis集群进行缓存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4966E"/>
    <w:multiLevelType w:val="singleLevel"/>
    <w:tmpl w:val="5CA4966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A5AE1A"/>
    <w:multiLevelType w:val="singleLevel"/>
    <w:tmpl w:val="5CA5AE1A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8D73A"/>
    <w:rsid w:val="037662DE"/>
    <w:rsid w:val="0F6585BA"/>
    <w:rsid w:val="304A4B0E"/>
    <w:rsid w:val="3DDD59D9"/>
    <w:rsid w:val="3E837F5A"/>
    <w:rsid w:val="4DFF6403"/>
    <w:rsid w:val="547F7CB3"/>
    <w:rsid w:val="5AFAC004"/>
    <w:rsid w:val="5FFAEC51"/>
    <w:rsid w:val="696979D0"/>
    <w:rsid w:val="6FDFAE1D"/>
    <w:rsid w:val="D7FFB3C3"/>
    <w:rsid w:val="DF5BB4D8"/>
    <w:rsid w:val="F77B771A"/>
    <w:rsid w:val="F7E8D73A"/>
    <w:rsid w:val="FD55FD63"/>
    <w:rsid w:val="FFFF3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样式1"/>
    <w:basedOn w:val="1"/>
    <w:qFormat/>
    <w:uiPriority w:val="0"/>
    <w:rPr>
      <w:rFonts w:eastAsia="微软雅黑" w:asciiTheme="minorAscii" w:hAnsiTheme="minorAscii"/>
      <w:sz w:val="28"/>
    </w:rPr>
  </w:style>
  <w:style w:type="paragraph" w:customStyle="1" w:styleId="6">
    <w:name w:val="我的样式"/>
    <w:basedOn w:val="1"/>
    <w:qFormat/>
    <w:uiPriority w:val="0"/>
    <w:rPr>
      <w:rFonts w:eastAsia="微软雅黑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2019-04-05T03:09:00Z</dcterms:created>
  <dc:creator>root</dc:creator>
  <cp:lastModifiedBy>总觉得时间还很长</cp:lastModifiedBy>
  <dcterms:modified xsi:type="dcterms:W3CDTF">2019-04-18T10:22:00Z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