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7833" w14:textId="77777777" w:rsidR="00BC7067" w:rsidRDefault="0056281F" w:rsidP="00BC7067">
      <w:pPr>
        <w:pStyle w:val="2"/>
        <w:rPr>
          <w:rFonts w:hint="eastAsia"/>
        </w:rPr>
      </w:pPr>
      <w:r w:rsidRPr="00D5796A">
        <w:t>快速离群点检测算法：</w:t>
      </w:r>
    </w:p>
    <w:p w14:paraId="6B16AC9E" w14:textId="06A9BEB2" w:rsidR="00452486" w:rsidRPr="00D5796A" w:rsidRDefault="0056281F">
      <w:pPr>
        <w:rPr>
          <w:rFonts w:hint="eastAsia"/>
          <w:sz w:val="24"/>
        </w:rPr>
      </w:pPr>
      <w:r w:rsidRPr="00D5796A">
        <w:rPr>
          <w:sz w:val="24"/>
        </w:rPr>
        <w:t>使用的是孤立森林算法，假设我们用一个随机超平面来切割数据空间, 切一次可以生成两个子空间（想象拿刀切蛋糕一分为二）。之后我们再继续用一个随机超平面来切割每个子空间，循环下去，直到每子空间里面只有</w:t>
      </w:r>
      <w:proofErr w:type="gramStart"/>
      <w:r w:rsidRPr="00D5796A">
        <w:rPr>
          <w:sz w:val="24"/>
        </w:rPr>
        <w:t>一</w:t>
      </w:r>
      <w:proofErr w:type="gramEnd"/>
      <w:r w:rsidRPr="00D5796A">
        <w:rPr>
          <w:sz w:val="24"/>
        </w:rPr>
        <w:t>个数据点为止。直观上来讲，我们可以发现那些密度很高的簇是可以</w:t>
      </w:r>
      <w:proofErr w:type="gramStart"/>
      <w:r w:rsidRPr="00D5796A">
        <w:rPr>
          <w:sz w:val="24"/>
        </w:rPr>
        <w:t>被切很多次</w:t>
      </w:r>
      <w:proofErr w:type="gramEnd"/>
      <w:r w:rsidRPr="00D5796A">
        <w:rPr>
          <w:sz w:val="24"/>
        </w:rPr>
        <w:t>才会停止切割，但是那些密度很低的点很容易很早的就停到一个子空间了。</w:t>
      </w:r>
    </w:p>
    <w:p w14:paraId="6458E1E4" w14:textId="77777777" w:rsidR="00FB3C6E" w:rsidRDefault="00D87059" w:rsidP="00BC7067">
      <w:pPr>
        <w:pStyle w:val="2"/>
        <w:rPr>
          <w:rFonts w:hint="eastAsia"/>
          <w:noProof/>
        </w:rPr>
      </w:pPr>
      <w:r w:rsidRPr="00D5796A">
        <w:rPr>
          <w:rFonts w:hint="eastAsia"/>
        </w:rPr>
        <w:t>离散</w:t>
      </w:r>
      <w:r w:rsidRPr="00D5796A">
        <w:t>拉普拉斯算子</w:t>
      </w:r>
      <w:r w:rsidRPr="00D5796A">
        <w:rPr>
          <w:rFonts w:hint="eastAsia"/>
        </w:rPr>
        <w:t>：</w:t>
      </w:r>
      <w:r w:rsidRPr="00D5796A">
        <w:rPr>
          <w:rFonts w:hint="eastAsia"/>
          <w:noProof/>
        </w:rPr>
        <w:t xml:space="preserve"> </w:t>
      </w:r>
    </w:p>
    <w:p w14:paraId="3CA68B7E" w14:textId="794843AB" w:rsidR="00D87059" w:rsidRDefault="00D87059">
      <w:pPr>
        <w:rPr>
          <w:rFonts w:hint="eastAsia"/>
          <w:sz w:val="24"/>
        </w:rPr>
      </w:pPr>
      <w:r w:rsidRPr="00D5796A">
        <w:rPr>
          <w:rFonts w:hint="eastAsia"/>
          <w:noProof/>
          <w:sz w:val="24"/>
        </w:rPr>
        <w:drawing>
          <wp:inline distT="0" distB="0" distL="0" distR="0" wp14:anchorId="63A29E70" wp14:editId="3E54FD6D">
            <wp:extent cx="1942214" cy="644927"/>
            <wp:effectExtent l="0" t="0" r="1270" b="3175"/>
            <wp:docPr id="1346571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94" cy="65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0D7F" w14:textId="6869A194" w:rsidR="00C11647" w:rsidRPr="002D0D61" w:rsidRDefault="001C703C">
      <w:pPr>
        <w:rPr>
          <w:rFonts w:hint="eastAsia"/>
          <w:b/>
          <w:bCs/>
          <w:sz w:val="24"/>
        </w:rPr>
      </w:pPr>
      <w:r w:rsidRPr="002D0D61">
        <w:rPr>
          <w:rFonts w:hint="eastAsia"/>
          <w:b/>
          <w:bCs/>
          <w:sz w:val="24"/>
        </w:rPr>
        <w:t>在图论里面，</w:t>
      </w:r>
      <w:r w:rsidR="00C11647" w:rsidRPr="002D0D61">
        <w:rPr>
          <w:rFonts w:hint="eastAsia"/>
          <w:b/>
          <w:bCs/>
          <w:sz w:val="24"/>
        </w:rPr>
        <w:t>拉普拉斯平滑</w:t>
      </w:r>
      <w:r w:rsidRPr="002D0D61">
        <w:rPr>
          <w:rFonts w:hint="eastAsia"/>
          <w:b/>
          <w:bCs/>
          <w:sz w:val="24"/>
        </w:rPr>
        <w:t>能够消除</w:t>
      </w:r>
      <w:r w:rsidR="004128CC" w:rsidRPr="002D0D61">
        <w:rPr>
          <w:rFonts w:hint="eastAsia"/>
          <w:b/>
          <w:bCs/>
          <w:sz w:val="24"/>
        </w:rPr>
        <w:t>抖动，收缩局部毛刺。</w:t>
      </w:r>
    </w:p>
    <w:p w14:paraId="097682C9" w14:textId="106C3BE7" w:rsidR="005C7124" w:rsidRDefault="005C7124" w:rsidP="005C7124">
      <w:pPr>
        <w:rPr>
          <w:rFonts w:hint="eastAsia"/>
          <w:sz w:val="24"/>
        </w:rPr>
      </w:pPr>
      <w:r w:rsidRPr="005C7124">
        <w:rPr>
          <w:sz w:val="24"/>
        </w:rPr>
        <w:t>“老师您说得对，标准的图拉普拉斯矩阵定义确实是 L = D - A。但在</w:t>
      </w:r>
      <w:r w:rsidRPr="005C7124">
        <w:rPr>
          <w:b/>
          <w:bCs/>
          <w:sz w:val="24"/>
        </w:rPr>
        <w:t>点云平滑和几何处理</w:t>
      </w:r>
      <w:r w:rsidRPr="005C7124">
        <w:rPr>
          <w:sz w:val="24"/>
        </w:rPr>
        <w:t>领域，为了将该理论转化为可执行的</w:t>
      </w:r>
      <w:r w:rsidRPr="005C7124">
        <w:rPr>
          <w:b/>
          <w:bCs/>
          <w:sz w:val="24"/>
        </w:rPr>
        <w:t>位移指令</w:t>
      </w:r>
      <w:r w:rsidRPr="005C7124">
        <w:rPr>
          <w:sz w:val="24"/>
        </w:rPr>
        <w:t>，</w:t>
      </w:r>
      <w:r w:rsidR="00AC1373" w:rsidRPr="00AC1373">
        <w:rPr>
          <w:rFonts w:hint="eastAsia"/>
          <w:b/>
          <w:bCs/>
          <w:sz w:val="24"/>
        </w:rPr>
        <w:t>没有直接使用原公式</w:t>
      </w:r>
      <w:r w:rsidR="00AC1373">
        <w:rPr>
          <w:rFonts w:hint="eastAsia"/>
          <w:sz w:val="24"/>
        </w:rPr>
        <w:t>，</w:t>
      </w:r>
      <w:r w:rsidRPr="005C7124">
        <w:rPr>
          <w:sz w:val="24"/>
        </w:rPr>
        <w:t>通常采用其</w:t>
      </w:r>
      <w:r w:rsidRPr="005C7124">
        <w:rPr>
          <w:b/>
          <w:bCs/>
          <w:sz w:val="24"/>
        </w:rPr>
        <w:t>归一化形式</w:t>
      </w:r>
      <w:r w:rsidRPr="005C7124">
        <w:rPr>
          <w:sz w:val="24"/>
        </w:rPr>
        <w:t>。我在 FASCA 算法中应用的，实际上是该算子的</w:t>
      </w:r>
      <w:r w:rsidRPr="005C7124">
        <w:rPr>
          <w:b/>
          <w:bCs/>
          <w:sz w:val="24"/>
        </w:rPr>
        <w:t>几何意义</w:t>
      </w:r>
      <w:r w:rsidRPr="005C7124">
        <w:rPr>
          <w:sz w:val="24"/>
        </w:rPr>
        <w:t>：即通过计算当前点与邻居质心之间的相对矢量。”</w:t>
      </w:r>
    </w:p>
    <w:p w14:paraId="0EE3EFD3" w14:textId="3EFA990A" w:rsidR="001F5564" w:rsidRPr="005C7124" w:rsidRDefault="001F5564" w:rsidP="005C7124">
      <w:pPr>
        <w:rPr>
          <w:rFonts w:hint="eastAsia"/>
          <w:sz w:val="24"/>
        </w:rPr>
      </w:pPr>
      <w:r>
        <w:rPr>
          <w:rFonts w:hint="eastAsia"/>
          <w:sz w:val="24"/>
        </w:rPr>
        <w:t>A：邻接矩阵</w:t>
      </w:r>
    </w:p>
    <w:p w14:paraId="418C972F" w14:textId="08DA5395" w:rsidR="00FB3C6E" w:rsidRDefault="001F5564">
      <w:pPr>
        <w:rPr>
          <w:rFonts w:hint="eastAsia"/>
          <w:sz w:val="24"/>
        </w:rPr>
      </w:pPr>
      <w:r>
        <w:rPr>
          <w:rFonts w:hint="eastAsia"/>
          <w:sz w:val="24"/>
        </w:rPr>
        <w:t>D：度矩阵</w:t>
      </w:r>
    </w:p>
    <w:p w14:paraId="52DC5505" w14:textId="78A61E8B" w:rsidR="001F5564" w:rsidRDefault="001F5564">
      <w:pPr>
        <w:rPr>
          <w:rFonts w:hint="eastAsia"/>
          <w:sz w:val="24"/>
        </w:rPr>
      </w:pPr>
      <w:r>
        <w:rPr>
          <w:rFonts w:hint="eastAsia"/>
          <w:sz w:val="24"/>
        </w:rPr>
        <w:t>L：拉普拉斯矩阵</w:t>
      </w:r>
    </w:p>
    <w:p w14:paraId="73660BBB" w14:textId="7C23023A" w:rsidR="000E545B" w:rsidRDefault="000E545B" w:rsidP="000E545B">
      <w:pPr>
        <w:pStyle w:val="2"/>
        <w:rPr>
          <w:rFonts w:hint="eastAsia"/>
        </w:rPr>
      </w:pPr>
      <w:r>
        <w:rPr>
          <w:rFonts w:hint="eastAsia"/>
        </w:rPr>
        <w:t>代表点位置调整</w:t>
      </w:r>
    </w:p>
    <w:p w14:paraId="33D89342" w14:textId="1D63E87B" w:rsidR="00ED4313" w:rsidRPr="00BA0CD2" w:rsidRDefault="00ED4313" w:rsidP="00ED4313">
      <w:pPr>
        <w:rPr>
          <w:rFonts w:hint="eastAsia"/>
          <w:b/>
          <w:bCs/>
          <w:color w:val="EE0000"/>
          <w:sz w:val="24"/>
        </w:rPr>
      </w:pPr>
      <w:proofErr w:type="gramStart"/>
      <w:r w:rsidRPr="00BA0CD2">
        <w:rPr>
          <w:rFonts w:hint="eastAsia"/>
          <w:b/>
          <w:bCs/>
          <w:color w:val="EE0000"/>
          <w:sz w:val="24"/>
        </w:rPr>
        <w:t>簇内位置</w:t>
      </w:r>
      <w:proofErr w:type="gramEnd"/>
      <w:r w:rsidRPr="00BA0CD2">
        <w:rPr>
          <w:rFonts w:hint="eastAsia"/>
          <w:b/>
          <w:bCs/>
          <w:color w:val="EE0000"/>
          <w:sz w:val="24"/>
        </w:rPr>
        <w:t>调整：</w:t>
      </w:r>
    </w:p>
    <w:p w14:paraId="4B43443D" w14:textId="6E9DA57C" w:rsidR="009A65CC" w:rsidRPr="00DD5097" w:rsidRDefault="009A65CC" w:rsidP="00ED4313">
      <w:pPr>
        <w:rPr>
          <w:rFonts w:hint="eastAsia"/>
          <w:b/>
          <w:bCs/>
          <w:sz w:val="24"/>
        </w:rPr>
      </w:pPr>
      <w:r w:rsidRPr="00D5796A">
        <w:rPr>
          <w:rFonts w:hint="eastAsia"/>
          <w:noProof/>
          <w:sz w:val="24"/>
        </w:rPr>
        <w:lastRenderedPageBreak/>
        <w:drawing>
          <wp:inline distT="0" distB="0" distL="0" distR="0" wp14:anchorId="30E27145" wp14:editId="7A203B34">
            <wp:extent cx="1942214" cy="644927"/>
            <wp:effectExtent l="0" t="0" r="1270" b="3175"/>
            <wp:docPr id="1036035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94" cy="65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05DA" w14:textId="4829FCDA" w:rsidR="004E16C6" w:rsidRPr="004E16C6" w:rsidRDefault="002F2D8F" w:rsidP="004E16C6">
      <w:pPr>
        <w:pStyle w:val="a9"/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受到启发的点是天文学中恒星聚类</w:t>
      </w:r>
    </w:p>
    <w:p w14:paraId="34836A70" w14:textId="7D00BA24" w:rsidR="000E545B" w:rsidRDefault="004E16C6" w:rsidP="004E16C6">
      <w:pPr>
        <w:pStyle w:val="a9"/>
        <w:numPr>
          <w:ilvl w:val="0"/>
          <w:numId w:val="1"/>
        </w:numPr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比万有</w:t>
      </w:r>
      <w:proofErr w:type="gramEnd"/>
      <w:r w:rsidR="000E545B" w:rsidRPr="004E16C6">
        <w:rPr>
          <w:rFonts w:hint="eastAsia"/>
          <w:sz w:val="24"/>
        </w:rPr>
        <w:t>公式都简单</w:t>
      </w:r>
    </w:p>
    <w:p w14:paraId="1DA319C5" w14:textId="0FDBE0FD" w:rsidR="004E16C6" w:rsidRDefault="004E16C6" w:rsidP="004E16C6">
      <w:pPr>
        <w:pStyle w:val="a9"/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离越远受力越大</w:t>
      </w:r>
    </w:p>
    <w:p w14:paraId="04803D8B" w14:textId="56C641E8" w:rsidR="00ED4313" w:rsidRPr="00BA0CD2" w:rsidRDefault="00ED4313" w:rsidP="00ED4313">
      <w:pPr>
        <w:rPr>
          <w:rFonts w:hint="eastAsia"/>
          <w:b/>
          <w:bCs/>
          <w:color w:val="EE0000"/>
          <w:sz w:val="24"/>
        </w:rPr>
      </w:pPr>
      <w:r w:rsidRPr="00BA0CD2">
        <w:rPr>
          <w:rFonts w:hint="eastAsia"/>
          <w:b/>
          <w:bCs/>
          <w:color w:val="EE0000"/>
          <w:sz w:val="24"/>
        </w:rPr>
        <w:t>簇间排斥矢量：</w:t>
      </w:r>
    </w:p>
    <w:p w14:paraId="0FA535D4" w14:textId="04D75C13" w:rsidR="00ED4313" w:rsidRDefault="00ED4313" w:rsidP="00ED4313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54F3FC93" wp14:editId="6690C15F">
            <wp:extent cx="5274310" cy="551180"/>
            <wp:effectExtent l="0" t="0" r="2540" b="0"/>
            <wp:docPr id="212162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2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9625" w14:textId="0324C86F" w:rsidR="00ED4313" w:rsidRDefault="00ED4313" w:rsidP="00ED4313">
      <w:pPr>
        <w:rPr>
          <w:rFonts w:hint="eastAsia"/>
          <w:sz w:val="24"/>
        </w:rPr>
      </w:pPr>
      <w:proofErr w:type="spellStart"/>
      <w:r>
        <w:rPr>
          <w:rFonts w:hint="eastAsia"/>
          <w:sz w:val="24"/>
        </w:rPr>
        <w:t>Dmin</w:t>
      </w:r>
      <w:proofErr w:type="spellEnd"/>
      <w:r>
        <w:rPr>
          <w:rFonts w:hint="eastAsia"/>
          <w:sz w:val="24"/>
        </w:rPr>
        <w:t>是自适应计算的最小间距</w:t>
      </w:r>
    </w:p>
    <w:p w14:paraId="26455B4C" w14:textId="121329BD" w:rsidR="00ED4313" w:rsidRDefault="00ED4313" w:rsidP="00ED4313">
      <w:pPr>
        <w:rPr>
          <w:rFonts w:hint="eastAsia"/>
          <w:sz w:val="24"/>
        </w:rPr>
      </w:pPr>
      <m:oMath>
        <m:r>
          <w:rPr>
            <w:rFonts w:ascii="Cambria Math" w:hAnsi="Cambria Math"/>
            <w:sz w:val="24"/>
          </w:rPr>
          <m:t>ϵ</m:t>
        </m:r>
      </m:oMath>
      <w:r>
        <w:rPr>
          <w:rFonts w:hint="eastAsia"/>
          <w:sz w:val="24"/>
        </w:rPr>
        <w:t>是防止分母归零</w:t>
      </w:r>
    </w:p>
    <w:p w14:paraId="4D87CFA9" w14:textId="3F1CAA4C" w:rsidR="00BA0CD2" w:rsidRDefault="00BA0CD2" w:rsidP="00ED4313">
      <w:pPr>
        <w:rPr>
          <w:rFonts w:hint="eastAsia"/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位置锚定</w:t>
      </w:r>
      <w:r w:rsidRPr="00BA0CD2">
        <w:rPr>
          <w:rFonts w:hint="eastAsia"/>
          <w:b/>
          <w:bCs/>
          <w:color w:val="EE0000"/>
          <w:sz w:val="24"/>
        </w:rPr>
        <w:t>矢量：</w:t>
      </w:r>
    </w:p>
    <w:p w14:paraId="183FF8FD" w14:textId="29D7DB71" w:rsidR="00BA0CD2" w:rsidRDefault="00BA0CD2" w:rsidP="00ED4313">
      <w:pPr>
        <w:rPr>
          <w:b/>
          <w:bCs/>
          <w:color w:val="EE0000"/>
          <w:sz w:val="24"/>
        </w:rPr>
      </w:pPr>
      <w:r>
        <w:rPr>
          <w:noProof/>
        </w:rPr>
        <w:drawing>
          <wp:inline distT="0" distB="0" distL="0" distR="0" wp14:anchorId="590A416A" wp14:editId="797C554C">
            <wp:extent cx="2559182" cy="438173"/>
            <wp:effectExtent l="0" t="0" r="0" b="0"/>
            <wp:docPr id="1226964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4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9154" w14:textId="354745B0" w:rsidR="00635099" w:rsidRPr="00635099" w:rsidRDefault="00635099" w:rsidP="00ED4313">
      <w:pPr>
        <w:rPr>
          <w:rFonts w:hint="eastAsia"/>
          <w:sz w:val="24"/>
        </w:rPr>
      </w:pPr>
      <w:r>
        <w:rPr>
          <w:rFonts w:hint="eastAsia"/>
          <w:sz w:val="24"/>
        </w:rPr>
        <w:t>防止太偏离原始拓扑结构，向原来的位置增加一个矢量。</w:t>
      </w:r>
      <w:r w:rsidR="00472F5D">
        <w:rPr>
          <w:rFonts w:hint="eastAsia"/>
          <w:sz w:val="24"/>
        </w:rPr>
        <w:t xml:space="preserve"> </w:t>
      </w:r>
    </w:p>
    <w:p w14:paraId="0CD41DB2" w14:textId="4FEB6394" w:rsidR="000E318E" w:rsidRPr="00635099" w:rsidRDefault="00E54191" w:rsidP="00ED4313">
      <w:pPr>
        <w:rPr>
          <w:rFonts w:hint="eastAsia"/>
          <w:sz w:val="24"/>
        </w:rPr>
      </w:pPr>
      <w:r>
        <w:rPr>
          <w:rFonts w:hint="eastAsia"/>
          <w:b/>
          <w:bCs/>
          <w:color w:val="EE0000"/>
          <w:sz w:val="24"/>
        </w:rPr>
        <w:t>线性学习率：</w:t>
      </w:r>
      <w:r w:rsidRPr="00E54191">
        <w:rPr>
          <w:rFonts w:hint="eastAsia"/>
          <w:sz w:val="24"/>
        </w:rPr>
        <w:t>使得</w:t>
      </w:r>
      <w:r w:rsidR="000E318E">
        <w:rPr>
          <w:rFonts w:hint="eastAsia"/>
          <w:sz w:val="24"/>
        </w:rPr>
        <w:t>位移越来越小</w:t>
      </w:r>
    </w:p>
    <w:p w14:paraId="440718AA" w14:textId="00E425C2" w:rsidR="00FC7123" w:rsidRDefault="00FC7123" w:rsidP="00FC7123">
      <w:pPr>
        <w:pStyle w:val="2"/>
        <w:rPr>
          <w:rFonts w:hint="eastAsia"/>
        </w:rPr>
      </w:pPr>
      <w:r w:rsidRPr="00FC7123">
        <w:t>凝聚聚类</w:t>
      </w:r>
    </w:p>
    <w:p w14:paraId="2EC543FC" w14:textId="0C5B1F5C" w:rsidR="003A5BB7" w:rsidRPr="003A5BB7" w:rsidRDefault="003A5BB7" w:rsidP="003A5BB7">
      <w:pPr>
        <w:rPr>
          <w:rFonts w:hint="eastAsia"/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自底向上层次聚类</w:t>
      </w:r>
      <w:r w:rsidRPr="00BA0CD2">
        <w:rPr>
          <w:rFonts w:hint="eastAsia"/>
          <w:b/>
          <w:bCs/>
          <w:color w:val="EE0000"/>
          <w:sz w:val="24"/>
        </w:rPr>
        <w:t>：</w:t>
      </w:r>
    </w:p>
    <w:p w14:paraId="1ABDA9FC" w14:textId="77777777" w:rsidR="003A5BB7" w:rsidRPr="00241042" w:rsidRDefault="003A5BB7" w:rsidP="003A5BB7">
      <w:pPr>
        <w:rPr>
          <w:rFonts w:hint="eastAsia"/>
          <w:sz w:val="24"/>
        </w:rPr>
      </w:pPr>
      <w:r w:rsidRPr="00241042">
        <w:rPr>
          <w:sz w:val="24"/>
        </w:rPr>
        <w:t>单链接</w:t>
      </w:r>
      <w:r w:rsidRPr="00241042">
        <w:rPr>
          <w:rFonts w:hint="eastAsia"/>
          <w:sz w:val="24"/>
        </w:rPr>
        <w:t>：簇A与B</w:t>
      </w:r>
      <w:r w:rsidRPr="00241042">
        <w:rPr>
          <w:rFonts w:hint="eastAsia"/>
          <w:b/>
          <w:bCs/>
          <w:sz w:val="24"/>
        </w:rPr>
        <w:t>最近的两个点</w:t>
      </w:r>
      <w:r w:rsidRPr="00241042">
        <w:rPr>
          <w:rFonts w:hint="eastAsia"/>
          <w:sz w:val="24"/>
        </w:rPr>
        <w:t>之间的距离</w:t>
      </w:r>
    </w:p>
    <w:p w14:paraId="792EF293" w14:textId="77777777" w:rsidR="003A5BB7" w:rsidRPr="00241042" w:rsidRDefault="003A5BB7" w:rsidP="003A5BB7">
      <w:pPr>
        <w:rPr>
          <w:rFonts w:hint="eastAsia"/>
          <w:sz w:val="24"/>
        </w:rPr>
      </w:pPr>
      <w:r w:rsidRPr="00241042">
        <w:rPr>
          <w:sz w:val="24"/>
        </w:rPr>
        <w:t>完全链接</w:t>
      </w:r>
      <w:r w:rsidRPr="00241042">
        <w:rPr>
          <w:rFonts w:hint="eastAsia"/>
          <w:sz w:val="24"/>
        </w:rPr>
        <w:t>：</w:t>
      </w:r>
      <w:r w:rsidRPr="00241042">
        <w:rPr>
          <w:sz w:val="24"/>
        </w:rPr>
        <w:t>簇A</w:t>
      </w:r>
      <w:proofErr w:type="gramStart"/>
      <w:r w:rsidRPr="00241042">
        <w:rPr>
          <w:sz w:val="24"/>
        </w:rPr>
        <w:t>中离簇</w:t>
      </w:r>
      <w:proofErr w:type="gramEnd"/>
      <w:r w:rsidRPr="00241042">
        <w:rPr>
          <w:sz w:val="24"/>
        </w:rPr>
        <w:t>B</w:t>
      </w:r>
      <w:r w:rsidRPr="00241042">
        <w:rPr>
          <w:b/>
          <w:bCs/>
          <w:sz w:val="24"/>
        </w:rPr>
        <w:t>最远的两个点</w:t>
      </w:r>
      <w:r w:rsidRPr="00241042">
        <w:rPr>
          <w:sz w:val="24"/>
        </w:rPr>
        <w:t>之间的距离</w:t>
      </w:r>
    </w:p>
    <w:p w14:paraId="44B62531" w14:textId="0459E9B9" w:rsidR="003A5BB7" w:rsidRPr="00B96366" w:rsidRDefault="003A5BB7" w:rsidP="003A5BB7">
      <w:pPr>
        <w:rPr>
          <w:rFonts w:hint="eastAsia"/>
          <w:sz w:val="24"/>
        </w:rPr>
      </w:pPr>
      <w:r w:rsidRPr="00241042">
        <w:rPr>
          <w:sz w:val="24"/>
        </w:rPr>
        <w:t>均值链接</w:t>
      </w:r>
      <w:r w:rsidRPr="00241042">
        <w:rPr>
          <w:rFonts w:hint="eastAsia"/>
          <w:sz w:val="24"/>
        </w:rPr>
        <w:t>：</w:t>
      </w:r>
      <w:r w:rsidRPr="00241042">
        <w:rPr>
          <w:sz w:val="24"/>
        </w:rPr>
        <w:t>簇A中</w:t>
      </w:r>
      <w:proofErr w:type="gramStart"/>
      <w:r w:rsidRPr="00241042">
        <w:rPr>
          <w:sz w:val="24"/>
        </w:rPr>
        <w:t>所有点与簇</w:t>
      </w:r>
      <w:proofErr w:type="gramEnd"/>
      <w:r w:rsidRPr="00241042">
        <w:rPr>
          <w:sz w:val="24"/>
        </w:rPr>
        <w:t>B中</w:t>
      </w:r>
      <w:proofErr w:type="gramStart"/>
      <w:r w:rsidRPr="00241042">
        <w:rPr>
          <w:sz w:val="24"/>
        </w:rPr>
        <w:t>所有点</w:t>
      </w:r>
      <w:proofErr w:type="gramEnd"/>
      <w:r w:rsidRPr="00241042">
        <w:rPr>
          <w:sz w:val="24"/>
        </w:rPr>
        <w:t>之间</w:t>
      </w:r>
      <w:r w:rsidRPr="00241042">
        <w:rPr>
          <w:b/>
          <w:bCs/>
          <w:sz w:val="24"/>
        </w:rPr>
        <w:t>距离的平均值</w:t>
      </w:r>
    </w:p>
    <w:p w14:paraId="673AB892" w14:textId="1610A07A" w:rsidR="00FC7123" w:rsidRPr="00BA0CD2" w:rsidRDefault="00FC7123" w:rsidP="00ED4313">
      <w:pPr>
        <w:rPr>
          <w:rFonts w:hint="eastAsia"/>
          <w:sz w:val="24"/>
        </w:rPr>
      </w:pPr>
      <w:r w:rsidRPr="007E48FB">
        <w:rPr>
          <w:rFonts w:hAnsi="宋体"/>
          <w:sz w:val="24"/>
        </w:rPr>
        <w:lastRenderedPageBreak/>
        <w:t>距离矩阵优化凝聚聚类</w:t>
      </w:r>
      <w:r w:rsidR="00190586">
        <w:rPr>
          <w:rFonts w:hAnsi="宋体" w:hint="eastAsia"/>
          <w:sz w:val="24"/>
        </w:rPr>
        <w:t>，只需要开头计算一次就够了</w:t>
      </w:r>
      <w:r w:rsidR="00362DB4">
        <w:rPr>
          <w:rFonts w:hAnsi="宋体" w:hint="eastAsia"/>
          <w:sz w:val="24"/>
        </w:rPr>
        <w:t>，后续更新矩阵</w:t>
      </w:r>
      <w:r w:rsidR="001043EA">
        <w:rPr>
          <w:rFonts w:hAnsi="宋体" w:hint="eastAsia"/>
          <w:sz w:val="24"/>
        </w:rPr>
        <w:t>。</w:t>
      </w:r>
    </w:p>
    <w:p w14:paraId="171A3B29" w14:textId="7C299253" w:rsidR="00ED4313" w:rsidRDefault="0072392B" w:rsidP="00ED4313">
      <w:pPr>
        <w:pStyle w:val="2"/>
        <w:rPr>
          <w:rFonts w:hint="eastAsia"/>
        </w:rPr>
      </w:pPr>
      <w:r>
        <w:rPr>
          <w:rFonts w:hint="eastAsia"/>
        </w:rPr>
        <w:t>聚类算法</w:t>
      </w:r>
      <w:r w:rsidR="00ED5B56">
        <w:rPr>
          <w:rFonts w:hint="eastAsia"/>
        </w:rPr>
        <w:t>和概念</w:t>
      </w:r>
      <w:r>
        <w:rPr>
          <w:rFonts w:hint="eastAsia"/>
        </w:rPr>
        <w:t>基础：</w:t>
      </w:r>
    </w:p>
    <w:p w14:paraId="5329085A" w14:textId="69FAA642" w:rsidR="0072392B" w:rsidRDefault="0072392B" w:rsidP="0072392B">
      <w:pPr>
        <w:rPr>
          <w:rFonts w:hint="eastAsia"/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DBSCAN：</w:t>
      </w:r>
    </w:p>
    <w:p w14:paraId="5E926EAE" w14:textId="77777777" w:rsidR="00F55E73" w:rsidRDefault="0072392B" w:rsidP="0072392B">
      <w:pPr>
        <w:rPr>
          <w:rFonts w:hint="eastAsia"/>
          <w:sz w:val="24"/>
        </w:rPr>
      </w:pPr>
      <w:r>
        <w:rPr>
          <w:rFonts w:hint="eastAsia"/>
          <w:sz w:val="24"/>
        </w:rPr>
        <w:t>最小半径r内</w:t>
      </w:r>
      <w:r w:rsidR="00F55E73">
        <w:rPr>
          <w:rFonts w:hint="eastAsia"/>
          <w:sz w:val="24"/>
        </w:rPr>
        <w:t>大于m</w:t>
      </w:r>
      <w:proofErr w:type="gramStart"/>
      <w:r w:rsidR="00F55E73">
        <w:rPr>
          <w:rFonts w:hint="eastAsia"/>
          <w:sz w:val="24"/>
        </w:rPr>
        <w:t>个</w:t>
      </w:r>
      <w:proofErr w:type="gramEnd"/>
      <w:r>
        <w:rPr>
          <w:rFonts w:hint="eastAsia"/>
          <w:sz w:val="24"/>
        </w:rPr>
        <w:t>点</w:t>
      </w:r>
      <w:r w:rsidR="00F55E73">
        <w:rPr>
          <w:rFonts w:hint="eastAsia"/>
          <w:sz w:val="24"/>
        </w:rPr>
        <w:t>称为核心对象</w:t>
      </w:r>
    </w:p>
    <w:p w14:paraId="72BF7597" w14:textId="7B902475" w:rsidR="0072392B" w:rsidRDefault="00F55E73" w:rsidP="0072392B">
      <w:pPr>
        <w:rPr>
          <w:sz w:val="24"/>
        </w:rPr>
      </w:pPr>
      <w:r>
        <w:rPr>
          <w:rFonts w:hint="eastAsia"/>
          <w:sz w:val="24"/>
        </w:rPr>
        <w:t>核心对象间</w:t>
      </w:r>
      <w:r w:rsidR="0072392B">
        <w:rPr>
          <w:rFonts w:hint="eastAsia"/>
          <w:sz w:val="24"/>
        </w:rPr>
        <w:t>密度直接可达</w:t>
      </w:r>
      <w:r w:rsidR="00E85717">
        <w:rPr>
          <w:rFonts w:hint="eastAsia"/>
          <w:sz w:val="24"/>
        </w:rPr>
        <w:t>、密度可达</w:t>
      </w:r>
    </w:p>
    <w:p w14:paraId="6D5CDB16" w14:textId="39E8B47B" w:rsidR="00100DF2" w:rsidRDefault="00100DF2" w:rsidP="0072392B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AP算法</w:t>
      </w:r>
      <w:r>
        <w:rPr>
          <w:rFonts w:hint="eastAsia"/>
          <w:b/>
          <w:bCs/>
          <w:color w:val="EE0000"/>
          <w:sz w:val="24"/>
        </w:rPr>
        <w:t>：</w:t>
      </w:r>
    </w:p>
    <w:p w14:paraId="6DBD1032" w14:textId="502CE60B" w:rsidR="00100DF2" w:rsidRPr="00100DF2" w:rsidRDefault="00100DF2" w:rsidP="0072392B">
      <w:pPr>
        <w:rPr>
          <w:rFonts w:hint="eastAsia"/>
          <w:sz w:val="24"/>
        </w:rPr>
      </w:pPr>
      <w:r w:rsidRPr="00100DF2">
        <w:rPr>
          <w:sz w:val="24"/>
        </w:rPr>
        <w:t>利用</w:t>
      </w:r>
      <w:r w:rsidRPr="003318E1">
        <w:rPr>
          <w:b/>
          <w:bCs/>
          <w:sz w:val="24"/>
        </w:rPr>
        <w:t>吸引力</w:t>
      </w:r>
      <w:r w:rsidRPr="00100DF2">
        <w:rPr>
          <w:sz w:val="24"/>
        </w:rPr>
        <w:t>和</w:t>
      </w:r>
      <w:r w:rsidRPr="003318E1">
        <w:rPr>
          <w:b/>
          <w:bCs/>
          <w:sz w:val="24"/>
        </w:rPr>
        <w:t>归属度</w:t>
      </w:r>
      <w:r w:rsidRPr="00100DF2">
        <w:rPr>
          <w:sz w:val="24"/>
        </w:rPr>
        <w:t>两条消息在数据点之间进行</w:t>
      </w:r>
      <w:r w:rsidRPr="003318E1">
        <w:rPr>
          <w:b/>
          <w:bCs/>
          <w:sz w:val="24"/>
        </w:rPr>
        <w:t>迭代传递</w:t>
      </w:r>
      <w:r w:rsidRPr="00100DF2">
        <w:rPr>
          <w:sz w:val="24"/>
        </w:rPr>
        <w:t>，最终根据累积的</w:t>
      </w:r>
      <w:r w:rsidRPr="003318E1">
        <w:rPr>
          <w:b/>
          <w:bCs/>
          <w:sz w:val="24"/>
        </w:rPr>
        <w:t>有效性矩阵</w:t>
      </w:r>
      <w:r w:rsidRPr="00100DF2">
        <w:rPr>
          <w:sz w:val="24"/>
        </w:rPr>
        <w:t>确定聚类中心。</w:t>
      </w:r>
      <w:r w:rsidR="00313437" w:rsidRPr="00313437">
        <w:rPr>
          <w:rFonts w:hint="eastAsia"/>
          <w:b/>
          <w:bCs/>
          <w:sz w:val="24"/>
        </w:rPr>
        <w:t>参数：偏好参数、阻尼系数</w:t>
      </w:r>
    </w:p>
    <w:p w14:paraId="287FDC9B" w14:textId="0E8F1A6B" w:rsidR="00100DF2" w:rsidRDefault="00100DF2" w:rsidP="0072392B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谱聚类</w:t>
      </w:r>
      <w:r>
        <w:rPr>
          <w:rFonts w:hint="eastAsia"/>
          <w:b/>
          <w:bCs/>
          <w:color w:val="EE0000"/>
          <w:sz w:val="24"/>
        </w:rPr>
        <w:t>：</w:t>
      </w:r>
    </w:p>
    <w:p w14:paraId="34980BA4" w14:textId="19DE066C" w:rsidR="00100DF2" w:rsidRPr="00100DF2" w:rsidRDefault="00100DF2" w:rsidP="0072392B">
      <w:pPr>
        <w:rPr>
          <w:rFonts w:hint="eastAsia"/>
          <w:sz w:val="24"/>
        </w:rPr>
      </w:pPr>
      <w:r>
        <w:rPr>
          <w:rFonts w:hint="eastAsia"/>
          <w:sz w:val="24"/>
        </w:rPr>
        <w:t>将问题转为图划分问题，通过特征分解的方式数据将映射到低维空间。</w:t>
      </w:r>
      <w:r w:rsidR="00106939" w:rsidRPr="00B07334">
        <w:rPr>
          <w:rFonts w:hint="eastAsia"/>
          <w:b/>
          <w:bCs/>
          <w:sz w:val="24"/>
        </w:rPr>
        <w:t>参数：聚类个数、相似度度量方式</w:t>
      </w:r>
      <w:r w:rsidR="00361C1C">
        <w:rPr>
          <w:rFonts w:hint="eastAsia"/>
          <w:b/>
          <w:bCs/>
          <w:sz w:val="24"/>
        </w:rPr>
        <w:t>、尺度参数等</w:t>
      </w:r>
    </w:p>
    <w:p w14:paraId="37C8FF3D" w14:textId="3892BB30" w:rsidR="000725CD" w:rsidRDefault="000725CD" w:rsidP="0072392B">
      <w:pPr>
        <w:rPr>
          <w:rFonts w:hint="eastAsia"/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调整兰德系数：</w:t>
      </w:r>
    </w:p>
    <w:p w14:paraId="47BEB902" w14:textId="66AF200E" w:rsidR="00B23D5E" w:rsidRDefault="00B23D5E" w:rsidP="0072392B">
      <w:pPr>
        <w:rPr>
          <w:rFonts w:hint="eastAsia"/>
          <w:sz w:val="24"/>
        </w:rPr>
      </w:pPr>
      <w:r>
        <w:rPr>
          <w:rFonts w:hint="eastAsia"/>
          <w:sz w:val="24"/>
        </w:rPr>
        <w:t>由兰德系数改进得到，</w:t>
      </w:r>
      <w:r w:rsidR="00DC1A7B">
        <w:rPr>
          <w:rFonts w:hint="eastAsia"/>
          <w:sz w:val="24"/>
        </w:rPr>
        <w:t>由兰德系数减去随机聚类数学期望得到。</w:t>
      </w:r>
    </w:p>
    <w:p w14:paraId="71D2C9C5" w14:textId="5EAAAF12" w:rsidR="00BD5C2A" w:rsidRPr="00FB0280" w:rsidRDefault="00705993" w:rsidP="0072392B">
      <w:pPr>
        <w:rPr>
          <w:rFonts w:hint="eastAsia"/>
          <w:b/>
          <w:bCs/>
          <w:color w:val="EE0000"/>
          <w:sz w:val="24"/>
        </w:rPr>
      </w:pPr>
      <w:proofErr w:type="spellStart"/>
      <w:r w:rsidRPr="00FB0280">
        <w:rPr>
          <w:rFonts w:hint="eastAsia"/>
          <w:b/>
          <w:bCs/>
          <w:color w:val="EE0000"/>
          <w:sz w:val="24"/>
        </w:rPr>
        <w:t>Kd</w:t>
      </w:r>
      <w:proofErr w:type="spellEnd"/>
      <w:r w:rsidRPr="00FB0280">
        <w:rPr>
          <w:rFonts w:hint="eastAsia"/>
          <w:b/>
          <w:bCs/>
          <w:color w:val="EE0000"/>
          <w:sz w:val="24"/>
        </w:rPr>
        <w:t>树构建</w:t>
      </w:r>
      <w:proofErr w:type="spellStart"/>
      <w:r w:rsidRPr="00FB0280">
        <w:rPr>
          <w:rFonts w:hint="eastAsia"/>
          <w:b/>
          <w:bCs/>
          <w:color w:val="EE0000"/>
          <w:sz w:val="24"/>
        </w:rPr>
        <w:t>Knn</w:t>
      </w:r>
      <w:proofErr w:type="spellEnd"/>
      <w:r w:rsidRPr="00FB0280">
        <w:rPr>
          <w:rFonts w:hint="eastAsia"/>
          <w:b/>
          <w:bCs/>
          <w:color w:val="EE0000"/>
          <w:sz w:val="24"/>
        </w:rPr>
        <w:t>图：</w:t>
      </w:r>
    </w:p>
    <w:p w14:paraId="276C1627" w14:textId="271A44C8" w:rsidR="00705993" w:rsidRDefault="00D4197F" w:rsidP="0072392B">
      <w:pPr>
        <w:rPr>
          <w:rFonts w:hint="eastAsia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将要计算的点p排除在外，然后构建</w:t>
      </w:r>
      <w:proofErr w:type="spellStart"/>
      <w:r>
        <w:rPr>
          <w:rFonts w:hint="eastAsia"/>
          <w:color w:val="000000" w:themeColor="text1"/>
          <w:sz w:val="24"/>
        </w:rPr>
        <w:t>kd</w:t>
      </w:r>
      <w:proofErr w:type="spellEnd"/>
      <w:r>
        <w:rPr>
          <w:rFonts w:hint="eastAsia"/>
          <w:color w:val="000000" w:themeColor="text1"/>
          <w:sz w:val="24"/>
        </w:rPr>
        <w:t>树，从点p所在的叶子节点自底向上找</w:t>
      </w:r>
      <w:r w:rsidR="004C7650">
        <w:rPr>
          <w:rFonts w:hint="eastAsia"/>
          <w:color w:val="000000" w:themeColor="text1"/>
          <w:sz w:val="24"/>
        </w:rPr>
        <w:t>最近邻点。</w:t>
      </w:r>
    </w:p>
    <w:p w14:paraId="3066AFF3" w14:textId="7F1BC078" w:rsidR="0067679C" w:rsidRDefault="0067679C" w:rsidP="0072392B">
      <w:pPr>
        <w:rPr>
          <w:color w:val="000000" w:themeColor="text1"/>
          <w:sz w:val="24"/>
        </w:rPr>
      </w:pPr>
      <w:r>
        <w:rPr>
          <w:noProof/>
        </w:rPr>
        <w:lastRenderedPageBreak/>
        <w:drawing>
          <wp:inline distT="0" distB="0" distL="0" distR="0" wp14:anchorId="66B3B3A0" wp14:editId="611A82B9">
            <wp:extent cx="3209991" cy="2767726"/>
            <wp:effectExtent l="0" t="0" r="0" b="0"/>
            <wp:docPr id="1058233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3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3279" cy="27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E51B" w14:textId="3F382131" w:rsidR="00D464D4" w:rsidRDefault="00D464D4" w:rsidP="00D464D4">
      <w:pPr>
        <w:pStyle w:val="2"/>
      </w:pPr>
      <w:r>
        <w:rPr>
          <w:rFonts w:hint="eastAsia"/>
        </w:rPr>
        <w:t>实验参数</w:t>
      </w:r>
    </w:p>
    <w:p w14:paraId="65E13BBB" w14:textId="44D0CA0A" w:rsidR="00D464D4" w:rsidRPr="00D464D4" w:rsidRDefault="00D464D4" w:rsidP="00D464D4">
      <w:pPr>
        <w:rPr>
          <w:rFonts w:hint="eastAsia"/>
          <w:sz w:val="24"/>
        </w:rPr>
      </w:pPr>
      <w:r>
        <w:rPr>
          <w:rFonts w:hint="eastAsia"/>
          <w:b/>
          <w:bCs/>
          <w:color w:val="EE0000"/>
          <w:sz w:val="24"/>
        </w:rPr>
        <w:t>其余算法参数调优</w:t>
      </w:r>
      <w:r w:rsidRPr="00FB0280">
        <w:rPr>
          <w:rFonts w:hint="eastAsia"/>
          <w:b/>
          <w:bCs/>
          <w:color w:val="EE0000"/>
          <w:sz w:val="24"/>
        </w:rPr>
        <w:t>：</w:t>
      </w:r>
      <w:r>
        <w:rPr>
          <w:rFonts w:hint="eastAsia"/>
          <w:sz w:val="24"/>
        </w:rPr>
        <w:t>使用了自动化调优模块，每个参数都组合一遍</w:t>
      </w:r>
      <w:r w:rsidR="00E138D3">
        <w:rPr>
          <w:rFonts w:hint="eastAsia"/>
          <w:sz w:val="24"/>
        </w:rPr>
        <w:t>，选择平均ARI最大的参数组合。</w:t>
      </w:r>
    </w:p>
    <w:p w14:paraId="78BFD648" w14:textId="570E2B9E" w:rsidR="00DD26C5" w:rsidRDefault="008C0574" w:rsidP="008C0574">
      <w:pPr>
        <w:pStyle w:val="2"/>
        <w:rPr>
          <w:rFonts w:hint="eastAsia"/>
        </w:rPr>
      </w:pPr>
      <w:r>
        <w:rPr>
          <w:rFonts w:hint="eastAsia"/>
        </w:rPr>
        <w:t>实验结果</w:t>
      </w:r>
    </w:p>
    <w:p w14:paraId="4C8AF28F" w14:textId="55D8DC93" w:rsidR="008C0574" w:rsidRPr="008C0574" w:rsidRDefault="008C0574" w:rsidP="008C0574">
      <w:pPr>
        <w:rPr>
          <w:rFonts w:hint="eastAsia"/>
        </w:rPr>
      </w:pPr>
      <w:r w:rsidRPr="008C0574">
        <w:rPr>
          <w:rFonts w:hint="eastAsia"/>
          <w:color w:val="EE0000"/>
        </w:rPr>
        <w:t>人工数据集：</w:t>
      </w:r>
      <w:proofErr w:type="spellStart"/>
      <w:r>
        <w:rPr>
          <w:rFonts w:hint="eastAsia"/>
        </w:rPr>
        <w:t>sklearn</w:t>
      </w:r>
      <w:proofErr w:type="spellEnd"/>
      <w:r>
        <w:rPr>
          <w:rFonts w:hint="eastAsia"/>
        </w:rPr>
        <w:t>库合成。</w:t>
      </w:r>
    </w:p>
    <w:sectPr w:rsidR="008C0574" w:rsidRPr="008C05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08FCE" w14:textId="77777777" w:rsidR="00515275" w:rsidRDefault="00515275" w:rsidP="005628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2D9F46" w14:textId="77777777" w:rsidR="00515275" w:rsidRDefault="00515275" w:rsidP="005628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C831E" w14:textId="77777777" w:rsidR="00515275" w:rsidRDefault="00515275" w:rsidP="005628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343788" w14:textId="77777777" w:rsidR="00515275" w:rsidRDefault="00515275" w:rsidP="005628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1405C"/>
    <w:multiLevelType w:val="hybridMultilevel"/>
    <w:tmpl w:val="5E60E7C8"/>
    <w:lvl w:ilvl="0" w:tplc="D988B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075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D6"/>
    <w:rsid w:val="000725CD"/>
    <w:rsid w:val="000A47B1"/>
    <w:rsid w:val="000C6E6B"/>
    <w:rsid w:val="000E318E"/>
    <w:rsid w:val="000E545B"/>
    <w:rsid w:val="00100DF2"/>
    <w:rsid w:val="001043EA"/>
    <w:rsid w:val="00106939"/>
    <w:rsid w:val="00190586"/>
    <w:rsid w:val="0019134E"/>
    <w:rsid w:val="001C703C"/>
    <w:rsid w:val="001F5564"/>
    <w:rsid w:val="00241042"/>
    <w:rsid w:val="002D0D61"/>
    <w:rsid w:val="002F2D8F"/>
    <w:rsid w:val="00313437"/>
    <w:rsid w:val="00317F95"/>
    <w:rsid w:val="003318E1"/>
    <w:rsid w:val="003514E6"/>
    <w:rsid w:val="00361C1C"/>
    <w:rsid w:val="00362DB4"/>
    <w:rsid w:val="003A5BB7"/>
    <w:rsid w:val="003E0CD2"/>
    <w:rsid w:val="003E3B6D"/>
    <w:rsid w:val="004128CC"/>
    <w:rsid w:val="004450DA"/>
    <w:rsid w:val="00452486"/>
    <w:rsid w:val="00472F5D"/>
    <w:rsid w:val="004C7650"/>
    <w:rsid w:val="004E16C6"/>
    <w:rsid w:val="00515275"/>
    <w:rsid w:val="0056281F"/>
    <w:rsid w:val="005C7124"/>
    <w:rsid w:val="00635099"/>
    <w:rsid w:val="0067679C"/>
    <w:rsid w:val="006A69D2"/>
    <w:rsid w:val="00705993"/>
    <w:rsid w:val="00712FD8"/>
    <w:rsid w:val="0072392B"/>
    <w:rsid w:val="008830C3"/>
    <w:rsid w:val="008C0574"/>
    <w:rsid w:val="009A65CC"/>
    <w:rsid w:val="009E7F7B"/>
    <w:rsid w:val="00A60496"/>
    <w:rsid w:val="00AC1373"/>
    <w:rsid w:val="00B07334"/>
    <w:rsid w:val="00B23D5E"/>
    <w:rsid w:val="00B96366"/>
    <w:rsid w:val="00BA0CD2"/>
    <w:rsid w:val="00BC7067"/>
    <w:rsid w:val="00BD5C2A"/>
    <w:rsid w:val="00C11647"/>
    <w:rsid w:val="00C377C5"/>
    <w:rsid w:val="00C827B2"/>
    <w:rsid w:val="00D030C0"/>
    <w:rsid w:val="00D40DF2"/>
    <w:rsid w:val="00D4197F"/>
    <w:rsid w:val="00D464D4"/>
    <w:rsid w:val="00D5796A"/>
    <w:rsid w:val="00D87059"/>
    <w:rsid w:val="00DC1A7B"/>
    <w:rsid w:val="00DD26C5"/>
    <w:rsid w:val="00DD5097"/>
    <w:rsid w:val="00E138D3"/>
    <w:rsid w:val="00E54191"/>
    <w:rsid w:val="00E80DD6"/>
    <w:rsid w:val="00E85717"/>
    <w:rsid w:val="00EB7636"/>
    <w:rsid w:val="00ED4313"/>
    <w:rsid w:val="00ED5B56"/>
    <w:rsid w:val="00ED635E"/>
    <w:rsid w:val="00F05D5E"/>
    <w:rsid w:val="00F55E73"/>
    <w:rsid w:val="00FB0280"/>
    <w:rsid w:val="00FB3C6E"/>
    <w:rsid w:val="00FC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A12F6"/>
  <w15:chartTrackingRefBased/>
  <w15:docId w15:val="{69116B1C-7505-4405-AC1C-FFE91E7B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4D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D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8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D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D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D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D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D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D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D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0D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80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0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0D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0D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0D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0D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0D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0D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0D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D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0D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0D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D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0D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0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0D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0DD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28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28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28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28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Wei</dc:creator>
  <cp:keywords/>
  <dc:description/>
  <cp:lastModifiedBy>Sk Wei</cp:lastModifiedBy>
  <cp:revision>58</cp:revision>
  <dcterms:created xsi:type="dcterms:W3CDTF">2026-05-06T11:18:00Z</dcterms:created>
  <dcterms:modified xsi:type="dcterms:W3CDTF">2026-05-08T03:28:00Z</dcterms:modified>
</cp:coreProperties>
</file>