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43cecef78704f9822c604fd85e2c6be8ac2437d"/>
      <w:r>
        <w:t xml:space="preserve">LibraryHub </w:t>
      </w:r>
      <w:r>
        <w:rPr>
          <w:rFonts w:hint="eastAsia"/>
        </w:rPr>
        <w:t xml:space="preserve">智能图书借阅管理系统</w:t>
      </w:r>
      <w:r>
        <w:t xml:space="preserve"> · </w:t>
      </w:r>
      <w:r>
        <w:rPr>
          <w:rFonts w:hint="eastAsia"/>
        </w:rPr>
        <w:t xml:space="preserve">功能规格说明书</w:t>
      </w:r>
      <w:r>
        <w:t xml:space="preserve"> (Spec)</w:t>
      </w:r>
      <w:bookmarkEnd w:id="9"/>
    </w:p>
    <w:p>
      <w:pPr>
        <w:pStyle w:val="Heading2"/>
      </w:pPr>
      <w:bookmarkStart w:id="10" w:name="_26e4b7dc99c576d9db6a72276eff0d95e5bf372"/>
      <w:r>
        <w:rPr>
          <w:rFonts w:hint="eastAsia"/>
        </w:rPr>
        <w:t xml:space="preserve">含系统技术架构、数据库设计、API</w:t>
      </w:r>
      <w:r>
        <w:t xml:space="preserve"> </w:t>
      </w:r>
      <w:r>
        <w:rPr>
          <w:rFonts w:hint="eastAsia"/>
        </w:rPr>
        <w:t xml:space="preserve">接口规格与工程审查报告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规格说明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LibraryHub </w:t>
            </w:r>
            <w:r>
              <w:rPr>
                <w:rFonts w:hint="eastAsia"/>
                <w:b/>
                <w:bCs/>
              </w:rPr>
              <w:t xml:space="preserve">智能图书借阅管理系统</w:t>
            </w:r>
            <w:r>
              <w:rPr>
                <w:b/>
                <w:bCs/>
              </w:rPr>
              <w:t xml:space="preserve"> (LibraryHub Intelligent Book Circulation Platform)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申报单位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北京信息科技大学</w:t>
            </w:r>
            <w:r>
              <w:t xml:space="preserve"> · </w:t>
            </w:r>
            <w:r>
              <w:rPr>
                <w:rFonts w:hint="eastAsia"/>
              </w:rPr>
              <w:t xml:space="preserve">计算机学院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班级学号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计科2302班</w:t>
            </w:r>
            <w:r>
              <w:t xml:space="preserve"> · 2023011210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完成人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句昭南（个人独立全栈研发，贡献率</w:t>
            </w:r>
            <w:r>
              <w:t xml:space="preserve"> </w:t>
            </w:r>
            <w:r>
              <w:rPr>
                <w:rFonts w:hint="eastAsia"/>
              </w:rPr>
              <w:t xml:space="preserve">100%）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 (Release)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公网地址</w:t>
            </w:r>
          </w:p>
        </w:tc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http://39.96.0.20/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hyperlink r:id="rId12">
              <w:r>
                <w:rPr>
                  <w:rStyle w:val="Hyperlink"/>
                </w:rPr>
                <w:t xml:space="preserve">http://39.96.0.20/docs</w:t>
              </w:r>
            </w:hyperlink>
            <w:r>
              <w:t xml:space="preserve"> </w:t>
            </w:r>
            <w:r>
              <w:t xml:space="preserve">(OpenAPI / Swagger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审查结论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审查通过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优秀档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目录"/>
      <w:r>
        <w:rPr>
          <w:rFonts w:hint="eastAsia"/>
        </w:rPr>
        <w:t xml:space="preserve">目录</w:t>
      </w:r>
      <w:bookmarkEnd w:id="13"/>
    </w:p>
    <w:p>
      <w:pPr>
        <w:pStyle w:val="Compact"/>
        <w:numPr>
          <w:ilvl w:val="0"/>
          <w:numId w:val="1001"/>
        </w:numPr>
      </w:pPr>
      <w:hyperlink w:anchor="_a26a9df41724623a912d44111e10ed35f4f4dce">
        <w:r>
          <w:rPr>
            <w:rStyle w:val="Hyperlink"/>
            <w:rFonts w:hint="eastAsia"/>
          </w:rPr>
          <w:t xml:space="preserve">第一部分：系统业务功能规格与</w:t>
        </w:r>
        <w:r>
          <w:rPr>
            <w:rStyle w:val="Hyperlink"/>
          </w:rPr>
          <w:t xml:space="preserve"> RBAC </w:t>
        </w:r>
        <w:r>
          <w:rPr>
            <w:rStyle w:val="Hyperlink"/>
            <w:rFonts w:hint="eastAsia"/>
          </w:rPr>
          <w:t xml:space="preserve">权限矩阵</w:t>
        </w:r>
      </w:hyperlink>
    </w:p>
    <w:p>
      <w:pPr>
        <w:pStyle w:val="Compact"/>
        <w:numPr>
          <w:ilvl w:val="0"/>
          <w:numId w:val="1001"/>
        </w:numPr>
      </w:pPr>
      <w:hyperlink w:anchor="_a158ec0135042a22f4b29dc87c566bc7f442227">
        <w:r>
          <w:rPr>
            <w:rStyle w:val="Hyperlink"/>
            <w:rFonts w:hint="eastAsia"/>
          </w:rPr>
          <w:t xml:space="preserve">第二部分：系统技术架构设计</w:t>
        </w:r>
        <w:r>
          <w:rPr>
            <w:rStyle w:val="Hyperlink"/>
          </w:rPr>
          <w:t xml:space="preserve"> (Architecture Design)</w:t>
        </w:r>
      </w:hyperlink>
    </w:p>
    <w:p>
      <w:pPr>
        <w:pStyle w:val="Compact"/>
        <w:numPr>
          <w:ilvl w:val="0"/>
          <w:numId w:val="1001"/>
        </w:numPr>
      </w:pPr>
      <w:hyperlink w:anchor="_98f14d7a7db445173d2d542d1b810f95b897de1">
        <w:r>
          <w:rPr>
            <w:rStyle w:val="Hyperlink"/>
            <w:rFonts w:hint="eastAsia"/>
          </w:rPr>
          <w:t xml:space="preserve">第三部分：数据库物理与逻辑设计</w:t>
        </w:r>
        <w:r>
          <w:rPr>
            <w:rStyle w:val="Hyperlink"/>
          </w:rPr>
          <w:t xml:space="preserve"> (Database Design)</w:t>
        </w:r>
      </w:hyperlink>
    </w:p>
    <w:p>
      <w:pPr>
        <w:pStyle w:val="Compact"/>
        <w:numPr>
          <w:ilvl w:val="0"/>
          <w:numId w:val="1001"/>
        </w:numPr>
      </w:pPr>
      <w:hyperlink w:anchor="_5eba9d07f5cce037f68120e0ef848b4dc03690b">
        <w:r>
          <w:rPr>
            <w:rStyle w:val="Hyperlink"/>
            <w:rFonts w:hint="eastAsia"/>
          </w:rPr>
          <w:t xml:space="preserve">第四部分：API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接口设计规格</w:t>
        </w:r>
        <w:r>
          <w:rPr>
            <w:rStyle w:val="Hyperlink"/>
          </w:rPr>
          <w:t xml:space="preserve"> (RESTful API Specification)</w:t>
        </w:r>
      </w:hyperlink>
    </w:p>
    <w:p>
      <w:pPr>
        <w:pStyle w:val="Compact"/>
        <w:numPr>
          <w:ilvl w:val="0"/>
          <w:numId w:val="1001"/>
        </w:numPr>
      </w:pPr>
      <w:hyperlink w:anchor="_41134fadbde4ba1d6d7ebcb735f9851159dcccc">
        <w:r>
          <w:rPr>
            <w:rStyle w:val="Hyperlink"/>
            <w:rFonts w:hint="eastAsia"/>
          </w:rPr>
          <w:t xml:space="preserve">第五部分：系统工程质量与性能攻坚审查报告</w:t>
        </w:r>
        <w:r>
          <w:rPr>
            <w:rStyle w:val="Hyperlink"/>
          </w:rPr>
          <w:t xml:space="preserve"> (Review Report)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4" w:name="_a26a9df41724623a912d44111e10ed35f4f4dce"/>
      <w:r>
        <w:rPr>
          <w:rFonts w:hint="eastAsia"/>
        </w:rPr>
        <w:t xml:space="preserve">第一部分：系统业务功能规格与</w:t>
      </w:r>
      <w:r>
        <w:t xml:space="preserve"> RBAC </w:t>
      </w:r>
      <w:r>
        <w:rPr>
          <w:rFonts w:hint="eastAsia"/>
        </w:rPr>
        <w:t xml:space="preserve">权限矩阵</w:t>
      </w:r>
      <w:bookmarkEnd w:id="14"/>
    </w:p>
    <w:p>
      <w:pPr>
        <w:pStyle w:val="Heading2"/>
      </w:pPr>
      <w:bookmarkStart w:id="15" w:name="_业务目标与功能规格全景"/>
      <w:r>
        <w:t xml:space="preserve">1. </w:t>
      </w:r>
      <w:r>
        <w:rPr>
          <w:rFonts w:hint="eastAsia"/>
        </w:rPr>
        <w:t xml:space="preserve">业务目标与功能规格全景</w:t>
      </w:r>
      <w:bookmarkEnd w:id="15"/>
    </w:p>
    <w:p>
      <w:pPr>
        <w:pStyle w:val="FirstParagraph"/>
      </w:pPr>
      <w:r>
        <w:t xml:space="preserve">LibraryHub </w:t>
      </w:r>
      <w:r>
        <w:rPr>
          <w:rFonts w:hint="eastAsia"/>
        </w:rPr>
        <w:t xml:space="preserve">旨在以超低硬件开销（2</w:t>
      </w:r>
      <w:r>
        <w:t xml:space="preserve"> </w:t>
      </w:r>
      <w:r>
        <w:rPr>
          <w:rFonts w:hint="eastAsia"/>
        </w:rPr>
        <w:t xml:space="preserve">核</w:t>
      </w:r>
      <w:r>
        <w:t xml:space="preserve"> 1G </w:t>
      </w:r>
      <w:r>
        <w:rPr>
          <w:rFonts w:hint="eastAsia"/>
        </w:rPr>
        <w:t xml:space="preserve">内存服务器）为高校二级学院资料室、中小型科研机构阅览室、企业图书角及社区书屋提供全生命周期图书治理闭环：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读者自助中心</w:t>
      </w:r>
      <w:r>
        <w:rPr>
          <w:rFonts w:hint="eastAsia"/>
        </w:rPr>
        <w:t xml:space="preserve">：读者自主开卡注册、组合模糊检索、在线借还、自主续借（30天且仅限1次）、个人在借档案跟踪。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日常运营流转中心</w:t>
      </w:r>
      <w:r>
        <w:rPr>
          <w:rFonts w:hint="eastAsia"/>
        </w:rPr>
        <w:t xml:space="preserve">：标准</w:t>
      </w:r>
      <w:r>
        <w:t xml:space="preserve"> ISBN-13 </w:t>
      </w:r>
      <w:r>
        <w:rPr>
          <w:rFonts w:hint="eastAsia"/>
        </w:rPr>
        <w:t xml:space="preserve">智能采编入库、在架与总藏复本动态维护、在借图书防误删下架保护、柜台人工验收归还与核验。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决策分析与系统配置</w:t>
      </w:r>
      <w:r>
        <w:rPr>
          <w:rFonts w:hint="eastAsia"/>
        </w:rPr>
        <w:t xml:space="preserve">：四项核心运营指标看板、自研纯原生</w:t>
      </w:r>
      <w:r>
        <w:t xml:space="preserve"> SVG 7 </w:t>
      </w:r>
      <w:r>
        <w:rPr>
          <w:rFonts w:hint="eastAsia"/>
        </w:rPr>
        <w:t xml:space="preserve">天借还趋势分析、馆藏分类比例环形图、借阅热度榜</w:t>
      </w:r>
      <w:r>
        <w:t xml:space="preserve"> Top </w:t>
      </w:r>
      <w:r>
        <w:rPr>
          <w:rFonts w:hint="eastAsia"/>
        </w:rPr>
        <w:t xml:space="preserve">10、读者借书卡与限额管理、恶意违规一键封禁。</w:t>
      </w:r>
    </w:p>
    <w:p>
      <w:pPr>
        <w:pStyle w:val="Heading2"/>
      </w:pPr>
      <w:bookmarkStart w:id="16" w:name="_ca407242526a3ed0b63b221a066e713d4362671"/>
      <w:r>
        <w:t xml:space="preserve">2. RBAC </w:t>
      </w:r>
      <w:r>
        <w:rPr>
          <w:rFonts w:hint="eastAsia"/>
        </w:rPr>
        <w:t xml:space="preserve">三级权限控制矩阵</w:t>
      </w:r>
      <w:bookmarkEnd w:id="16"/>
    </w:p>
    <w:p>
      <w:pPr>
        <w:pStyle w:val="FirstParagraph"/>
      </w:pPr>
      <w:r>
        <w:rPr>
          <w:rFonts w:hint="eastAsia"/>
        </w:rPr>
        <w:t xml:space="preserve">系统严格基于</w:t>
      </w:r>
      <w:r>
        <w:t xml:space="preserve"> </w:t>
      </w:r>
      <w:r>
        <w:rPr>
          <w:rFonts w:hint="eastAsia"/>
        </w:rPr>
        <w:t xml:space="preserve">RBAC（基于角色的访问控制）模型实现，划分三种角色：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功能权限项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读者</w:t>
            </w:r>
            <w:r>
              <w:t xml:space="preserve"> (Reader)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图书管理员</w:t>
            </w:r>
            <w:r>
              <w:t xml:space="preserve"> (Librarian)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系统总管理员</w:t>
            </w:r>
            <w:r>
              <w:t xml:space="preserve">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用户自主注册与登录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个人资料与修改密码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书目检索与分类浏览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在线发起借阅申请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在线图书续借申请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个人借阅历史与在借查询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自主还书操作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图书采编入库与信息编辑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图书分类目录维护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图书安全下架与报废注销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全馆读者借阅流水统一监管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逾期记录标记与人工催还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用户账号检索与详情查看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用户角色授权与停用/解冻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全馆运营数据分析大屏查看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:x: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:white_check_mark:</w:t>
            </w:r>
          </w:p>
        </w:tc>
      </w:tr>
    </w:tbl>
    <w:p>
      <w:pPr>
        <w:pStyle w:val="Heading2"/>
      </w:pPr>
      <w:bookmarkStart w:id="17" w:name="_a54bb1af11e65e90ce2ecb02e0dba3f55574bc9"/>
      <w:r>
        <w:t xml:space="preserve">3. </w:t>
      </w:r>
      <w:r>
        <w:rPr>
          <w:rFonts w:hint="eastAsia"/>
        </w:rPr>
        <w:t xml:space="preserve">借还流转有限状态机</w:t>
      </w:r>
      <w:r>
        <w:t xml:space="preserve"> (State Machine) </w:t>
      </w:r>
      <w:r>
        <w:rPr>
          <w:rFonts w:hint="eastAsia"/>
        </w:rPr>
        <w:t xml:space="preserve">与业务风控</w:t>
      </w:r>
      <w:bookmarkEnd w:id="17"/>
    </w:p>
    <w:p>
      <w:pPr>
        <w:pStyle w:val="FirstParagraph"/>
      </w:pPr>
      <w:r>
        <w:rPr>
          <w:rFonts w:hint="eastAsia"/>
        </w:rPr>
        <w:t xml:space="preserve">借阅流水单据定义了三种核心状态：</w:t>
      </w:r>
      <w:r>
        <w:rPr>
          <w:rStyle w:val="VerbatimChar"/>
        </w:rPr>
        <w:t xml:space="preserve">BORROWED</w:t>
      </w:r>
      <w:r>
        <w:t xml:space="preserve"> </w:t>
      </w:r>
      <w:r>
        <w:rPr>
          <w:rFonts w:hint="eastAsia"/>
        </w:rPr>
        <w:t xml:space="preserve">(借阅中)、</w:t>
      </w:r>
      <w:r>
        <w:rPr>
          <w:rStyle w:val="VerbatimChar"/>
        </w:rPr>
        <w:t xml:space="preserve">RETURNED</w:t>
      </w:r>
      <w:r>
        <w:t xml:space="preserve"> </w:t>
      </w:r>
      <w:r>
        <w:rPr>
          <w:rFonts w:hint="eastAsia"/>
        </w:rPr>
        <w:t xml:space="preserve">(已归还)、</w:t>
      </w:r>
      <w:r>
        <w:rPr>
          <w:rStyle w:val="VerbatimChar"/>
        </w:rPr>
        <w:t xml:space="preserve">OVERDUE</w:t>
      </w:r>
      <w:r>
        <w:t xml:space="preserve"> </w:t>
      </w:r>
      <w:r>
        <w:rPr>
          <w:rFonts w:hint="eastAsia"/>
        </w:rPr>
        <w:t xml:space="preserve">(已逾期)。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</w:t>
      </w:r>
      <w:r>
        <w:rPr>
          <w:rStyle w:val="VerbatimChar"/>
          <w:rFonts w:hint="eastAsia"/>
        </w:rPr>
        <w:t xml:space="preserve">借阅准入合规风控校验</w:t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| 1. </w:t>
      </w:r>
      <w:r>
        <w:rPr>
          <w:rStyle w:val="VerbatimChar"/>
          <w:rFonts w:hint="eastAsia"/>
        </w:rPr>
        <w:t xml:space="preserve">在架可借库存</w:t>
      </w:r>
      <w:r>
        <w:rPr>
          <w:rStyle w:val="VerbatimChar"/>
        </w:rPr>
        <w:t xml:space="preserve"> &gt; 0                                                             |</w:t>
      </w:r>
      <w:r>
        <w:br/>
      </w:r>
      <w:r>
        <w:rPr>
          <w:rStyle w:val="VerbatimChar"/>
        </w:rPr>
        <w:t xml:space="preserve">| 2. </w:t>
      </w:r>
      <w:r>
        <w:rPr>
          <w:rStyle w:val="VerbatimChar"/>
          <w:rFonts w:hint="eastAsia"/>
        </w:rPr>
        <w:t xml:space="preserve">读者名下当前在借本数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最大借阅限额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(默认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本)</w:t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| 3. </w:t>
      </w:r>
      <w:r>
        <w:rPr>
          <w:rStyle w:val="VerbatimChar"/>
          <w:rFonts w:hint="eastAsia"/>
        </w:rPr>
        <w:t xml:space="preserve">读者名下不存在任何</w:t>
      </w:r>
      <w:r>
        <w:rPr>
          <w:rStyle w:val="VerbatimChar"/>
        </w:rPr>
        <w:t xml:space="preserve"> OVERDUE </w:t>
      </w:r>
      <w:r>
        <w:rPr>
          <w:rStyle w:val="VerbatimChar"/>
          <w:rFonts w:hint="eastAsia"/>
        </w:rPr>
        <w:t xml:space="preserve">逾期未还单据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(信用熔断机制)</w:t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   | </w:t>
      </w:r>
      <w:r>
        <w:rPr>
          <w:rStyle w:val="VerbatimChar"/>
          <w:rFonts w:hint="eastAsia"/>
        </w:rPr>
        <w:t xml:space="preserve">校验通过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+-----------------------------------+</w:t>
      </w:r>
      <w:r>
        <w:br/>
      </w:r>
      <w:r>
        <w:rPr>
          <w:rStyle w:val="VerbatimChar"/>
        </w:rPr>
        <w:t xml:space="preserve">                     |       [BORROWED] </w:t>
      </w:r>
      <w:r>
        <w:rPr>
          <w:rStyle w:val="VerbatimChar"/>
          <w:rFonts w:hint="eastAsia"/>
        </w:rPr>
        <w:t xml:space="preserve">借阅中</w:t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          |  - </w:t>
      </w:r>
      <w:r>
        <w:rPr>
          <w:rStyle w:val="VerbatimChar"/>
          <w:rFonts w:hint="eastAsia"/>
        </w:rPr>
        <w:t xml:space="preserve">扣减库存</w:t>
      </w:r>
      <w:r>
        <w:rPr>
          <w:rStyle w:val="VerbatimChar"/>
        </w:rPr>
        <w:t xml:space="preserve"> available_copies - 1  |</w:t>
      </w:r>
      <w:r>
        <w:br/>
      </w:r>
      <w:r>
        <w:rPr>
          <w:rStyle w:val="VerbatimChar"/>
        </w:rPr>
        <w:t xml:space="preserve">                     |  - </w:t>
      </w:r>
      <w:r>
        <w:rPr>
          <w:rStyle w:val="VerbatimChar"/>
          <w:rFonts w:hint="eastAsia"/>
        </w:rPr>
        <w:t xml:space="preserve">生成单据</w:t>
      </w:r>
      <w:r>
        <w:rPr>
          <w:rStyle w:val="VerbatimChar"/>
        </w:rPr>
        <w:t xml:space="preserve"> due_date = </w:t>
      </w:r>
      <w:r>
        <w:rPr>
          <w:rStyle w:val="VerbatimChar"/>
          <w:rFonts w:hint="eastAsia"/>
        </w:rPr>
        <w:t xml:space="preserve">+30天</w:t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               +-----------------+-----------------+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+----------------------+-----------------------+</w:t>
      </w:r>
      <w:r>
        <w:br/>
      </w:r>
      <w:r>
        <w:rPr>
          <w:rStyle w:val="VerbatimChar"/>
        </w:rPr>
        <w:t xml:space="preserve">                | </w:t>
      </w:r>
      <w:r>
        <w:rPr>
          <w:rStyle w:val="VerbatimChar"/>
          <w:rFonts w:hint="eastAsia"/>
        </w:rPr>
        <w:t xml:space="preserve">申请续借(未逾期且未续借)</w:t>
      </w:r>
      <w:r>
        <w:rPr>
          <w:rStyle w:val="VerbatimChar"/>
        </w:rPr>
        <w:t xml:space="preserve">                     | </w:t>
      </w:r>
      <w:r>
        <w:rPr>
          <w:rStyle w:val="VerbatimChar"/>
          <w:rFonts w:hint="eastAsia"/>
        </w:rPr>
        <w:t xml:space="preserve">读者自主或柜台还书</w:t>
      </w:r>
      <w:r>
        <w:br/>
      </w:r>
      <w:r>
        <w:rPr>
          <w:rStyle w:val="VerbatimChar"/>
        </w:rPr>
        <w:t xml:space="preserve">                v                                              v</w:t>
      </w:r>
      <w:r>
        <w:br/>
      </w:r>
      <w:r>
        <w:rPr>
          <w:rStyle w:val="VerbatimChar"/>
        </w:rPr>
        <w:t xml:space="preserve">+-------------------------------+              +-------------------------------+</w:t>
      </w:r>
      <w:r>
        <w:br/>
      </w:r>
      <w:r>
        <w:rPr>
          <w:rStyle w:val="VerbatimChar"/>
        </w:rPr>
        <w:t xml:space="preserve">|     [BORROWED] </w:t>
      </w:r>
      <w:r>
        <w:rPr>
          <w:rStyle w:val="VerbatimChar"/>
          <w:rFonts w:hint="eastAsia"/>
        </w:rPr>
        <w:t xml:space="preserve">续借更新</w:t>
      </w:r>
      <w:r>
        <w:rPr>
          <w:rStyle w:val="VerbatimChar"/>
        </w:rPr>
        <w:t xml:space="preserve">       |              |       [RETURNED] </w:t>
      </w:r>
      <w:r>
        <w:rPr>
          <w:rStyle w:val="VerbatimChar"/>
          <w:rFonts w:hint="eastAsia"/>
        </w:rPr>
        <w:t xml:space="preserve">已归还</w:t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| - due_date </w:t>
      </w:r>
      <w:r>
        <w:rPr>
          <w:rStyle w:val="VerbatimChar"/>
          <w:rFonts w:hint="eastAsia"/>
        </w:rPr>
        <w:t xml:space="preserve">顺延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        |              | - </w:t>
      </w:r>
      <w:r>
        <w:rPr>
          <w:rStyle w:val="VerbatimChar"/>
          <w:rFonts w:hint="eastAsia"/>
        </w:rPr>
        <w:t xml:space="preserve">回补库存</w:t>
      </w:r>
      <w:r>
        <w:rPr>
          <w:rStyle w:val="VerbatimChar"/>
        </w:rPr>
        <w:t xml:space="preserve"> available_copies+1 |</w:t>
      </w:r>
      <w:r>
        <w:br/>
      </w:r>
      <w:r>
        <w:rPr>
          <w:rStyle w:val="VerbatimChar"/>
        </w:rPr>
        <w:t xml:space="preserve">| -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is_renewed = True      |              | - </w:t>
      </w:r>
      <w:r>
        <w:rPr>
          <w:rStyle w:val="VerbatimChar"/>
          <w:rFonts w:hint="eastAsia"/>
        </w:rPr>
        <w:t xml:space="preserve">登记实际归还时间</w:t>
      </w:r>
      <w:r>
        <w:rPr>
          <w:rStyle w:val="VerbatimChar"/>
        </w:rPr>
        <w:t xml:space="preserve"> return_date|</w:t>
      </w:r>
      <w:r>
        <w:br/>
      </w:r>
      <w:r>
        <w:rPr>
          <w:rStyle w:val="VerbatimChar"/>
        </w:rPr>
        <w:t xml:space="preserve">+---------------+---------------+              +-------------------------------+</w:t>
      </w:r>
      <w:r>
        <w:br/>
      </w:r>
      <w:r>
        <w:rPr>
          <w:rStyle w:val="VerbatimChar"/>
        </w:rPr>
        <w:t xml:space="preserve">                |                                              ^</w:t>
      </w:r>
      <w:r>
        <w:br/>
      </w:r>
      <w:r>
        <w:rPr>
          <w:rStyle w:val="VerbatimChar"/>
        </w:rPr>
        <w:t xml:space="preserve">                | </w:t>
      </w:r>
      <w:r>
        <w:rPr>
          <w:rStyle w:val="VerbatimChar"/>
          <w:rFonts w:hint="eastAsia"/>
        </w:rPr>
        <w:t xml:space="preserve">超过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天应还时间未还</w:t>
      </w:r>
      <w:r>
        <w:rPr>
          <w:rStyle w:val="VerbatimChar"/>
        </w:rPr>
        <w:t xml:space="preserve">                       | </w:t>
      </w:r>
      <w:r>
        <w:rPr>
          <w:rStyle w:val="VerbatimChar"/>
          <w:rFonts w:hint="eastAsia"/>
        </w:rPr>
        <w:t xml:space="preserve">逾期清偿还书</w:t>
      </w:r>
      <w:r>
        <w:br/>
      </w:r>
      <w:r>
        <w:rPr>
          <w:rStyle w:val="VerbatimChar"/>
        </w:rPr>
        <w:t xml:space="preserve">                v                                              |</w:t>
      </w:r>
      <w:r>
        <w:br/>
      </w:r>
      <w:r>
        <w:rPr>
          <w:rStyle w:val="VerbatimChar"/>
        </w:rPr>
        <w:t xml:space="preserve">+-------------------------------+                              |</w:t>
      </w:r>
      <w:r>
        <w:br/>
      </w:r>
      <w:r>
        <w:rPr>
          <w:rStyle w:val="VerbatimChar"/>
        </w:rPr>
        <w:t xml:space="preserve">|       [OVERDUE] </w:t>
      </w:r>
      <w:r>
        <w:rPr>
          <w:rStyle w:val="VerbatimChar"/>
          <w:rFonts w:hint="eastAsia"/>
        </w:rPr>
        <w:t xml:space="preserve">逾期冻结</w:t>
      </w:r>
      <w:r>
        <w:rPr>
          <w:rStyle w:val="VerbatimChar"/>
        </w:rPr>
        <w:t xml:space="preserve">      |------------------------------+</w:t>
      </w:r>
      <w:r>
        <w:br/>
      </w:r>
      <w:r>
        <w:rPr>
          <w:rStyle w:val="VerbatimChar"/>
        </w:rPr>
        <w:t xml:space="preserve">| - </w:t>
      </w:r>
      <w:r>
        <w:rPr>
          <w:rStyle w:val="VerbatimChar"/>
          <w:rFonts w:hint="eastAsia"/>
        </w:rPr>
        <w:t xml:space="preserve">触发读者借阅权限即时熔断</w:t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+-------------------------------+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8" w:name="_a158ec0135042a22f4b29dc87c566bc7f442227"/>
      <w:r>
        <w:rPr>
          <w:rFonts w:hint="eastAsia"/>
        </w:rPr>
        <w:t xml:space="preserve">第二部分：系统技术架构设计</w:t>
      </w:r>
      <w:r>
        <w:t xml:space="preserve"> (Architecture Design)</w:t>
      </w:r>
      <w:bookmarkEnd w:id="18"/>
    </w:p>
    <w:p>
      <w:pPr>
        <w:pStyle w:val="Heading2"/>
      </w:pPr>
      <w:bookmarkStart w:id="19" w:name="_系统总体拓扑模型"/>
      <w:r>
        <w:t xml:space="preserve">1. </w:t>
      </w:r>
      <w:r>
        <w:rPr>
          <w:rFonts w:hint="eastAsia"/>
        </w:rPr>
        <w:t xml:space="preserve">系统总体拓扑模型</w:t>
      </w:r>
      <w:bookmarkEnd w:id="19"/>
    </w:p>
    <w:p>
      <w:pPr>
        <w:pStyle w:val="FirstParagraph"/>
      </w:pPr>
      <w:r>
        <w:rPr>
          <w:rFonts w:hint="eastAsia"/>
        </w:rPr>
        <w:t xml:space="preserve">系统采用现代化前后端分离的四层轻量级微服务分层拓扑架构：</w:t>
      </w:r>
    </w:p>
    <w:p>
      <w:pPr>
        <w:pStyle w:val="SourceCode"/>
      </w:pPr>
      <w:r>
        <w:rPr>
          <w:rStyle w:val="VerbatimChar"/>
        </w:rPr>
        <w:t xml:space="preserve">                      +---------------------------------------+</w:t>
      </w:r>
      <w:r>
        <w:br/>
      </w:r>
      <w:r>
        <w:rPr>
          <w:rStyle w:val="VerbatimChar"/>
        </w:rPr>
        <w:t xml:space="preserve">                      |           </w:t>
      </w:r>
      <w:r>
        <w:rPr>
          <w:rStyle w:val="VerbatimChar"/>
          <w:rFonts w:hint="eastAsia"/>
        </w:rPr>
        <w:t xml:space="preserve">客户端浏览器</w:t>
      </w:r>
      <w:r>
        <w:rPr>
          <w:rStyle w:val="VerbatimChar"/>
        </w:rPr>
        <w:t xml:space="preserve"> (Browser)       |</w:t>
      </w:r>
      <w:r>
        <w:br/>
      </w:r>
      <w:r>
        <w:rPr>
          <w:rStyle w:val="VerbatimChar"/>
        </w:rPr>
        <w:t xml:space="preserve">                      |     (PC </w:t>
      </w:r>
      <w:r>
        <w:rPr>
          <w:rStyle w:val="VerbatimChar"/>
          <w:rFonts w:hint="eastAsia"/>
        </w:rPr>
        <w:t xml:space="preserve">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移动端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平板自适应访问)</w:t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                   +-------------------+-------------------+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| HTTP (Public Port: 80)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+-----------------------------------------------------------------------------------+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Docker Compose </w:t>
      </w:r>
      <w:r>
        <w:rPr>
          <w:rStyle w:val="VerbatimChar"/>
          <w:rFonts w:hint="eastAsia"/>
        </w:rPr>
        <w:t xml:space="preserve">容器化网络</w:t>
      </w:r>
      <w:r>
        <w:rPr>
          <w:rStyle w:val="VerbatimChar"/>
        </w:rPr>
        <w:t xml:space="preserve"> (library_net)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+---------------------------------------------------------------------------+   |</w:t>
      </w:r>
      <w:r>
        <w:br/>
      </w:r>
      <w:r>
        <w:rPr>
          <w:rStyle w:val="VerbatimChar"/>
        </w:rPr>
        <w:t xml:space="preserve">|   |                          Nginx </w:t>
      </w:r>
      <w:r>
        <w:rPr>
          <w:rStyle w:val="VerbatimChar"/>
          <w:rFonts w:hint="eastAsia"/>
        </w:rPr>
        <w:t xml:space="preserve">前端反向代理容器</w:t>
      </w:r>
      <w:r>
        <w:rPr>
          <w:rStyle w:val="VerbatimChar"/>
        </w:rPr>
        <w:t xml:space="preserve">                            |   |</w:t>
      </w:r>
      <w:r>
        <w:br/>
      </w:r>
      <w:r>
        <w:rPr>
          <w:rStyle w:val="VerbatimChar"/>
        </w:rPr>
        <w:t xml:space="preserve">|   |                     (library-frontend: Port 80)                           |   |</w:t>
      </w:r>
      <w:r>
        <w:br/>
      </w:r>
      <w:r>
        <w:rPr>
          <w:rStyle w:val="VerbatimChar"/>
        </w:rPr>
        <w:t xml:space="preserve">|   |                                                                           |   |</w:t>
      </w:r>
      <w:r>
        <w:br/>
      </w:r>
      <w:r>
        <w:rPr>
          <w:rStyle w:val="VerbatimChar"/>
        </w:rPr>
        <w:t xml:space="preserve">|   |   +----------------------------+       +------------------------------+   |   |</w:t>
      </w:r>
      <w:r>
        <w:br/>
      </w:r>
      <w:r>
        <w:rPr>
          <w:rStyle w:val="VerbatimChar"/>
        </w:rPr>
        <w:t xml:space="preserve">|   |   |  Vue 3 SPA </w:t>
      </w:r>
      <w:r>
        <w:rPr>
          <w:rStyle w:val="VerbatimChar"/>
          <w:rFonts w:hint="eastAsia"/>
        </w:rPr>
        <w:t xml:space="preserve">静态资源集群</w:t>
      </w:r>
      <w:r>
        <w:rPr>
          <w:rStyle w:val="VerbatimChar"/>
        </w:rPr>
        <w:t xml:space="preserve">    |       |   /api/v1/* </w:t>
      </w:r>
      <w:r>
        <w:rPr>
          <w:rStyle w:val="VerbatimChar"/>
          <w:rFonts w:hint="eastAsia"/>
        </w:rPr>
        <w:t xml:space="preserve">动态代理转发</w:t>
      </w:r>
      <w:r>
        <w:rPr>
          <w:rStyle w:val="VerbatimChar"/>
        </w:rPr>
        <w:t xml:space="preserve">      |   |   |</w:t>
      </w:r>
      <w:r>
        <w:br/>
      </w:r>
      <w:r>
        <w:rPr>
          <w:rStyle w:val="VerbatimChar"/>
        </w:rPr>
        <w:t xml:space="preserve">|   |   |  (HTML / JS / CSS / </w:t>
      </w:r>
      <w:r>
        <w:rPr>
          <w:rStyle w:val="VerbatimChar"/>
          <w:rFonts w:hint="eastAsia"/>
        </w:rPr>
        <w:t xml:space="preserve">图标)</w:t>
      </w:r>
      <w:r>
        <w:rPr>
          <w:rStyle w:val="VerbatimChar"/>
        </w:rPr>
        <w:t xml:space="preserve">  |       |   (Proxy Pass to Backend)    |   |   |</w:t>
      </w:r>
      <w:r>
        <w:br/>
      </w:r>
      <w:r>
        <w:rPr>
          <w:rStyle w:val="VerbatimChar"/>
        </w:rPr>
        <w:t xml:space="preserve">|   |   +----------------------------+       +---------------+--------------+   |   |</w:t>
      </w:r>
      <w:r>
        <w:br/>
      </w:r>
      <w:r>
        <w:rPr>
          <w:rStyle w:val="VerbatimChar"/>
        </w:rPr>
        <w:t xml:space="preserve">|   +--------------------------------------------------------|------------------+   |</w:t>
      </w:r>
      <w:r>
        <w:br/>
      </w:r>
      <w:r>
        <w:rPr>
          <w:rStyle w:val="VerbatimChar"/>
        </w:rPr>
        <w:t xml:space="preserve">|                                                            |                      |</w:t>
      </w:r>
      <w:r>
        <w:br/>
      </w:r>
      <w:r>
        <w:rPr>
          <w:rStyle w:val="VerbatimChar"/>
        </w:rPr>
        <w:t xml:space="preserve">|                                                            | HTTP (Internal: 8000)|</w:t>
      </w:r>
      <w:r>
        <w:br/>
      </w:r>
      <w:r>
        <w:rPr>
          <w:rStyle w:val="VerbatimChar"/>
        </w:rPr>
        <w:t xml:space="preserve">|                                                            v                      |</w:t>
      </w:r>
      <w:r>
        <w:br/>
      </w:r>
      <w:r>
        <w:rPr>
          <w:rStyle w:val="VerbatimChar"/>
        </w:rPr>
        <w:t xml:space="preserve">|   +---------------------------------------------------------------------------+   |</w:t>
      </w:r>
      <w:r>
        <w:br/>
      </w:r>
      <w:r>
        <w:rPr>
          <w:rStyle w:val="VerbatimChar"/>
        </w:rPr>
        <w:t xml:space="preserve">|   |                         FastAPI </w:t>
      </w:r>
      <w:r>
        <w:rPr>
          <w:rStyle w:val="VerbatimChar"/>
          <w:rFonts w:hint="eastAsia"/>
        </w:rPr>
        <w:t xml:space="preserve">后端应用容器</w:t>
      </w:r>
      <w:r>
        <w:rPr>
          <w:rStyle w:val="VerbatimChar"/>
        </w:rPr>
        <w:t xml:space="preserve">                              |   |</w:t>
      </w:r>
      <w:r>
        <w:br/>
      </w:r>
      <w:r>
        <w:rPr>
          <w:rStyle w:val="VerbatimChar"/>
        </w:rPr>
        <w:t xml:space="preserve">|   |                     (library-backend: Port 8000)                          |   |</w:t>
      </w:r>
      <w:r>
        <w:br/>
      </w:r>
      <w:r>
        <w:rPr>
          <w:rStyle w:val="VerbatimChar"/>
        </w:rPr>
        <w:t xml:space="preserve">|   |                                                                           |   |</w:t>
      </w:r>
      <w:r>
        <w:br/>
      </w:r>
      <w:r>
        <w:rPr>
          <w:rStyle w:val="VerbatimChar"/>
        </w:rPr>
        <w:t xml:space="preserve">|   |   +-------------------------------------------------------------------+   |   |</w:t>
      </w:r>
      <w:r>
        <w:br/>
      </w:r>
      <w:r>
        <w:rPr>
          <w:rStyle w:val="VerbatimChar"/>
        </w:rPr>
        <w:t xml:space="preserve">|   |   | API </w:t>
      </w:r>
      <w:r>
        <w:rPr>
          <w:rStyle w:val="VerbatimChar"/>
          <w:rFonts w:hint="eastAsia"/>
        </w:rPr>
        <w:t xml:space="preserve">路由层</w:t>
      </w:r>
      <w:r>
        <w:rPr>
          <w:rStyle w:val="VerbatimChar"/>
        </w:rPr>
        <w:t xml:space="preserve"> (Endpoints): Auth / Books / Borrows / Users / Stats   |   |   |</w:t>
      </w:r>
      <w:r>
        <w:br/>
      </w:r>
      <w:r>
        <w:rPr>
          <w:rStyle w:val="VerbatimChar"/>
        </w:rPr>
        <w:t xml:space="preserve">|   |   +-------------------------------------------------------------------+   |   |</w:t>
      </w:r>
      <w:r>
        <w:br/>
      </w:r>
      <w:r>
        <w:rPr>
          <w:rStyle w:val="VerbatimChar"/>
        </w:rPr>
        <w:t xml:space="preserve">|   |   | </w:t>
      </w:r>
      <w:r>
        <w:rPr>
          <w:rStyle w:val="VerbatimChar"/>
          <w:rFonts w:hint="eastAsia"/>
        </w:rPr>
        <w:t xml:space="preserve">核心服务层</w:t>
      </w:r>
      <w:r>
        <w:rPr>
          <w:rStyle w:val="VerbatimChar"/>
        </w:rPr>
        <w:t xml:space="preserve"> (Services): </w:t>
      </w:r>
      <w:r>
        <w:rPr>
          <w:rStyle w:val="VerbatimChar"/>
          <w:rFonts w:hint="eastAsia"/>
        </w:rPr>
        <w:t xml:space="preserve">借还事务原子计算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逾期熔断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库存安全锁</w:t>
      </w:r>
      <w:r>
        <w:rPr>
          <w:rStyle w:val="VerbatimChar"/>
        </w:rPr>
        <w:t xml:space="preserve">   |   |   |</w:t>
      </w:r>
      <w:r>
        <w:br/>
      </w:r>
      <w:r>
        <w:rPr>
          <w:rStyle w:val="VerbatimChar"/>
        </w:rPr>
        <w:t xml:space="preserve">|   |   +-------------------------------------------------------------------+   |   |</w:t>
      </w:r>
      <w:r>
        <w:br/>
      </w:r>
      <w:r>
        <w:rPr>
          <w:rStyle w:val="VerbatimChar"/>
        </w:rPr>
        <w:t xml:space="preserve">|   |   | </w:t>
      </w:r>
      <w:r>
        <w:rPr>
          <w:rStyle w:val="VerbatimChar"/>
          <w:rFonts w:hint="eastAsia"/>
        </w:rPr>
        <w:t xml:space="preserve">数据访问层</w:t>
      </w:r>
      <w:r>
        <w:rPr>
          <w:rStyle w:val="VerbatimChar"/>
        </w:rPr>
        <w:t xml:space="preserve"> (SQLAlchemy 2.0 ORM + Pydantic v2 </w:t>
      </w:r>
      <w:r>
        <w:rPr>
          <w:rStyle w:val="VerbatimChar"/>
          <w:rFonts w:hint="eastAsia"/>
        </w:rPr>
        <w:t xml:space="preserve">强类型模式校验)</w:t>
      </w:r>
      <w:r>
        <w:rPr>
          <w:rStyle w:val="VerbatimChar"/>
        </w:rPr>
        <w:t xml:space="preserve">      |   |   |</w:t>
      </w:r>
      <w:r>
        <w:br/>
      </w:r>
      <w:r>
        <w:rPr>
          <w:rStyle w:val="VerbatimChar"/>
        </w:rPr>
        <w:t xml:space="preserve">|   |   +---------------------------------+---------------------------------+   |   |</w:t>
      </w:r>
      <w:r>
        <w:br/>
      </w:r>
      <w:r>
        <w:rPr>
          <w:rStyle w:val="VerbatimChar"/>
        </w:rPr>
        <w:t xml:space="preserve">|   +-------------------------------------|-------------------------------------+   |</w:t>
      </w:r>
      <w:r>
        <w:br/>
      </w:r>
      <w:r>
        <w:rPr>
          <w:rStyle w:val="VerbatimChar"/>
        </w:rPr>
        <w:t xml:space="preserve">|                                         |                                         |</w:t>
      </w:r>
      <w:r>
        <w:br/>
      </w:r>
      <w:r>
        <w:rPr>
          <w:rStyle w:val="VerbatimChar"/>
        </w:rPr>
        <w:t xml:space="preserve">|                                         | </w:t>
      </w:r>
      <w:r>
        <w:rPr>
          <w:rStyle w:val="VerbatimChar"/>
          <w:rFonts w:hint="eastAsia"/>
        </w:rPr>
        <w:t xml:space="preserve">本地挂载持久化</w:t>
      </w:r>
      <w:r>
        <w:rPr>
          <w:rStyle w:val="VerbatimChar"/>
        </w:rPr>
        <w:t xml:space="preserve"> (/app/data)               |</w:t>
      </w:r>
      <w:r>
        <w:br/>
      </w:r>
      <w:r>
        <w:rPr>
          <w:rStyle w:val="VerbatimChar"/>
        </w:rPr>
        <w:t xml:space="preserve">|                                         v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+---------------------------------------------------------------------------+   |</w:t>
      </w:r>
      <w:r>
        <w:br/>
      </w:r>
      <w:r>
        <w:rPr>
          <w:rStyle w:val="VerbatimChar"/>
        </w:rPr>
        <w:t xml:space="preserve">|   |                      </w:t>
      </w:r>
      <w:r>
        <w:rPr>
          <w:rStyle w:val="VerbatimChar"/>
          <w:rFonts w:hint="eastAsia"/>
        </w:rPr>
        <w:t xml:space="preserve">宿主机持久化数据卷</w:t>
      </w:r>
      <w:r>
        <w:rPr>
          <w:rStyle w:val="VerbatimChar"/>
        </w:rPr>
        <w:t xml:space="preserve"> (Volume: app_data)                 |   |</w:t>
      </w:r>
      <w:r>
        <w:br/>
      </w:r>
      <w:r>
        <w:rPr>
          <w:rStyle w:val="VerbatimChar"/>
        </w:rPr>
        <w:t xml:space="preserve">|   |                              library.db (SQLite3 WAL)                     |   |</w:t>
      </w:r>
      <w:r>
        <w:br/>
      </w:r>
      <w:r>
        <w:rPr>
          <w:rStyle w:val="VerbatimChar"/>
        </w:rPr>
        <w:t xml:space="preserve">|   +---------------------------------------------------------------------------+   |</w:t>
      </w:r>
      <w:r>
        <w:br/>
      </w:r>
      <w:r>
        <w:rPr>
          <w:rStyle w:val="VerbatimChar"/>
        </w:rPr>
        <w:t xml:space="preserve">+-----------------------------------------------------------------------------------+</w:t>
      </w:r>
    </w:p>
    <w:p>
      <w:pPr>
        <w:pStyle w:val="Heading2"/>
      </w:pPr>
      <w:bookmarkStart w:id="20" w:name="_核心技术选型及依据"/>
      <w:r>
        <w:t xml:space="preserve">2. </w:t>
      </w:r>
      <w:r>
        <w:rPr>
          <w:rFonts w:hint="eastAsia"/>
        </w:rPr>
        <w:t xml:space="preserve">核心技术选型及依据</w:t>
      </w:r>
      <w:bookmarkEnd w:id="20"/>
    </w:p>
    <w:p>
      <w:pPr>
        <w:pStyle w:val="FirstParagraph"/>
        <w:numPr>
          <w:ilvl w:val="0"/>
          <w:numId w:val="1002"/>
        </w:numPr>
      </w:pPr>
      <w:r>
        <w:rPr>
          <w:rFonts w:hint="eastAsia"/>
          <w:b/>
          <w:bCs/>
        </w:rPr>
        <w:t xml:space="preserve">前端架构</w:t>
      </w:r>
      <w:r>
        <w:rPr>
          <w:b/>
          <w:bCs/>
        </w:rPr>
        <w:t xml:space="preserve"> (Vue 3 + Vite + Tailwind CSS + Pinia)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选用</w:t>
      </w:r>
      <w:r>
        <w:t xml:space="preserve"> Vue 3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rPr>
          <w:rFonts w:hint="eastAsia"/>
        </w:rPr>
        <w:t xml:space="preserve">组合式</w:t>
      </w:r>
      <w:r>
        <w:t xml:space="preserve"> </w:t>
      </w:r>
      <w:r>
        <w:rPr>
          <w:rFonts w:hint="eastAsia"/>
        </w:rPr>
        <w:t xml:space="preserve">API，代码高度解耦；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采用</w:t>
      </w:r>
      <w:r>
        <w:t xml:space="preserve"> Tailwind CSS </w:t>
      </w:r>
      <w:r>
        <w:rPr>
          <w:rFonts w:hint="eastAsia"/>
        </w:rPr>
        <w:t xml:space="preserve">实现原子化样式，打包体积仅几十</w:t>
      </w:r>
      <w:r>
        <w:t xml:space="preserve"> </w:t>
      </w:r>
      <w:r>
        <w:rPr>
          <w:rFonts w:hint="eastAsia"/>
        </w:rPr>
        <w:t xml:space="preserve">KB；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自研原生响应式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矢量图表引擎</w:t>
      </w:r>
      <w:r>
        <w:rPr>
          <w:rFonts w:hint="eastAsia"/>
        </w:rPr>
        <w:t xml:space="preserve">：彻底替换体积高达</w:t>
      </w:r>
      <w:r>
        <w:t xml:space="preserve"> 10MB+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ECharts，消除对底层</w:t>
      </w:r>
      <w:r>
        <w:t xml:space="preserve"> WebGL/Canvas </w:t>
      </w:r>
      <w:r>
        <w:rPr>
          <w:rFonts w:hint="eastAsia"/>
        </w:rPr>
        <w:t xml:space="preserve">的内存依赖，构建速度提升至</w:t>
      </w:r>
      <w:r>
        <w:t xml:space="preserve"> 2.4 </w:t>
      </w:r>
      <w:r>
        <w:rPr>
          <w:rFonts w:hint="eastAsia"/>
        </w:rPr>
        <w:t xml:space="preserve">秒。</w:t>
      </w:r>
    </w:p>
    <w:p>
      <w:pPr>
        <w:pStyle w:val="FirstParagraph"/>
        <w:numPr>
          <w:ilvl w:val="0"/>
          <w:numId w:val="1002"/>
        </w:numPr>
      </w:pPr>
      <w:r>
        <w:rPr>
          <w:rFonts w:hint="eastAsia"/>
          <w:b/>
          <w:bCs/>
        </w:rPr>
        <w:t xml:space="preserve">后端架构</w:t>
      </w:r>
      <w:r>
        <w:rPr>
          <w:b/>
          <w:bCs/>
        </w:rPr>
        <w:t xml:space="preserve"> (FastAPI + AsyncIO + Pydantic v2)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异步事件驱动架构，相较传统同步框架（如</w:t>
      </w:r>
      <w:r>
        <w:t xml:space="preserve"> </w:t>
      </w:r>
      <w:r>
        <w:rPr>
          <w:rFonts w:hint="eastAsia"/>
        </w:rPr>
        <w:t xml:space="preserve">Django/Flask）具备极高吞吐；</w:t>
      </w:r>
    </w:p>
    <w:p>
      <w:pPr>
        <w:pStyle w:val="Compact"/>
        <w:numPr>
          <w:ilvl w:val="1"/>
          <w:numId w:val="1004"/>
        </w:numPr>
      </w:pPr>
      <w:r>
        <w:t xml:space="preserve">Pydantic v2 </w:t>
      </w:r>
      <w:r>
        <w:rPr>
          <w:rFonts w:hint="eastAsia"/>
        </w:rPr>
        <w:t xml:space="preserve">由</w:t>
      </w:r>
      <w:r>
        <w:t xml:space="preserve"> Rust </w:t>
      </w:r>
      <w:r>
        <w:rPr>
          <w:rFonts w:hint="eastAsia"/>
        </w:rPr>
        <w:t xml:space="preserve">底层驱动，数据验证速度提升</w:t>
      </w:r>
      <w:r>
        <w:t xml:space="preserve"> 5~10 </w:t>
      </w:r>
      <w:r>
        <w:rPr>
          <w:rFonts w:hint="eastAsia"/>
        </w:rPr>
        <w:t xml:space="preserve">倍。</w:t>
      </w:r>
    </w:p>
    <w:p>
      <w:pPr>
        <w:pStyle w:val="FirstParagraph"/>
        <w:numPr>
          <w:ilvl w:val="0"/>
          <w:numId w:val="1002"/>
        </w:numPr>
      </w:pPr>
      <w:r>
        <w:rPr>
          <w:rFonts w:hint="eastAsia"/>
          <w:b/>
          <w:bCs/>
        </w:rPr>
        <w:t xml:space="preserve">存储引擎</w:t>
      </w:r>
      <w:r>
        <w:rPr>
          <w:b/>
          <w:bCs/>
        </w:rPr>
        <w:t xml:space="preserve"> (SQLite3 WAL </w:t>
      </w:r>
      <w:r>
        <w:rPr>
          <w:rFonts w:hint="eastAsia"/>
          <w:b/>
          <w:bCs/>
        </w:rPr>
        <w:t xml:space="preserve">预写式日志模式)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PRAGMA journal_mode=WAL;</w:t>
      </w:r>
      <w:r>
        <w:rPr>
          <w:rFonts w:hint="eastAsia"/>
        </w:rPr>
        <w:t xml:space="preserve">，支持读者并发读与管理员原子写互不阻塞；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无需单独运行</w:t>
      </w:r>
      <w:r>
        <w:t xml:space="preserve"> MySQL/PostgreSQL </w:t>
      </w:r>
      <w:r>
        <w:rPr>
          <w:rFonts w:hint="eastAsia"/>
        </w:rPr>
        <w:t xml:space="preserve">守护进程，节约服务器内存</w:t>
      </w:r>
      <w:r>
        <w:t xml:space="preserve"> 300MB~1GB。</w:t>
      </w:r>
    </w:p>
    <w:p>
      <w:pPr>
        <w:pStyle w:val="FirstParagraph"/>
        <w:numPr>
          <w:ilvl w:val="0"/>
          <w:numId w:val="1002"/>
        </w:numPr>
      </w:pPr>
      <w:r>
        <w:rPr>
          <w:rFonts w:hint="eastAsia"/>
          <w:b/>
          <w:bCs/>
        </w:rPr>
        <w:t xml:space="preserve">高并发行级原子更新锁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books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available_copies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available_copies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available_copies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  <w:numPr>
          <w:ilvl w:val="0"/>
          <w:numId w:val="1000"/>
        </w:numPr>
      </w:pPr>
      <w:r>
        <w:rPr>
          <w:rFonts w:hint="eastAsia"/>
        </w:rPr>
        <w:t xml:space="preserve">在数据库行级锁保障下，确保高并发点击不发生超借。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_98f14d7a7db445173d2d542d1b810f95b897de1"/>
      <w:r>
        <w:rPr>
          <w:rFonts w:hint="eastAsia"/>
        </w:rPr>
        <w:t xml:space="preserve">第三部分：数据库物理与逻辑设计</w:t>
      </w:r>
      <w:r>
        <w:t xml:space="preserve"> (Database Design)</w:t>
      </w:r>
      <w:bookmarkEnd w:id="21"/>
    </w:p>
    <w:p>
      <w:pPr>
        <w:pStyle w:val="Heading2"/>
      </w:pPr>
      <w:bookmarkStart w:id="22" w:name="_245b67652e404c4e15dca695942de6cebe2792d"/>
      <w:r>
        <w:t xml:space="preserve">1. </w:t>
      </w:r>
      <w:r>
        <w:rPr>
          <w:rFonts w:hint="eastAsia"/>
        </w:rPr>
        <w:t xml:space="preserve">实体关系模型</w:t>
      </w:r>
      <w:r>
        <w:t xml:space="preserve"> (E-R)</w:t>
      </w:r>
      <w:bookmarkEnd w:id="22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Users </w:t>
      </w:r>
      <w:r>
        <w:rPr>
          <w:rFonts w:hint="eastAsia"/>
          <w:b/>
          <w:bCs/>
        </w:rPr>
        <w:t xml:space="preserve">(用户)</w:t>
      </w:r>
      <w:r>
        <w:t xml:space="preserve"> </w:t>
      </w:r>
      <w:r>
        <w:t xml:space="preserve">1:N</w:t>
      </w:r>
      <w:r>
        <w:t xml:space="preserve"> </w:t>
      </w:r>
      <w:r>
        <w:rPr>
          <w:b/>
          <w:bCs/>
        </w:rPr>
        <w:t xml:space="preserve">Borrows </w:t>
      </w:r>
      <w:r>
        <w:rPr>
          <w:rFonts w:hint="eastAsia"/>
          <w:b/>
          <w:bCs/>
        </w:rPr>
        <w:t xml:space="preserve">(借阅单据)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Categories </w:t>
      </w:r>
      <w:r>
        <w:rPr>
          <w:rFonts w:hint="eastAsia"/>
          <w:b/>
          <w:bCs/>
        </w:rPr>
        <w:t xml:space="preserve">(分类)</w:t>
      </w:r>
      <w:r>
        <w:t xml:space="preserve"> </w:t>
      </w:r>
      <w:r>
        <w:t xml:space="preserve">1:N</w:t>
      </w:r>
      <w:r>
        <w:t xml:space="preserve"> </w:t>
      </w:r>
      <w:r>
        <w:rPr>
          <w:b/>
          <w:bCs/>
        </w:rPr>
        <w:t xml:space="preserve">Books </w:t>
      </w:r>
      <w:r>
        <w:rPr>
          <w:rFonts w:hint="eastAsia"/>
          <w:b/>
          <w:bCs/>
        </w:rPr>
        <w:t xml:space="preserve">(图书)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Books </w:t>
      </w:r>
      <w:r>
        <w:rPr>
          <w:rFonts w:hint="eastAsia"/>
          <w:b/>
          <w:bCs/>
        </w:rPr>
        <w:t xml:space="preserve">(图书)</w:t>
      </w:r>
      <w:r>
        <w:t xml:space="preserve"> </w:t>
      </w:r>
      <w:r>
        <w:t xml:space="preserve">1:N</w:t>
      </w:r>
      <w:r>
        <w:t xml:space="preserve"> </w:t>
      </w:r>
      <w:r>
        <w:rPr>
          <w:b/>
          <w:bCs/>
        </w:rPr>
        <w:t xml:space="preserve">Borrows </w:t>
      </w:r>
      <w:r>
        <w:rPr>
          <w:rFonts w:hint="eastAsia"/>
          <w:b/>
          <w:bCs/>
        </w:rPr>
        <w:t xml:space="preserve">(借阅单据)</w:t>
      </w:r>
    </w:p>
    <w:p>
      <w:pPr>
        <w:pStyle w:val="Heading2"/>
      </w:pPr>
      <w:bookmarkStart w:id="23" w:name="_5e74caa89dcb496fd67dc591225670c51073eef"/>
      <w:r>
        <w:t xml:space="preserve">2. </w:t>
      </w:r>
      <w:r>
        <w:rPr>
          <w:rFonts w:hint="eastAsia"/>
        </w:rPr>
        <w:t xml:space="preserve">核心数据表结构</w:t>
      </w:r>
      <w:r>
        <w:t xml:space="preserve"> DDL </w:t>
      </w:r>
      <w:r>
        <w:rPr>
          <w:rFonts w:hint="eastAsia"/>
        </w:rPr>
        <w:t xml:space="preserve">定义</w:t>
      </w:r>
      <w:bookmarkEnd w:id="23"/>
    </w:p>
    <w:p>
      <w:pPr>
        <w:pStyle w:val="Heading3"/>
      </w:pPr>
      <w:bookmarkStart w:id="24" w:name="_6b36d22b892edcd0587a159340d6ebc427deb34"/>
      <w:r>
        <w:t xml:space="preserve">(1) </w:t>
      </w:r>
      <w:r>
        <w:rPr>
          <w:rFonts w:hint="eastAsia"/>
        </w:rPr>
        <w:t xml:space="preserve">用户表</w:t>
      </w:r>
      <w:r>
        <w:t xml:space="preserve"> (</w:t>
      </w:r>
      <w:r>
        <w:rPr>
          <w:rStyle w:val="VerbatimChar"/>
        </w:rPr>
        <w:t xml:space="preserve">users</w:t>
      </w:r>
      <w:r>
        <w:t xml:space="preserve">)</w:t>
      </w:r>
      <w:bookmarkEnd w:id="2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hashed_password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'reader'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reader, librarian, admin</w:t>
      </w:r>
      <w:r>
        <w:br/>
      </w:r>
      <w:r>
        <w:rPr>
          <w:rStyle w:val="NormalTok"/>
        </w:rPr>
        <w:t xml:space="preserve">    card_number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规则: CARD-YYYY-XXXX</w:t>
      </w:r>
      <w:r>
        <w:br/>
      </w:r>
      <w:r>
        <w:rPr>
          <w:rStyle w:val="NormalTok"/>
        </w:rPr>
        <w:t xml:space="preserve">    max_borrow_count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最大允许在借数量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账号是否启用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idx_users_username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users(username);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idx_users_card_number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users(card_number);</w:t>
      </w:r>
    </w:p>
    <w:p>
      <w:pPr>
        <w:pStyle w:val="Heading3"/>
      </w:pPr>
      <w:bookmarkStart w:id="25" w:name="_cd8cf5a6441b5aef3ef5876710c56bd03df8305"/>
      <w:r>
        <w:t xml:space="preserve">(2) </w:t>
      </w:r>
      <w:r>
        <w:rPr>
          <w:rFonts w:hint="eastAsia"/>
        </w:rPr>
        <w:t xml:space="preserve">图书分类表</w:t>
      </w:r>
      <w:r>
        <w:t xml:space="preserve"> (</w:t>
      </w:r>
      <w:r>
        <w:rPr>
          <w:rStyle w:val="VerbatimChar"/>
        </w:rPr>
        <w:t xml:space="preserve">categories</w:t>
      </w:r>
      <w:r>
        <w:t xml:space="preserve">)</w:t>
      </w:r>
      <w:bookmarkEnd w:id="2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分类代号如: CS, MATH, LIT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idx_categories_code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categories(code);</w:t>
      </w:r>
    </w:p>
    <w:p>
      <w:pPr>
        <w:pStyle w:val="Heading3"/>
      </w:pPr>
      <w:bookmarkStart w:id="26" w:name="_132bd961af3d891e92d65e5230fe53139e3a10e"/>
      <w:r>
        <w:t xml:space="preserve">(3) </w:t>
      </w:r>
      <w:r>
        <w:rPr>
          <w:rFonts w:hint="eastAsia"/>
        </w:rPr>
        <w:t xml:space="preserve">图书表</w:t>
      </w:r>
      <w:r>
        <w:t xml:space="preserve"> (</w:t>
      </w:r>
      <w:r>
        <w:rPr>
          <w:rStyle w:val="VerbatimChar"/>
        </w:rPr>
        <w:t xml:space="preserve">books</w:t>
      </w:r>
      <w:r>
        <w:t xml:space="preserve">)</w:t>
      </w:r>
      <w:bookmarkEnd w:id="26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isbn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category_id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total_copies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馆藏总册数</w:t>
      </w:r>
      <w:r>
        <w:br/>
      </w:r>
      <w:r>
        <w:rPr>
          <w:rStyle w:val="NormalTok"/>
        </w:rPr>
        <w:t xml:space="preserve">    available_copies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当前在架可借册数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   </w:t>
      </w:r>
      <w:r>
        <w:rPr>
          <w:rStyle w:val="CommentTok"/>
        </w:rPr>
        <w:t xml:space="preserve">-- 存放架位，如 3F-CS-A01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(category_id)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idx_books_isbn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books(isbn);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idx_books_title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books(title);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idx_books_author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books(author);</w:t>
      </w:r>
    </w:p>
    <w:p>
      <w:pPr>
        <w:pStyle w:val="Heading3"/>
      </w:pPr>
      <w:bookmarkStart w:id="27" w:name="_8d566af06d2fb0a5e06b1a6f34277c9a6226d35"/>
      <w:r>
        <w:t xml:space="preserve">(4) </w:t>
      </w:r>
      <w:r>
        <w:rPr>
          <w:rFonts w:hint="eastAsia"/>
        </w:rPr>
        <w:t xml:space="preserve">借阅记录表</w:t>
      </w:r>
      <w:r>
        <w:t xml:space="preserve"> (</w:t>
      </w:r>
      <w:r>
        <w:rPr>
          <w:rStyle w:val="VerbatimChar"/>
        </w:rPr>
        <w:t xml:space="preserve">borrow_records</w:t>
      </w:r>
      <w:r>
        <w:t xml:space="preserve">)</w:t>
      </w:r>
      <w:bookmarkEnd w:id="2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borrow_records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book_id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borrow_date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应还日期 (borrow_date + 30 days)</w:t>
      </w:r>
      <w:r>
        <w:br/>
      </w:r>
      <w:r>
        <w:rPr>
          <w:rStyle w:val="NormalTok"/>
        </w:rPr>
        <w:t xml:space="preserve">    return_date DATETIME,                        </w:t>
      </w:r>
      <w:r>
        <w:rPr>
          <w:rStyle w:val="CommentTok"/>
        </w:rPr>
        <w:t xml:space="preserve">-- 实际归还日期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BORROWED, RETURNED, OVERDUE</w:t>
      </w:r>
      <w:r>
        <w:br/>
      </w:r>
      <w:r>
        <w:rPr>
          <w:rStyle w:val="NormalTok"/>
        </w:rPr>
        <w:t xml:space="preserve">    renew_count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续借次数 (上限 1 次)</w:t>
      </w:r>
      <w:r>
        <w:br/>
      </w:r>
      <w:r>
        <w:rPr>
          <w:rStyle w:val="NormalTok"/>
        </w:rPr>
        <w:t xml:space="preserve">    remarks TEXT,                                </w:t>
      </w:r>
      <w:r>
        <w:rPr>
          <w:rStyle w:val="CommentTok"/>
        </w:rPr>
        <w:t xml:space="preserve">-- 馆员验收核验备注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(book_id)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idx_borrows_user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borrow_records(user_id);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idx_borrows_book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borrow_records(book_id);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idx_borrows_status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borrow_records(status);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idx_borrows_due_date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borrow_records(due_date);</w:t>
      </w:r>
    </w:p>
    <w:p>
      <w:pPr>
        <w:pStyle w:val="Heading3"/>
      </w:pPr>
      <w:bookmarkStart w:id="28" w:name="_ecb7887d185fb8b1b31c16e9c25f9bbb99f3089"/>
      <w:r>
        <w:t xml:space="preserve">(5) </w:t>
      </w:r>
      <w:r>
        <w:rPr>
          <w:rFonts w:hint="eastAsia"/>
        </w:rPr>
        <w:t xml:space="preserve">审计与安全日志表</w:t>
      </w:r>
      <w:r>
        <w:t xml:space="preserve"> (</w:t>
      </w:r>
      <w:r>
        <w:rPr>
          <w:rStyle w:val="VerbatimChar"/>
        </w:rPr>
        <w:t xml:space="preserve">audit_logs</w:t>
      </w:r>
      <w:r>
        <w:t xml:space="preserve">)</w:t>
      </w:r>
      <w:bookmarkEnd w:id="2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如: BORROW, RETURN, USER_FREEZE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如: BOOK, USER, BORROW_RECORD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 TEXT,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_5eba9d07f5cce037f68120e0ef848b4dc03690b"/>
      <w:r>
        <w:rPr>
          <w:rFonts w:hint="eastAsia"/>
        </w:rPr>
        <w:t xml:space="preserve">第四部分：API</w:t>
      </w:r>
      <w:r>
        <w:t xml:space="preserve"> </w:t>
      </w:r>
      <w:r>
        <w:rPr>
          <w:rFonts w:hint="eastAsia"/>
        </w:rPr>
        <w:t xml:space="preserve">接口设计规格</w:t>
      </w:r>
      <w:r>
        <w:t xml:space="preserve"> (RESTful API Specification)</w:t>
      </w:r>
      <w:bookmarkEnd w:id="29"/>
    </w:p>
    <w:p>
      <w:pPr>
        <w:pStyle w:val="FirstParagraph"/>
      </w:pPr>
      <w:r>
        <w:rPr>
          <w:rFonts w:hint="eastAsia"/>
        </w:rPr>
        <w:t xml:space="preserve">统一返回结构定义：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30" w:name="_6a5984bda2f71b80653b17284437efcccf392ed"/>
      <w:r>
        <w:t xml:space="preserve">1. </w:t>
      </w:r>
      <w:r>
        <w:rPr>
          <w:rFonts w:hint="eastAsia"/>
        </w:rPr>
        <w:t xml:space="preserve">认证模块</w:t>
      </w:r>
      <w:r>
        <w:t xml:space="preserve"> (Auth Endpoints)</w:t>
      </w:r>
      <w:bookmarkEnd w:id="30"/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/api/v1/auth/login</w:t>
      </w:r>
      <w:r>
        <w:rPr>
          <w:rFonts w:hint="eastAsia"/>
        </w:rPr>
        <w:t xml:space="preserve">：用户登录换取</w:t>
      </w:r>
      <w:r>
        <w:t xml:space="preserve"> JWT </w:t>
      </w:r>
      <w:r>
        <w:rPr>
          <w:rFonts w:hint="eastAsia"/>
        </w:rPr>
        <w:t xml:space="preserve">访问令牌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请求参数：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(string)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响应结果：</w:t>
      </w:r>
      <w:r>
        <w:rPr>
          <w:rStyle w:val="VerbatimChar"/>
        </w:rPr>
        <w:t xml:space="preserve">{ "access_token": "ey...", "token_type": "bearer", "user": { "id": 1, "username": "admin", "role": "admin" } }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/api/v1/auth/register</w:t>
      </w:r>
      <w:r>
        <w:rPr>
          <w:rFonts w:hint="eastAsia"/>
        </w:rPr>
        <w:t xml:space="preserve">：读者在线开卡注册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请求参数：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内部逻辑：自动校验唯一性，自动派发卡号</w:t>
      </w:r>
      <w:r>
        <w:t xml:space="preserve"> </w:t>
      </w:r>
      <w:r>
        <w:rPr>
          <w:rStyle w:val="VerbatimChar"/>
        </w:rPr>
        <w:t xml:space="preserve">CARD-YYYYMMDD-XXXX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/api/v1/auth/me</w:t>
      </w:r>
      <w:r>
        <w:rPr>
          <w:rFonts w:hint="eastAsia"/>
        </w:rPr>
        <w:t xml:space="preserve">：获取当前登录用户的资料与权限</w:t>
      </w:r>
    </w:p>
    <w:p>
      <w:pPr>
        <w:pStyle w:val="Heading2"/>
      </w:pPr>
      <w:bookmarkStart w:id="31" w:name="_5caf7f4381778ce2f6b3f926549360693c03685"/>
      <w:r>
        <w:t xml:space="preserve">2. </w:t>
      </w:r>
      <w:r>
        <w:rPr>
          <w:rFonts w:hint="eastAsia"/>
        </w:rPr>
        <w:t xml:space="preserve">图书模块</w:t>
      </w:r>
      <w:r>
        <w:t xml:space="preserve"> (Books Endpoints)</w:t>
      </w:r>
      <w:bookmarkEnd w:id="31"/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/api/v1/books</w:t>
      </w:r>
      <w:r>
        <w:rPr>
          <w:rFonts w:hint="eastAsia"/>
        </w:rPr>
        <w:t xml:space="preserve">：多条件模糊组合查询图书列表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查询参数：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rPr>
          <w:rFonts w:hint="eastAsia"/>
        </w:rPr>
        <w:t xml:space="preserve">(书名/作者/ISBN),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available_only</w:t>
      </w:r>
      <w:r>
        <w:t xml:space="preserve"> </w:t>
      </w:r>
      <w:r>
        <w:rPr>
          <w:rFonts w:hint="eastAsia"/>
        </w:rPr>
        <w:t xml:space="preserve">(布尔值)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/api/v1/books</w:t>
      </w:r>
      <w:r>
        <w:rPr>
          <w:rFonts w:hint="eastAsia"/>
        </w:rPr>
        <w:t xml:space="preserve">：标准</w:t>
      </w:r>
      <w:r>
        <w:t xml:space="preserve"> ISBN </w:t>
      </w:r>
      <w:r>
        <w:rPr>
          <w:rFonts w:hint="eastAsia"/>
        </w:rPr>
        <w:t xml:space="preserve">采编入库（需</w:t>
      </w:r>
      <w:r>
        <w:t xml:space="preserve"> Librarian </w:t>
      </w:r>
      <w:r>
        <w:rPr>
          <w:rFonts w:hint="eastAsia"/>
        </w:rPr>
        <w:t xml:space="preserve">或</w:t>
      </w:r>
      <w:r>
        <w:t xml:space="preserve"> Admin </w:t>
      </w:r>
      <w:r>
        <w:rPr>
          <w:rFonts w:hint="eastAsia"/>
        </w:rPr>
        <w:t xml:space="preserve">权限）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PUT /api/v1/books/{id}</w:t>
      </w:r>
      <w:r>
        <w:rPr>
          <w:rFonts w:hint="eastAsia"/>
        </w:rPr>
        <w:t xml:space="preserve">：修改图书信息与架位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DELETE /api/v1/books/{id}</w:t>
      </w:r>
      <w:r>
        <w:rPr>
          <w:rFonts w:hint="eastAsia"/>
        </w:rPr>
        <w:t xml:space="preserve">：图书注销下架（若存在未还图书，系统物理阻断）</w:t>
      </w:r>
    </w:p>
    <w:p>
      <w:pPr>
        <w:pStyle w:val="Heading2"/>
      </w:pPr>
      <w:bookmarkStart w:id="32" w:name="_093610af96f4cfb7eda1b3342457d1736cd0902"/>
      <w:r>
        <w:t xml:space="preserve">3. </w:t>
      </w:r>
      <w:r>
        <w:rPr>
          <w:rFonts w:hint="eastAsia"/>
        </w:rPr>
        <w:t xml:space="preserve">借还业务模块</w:t>
      </w:r>
      <w:r>
        <w:t xml:space="preserve"> (Borrowing Endpoints)</w:t>
      </w:r>
      <w:bookmarkEnd w:id="32"/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/api/v1/borrows/borrow</w:t>
      </w:r>
      <w:r>
        <w:rPr>
          <w:rFonts w:hint="eastAsia"/>
        </w:rPr>
        <w:t xml:space="preserve">：发起借书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请求入参：</w:t>
      </w:r>
      <w:r>
        <w:rPr>
          <w:rStyle w:val="VerbatimChar"/>
        </w:rPr>
        <w:t xml:space="preserve">{ "book_id": 12 }</w:t>
      </w:r>
      <w:r>
        <w:rPr>
          <w:rFonts w:hint="eastAsia"/>
        </w:rPr>
        <w:t xml:space="preserve">（读者根据</w:t>
      </w:r>
      <w:r>
        <w:t xml:space="preserve"> Bearer Token </w:t>
      </w:r>
      <w:r>
        <w:rPr>
          <w:rFonts w:hint="eastAsia"/>
        </w:rPr>
        <w:t xml:space="preserve">隐式识别）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核心处理：校验信用熔断</w:t>
      </w:r>
      <w:r>
        <w:t xml:space="preserve"> -&gt; </w:t>
      </w:r>
      <w:r>
        <w:rPr>
          <w:rFonts w:hint="eastAsia"/>
        </w:rPr>
        <w:t xml:space="preserve">校验借阅额度</w:t>
      </w:r>
      <w:r>
        <w:t xml:space="preserve"> -&gt; </w:t>
      </w:r>
      <w:r>
        <w:rPr>
          <w:rFonts w:hint="eastAsia"/>
        </w:rPr>
        <w:t xml:space="preserve">原子扣减库存</w:t>
      </w:r>
      <w:r>
        <w:t xml:space="preserve"> -&gt; </w:t>
      </w:r>
      <w:r>
        <w:rPr>
          <w:rFonts w:hint="eastAsia"/>
        </w:rPr>
        <w:t xml:space="preserve">生成</w:t>
      </w:r>
      <w:r>
        <w:t xml:space="preserve"> 30 </w:t>
      </w:r>
      <w:r>
        <w:rPr>
          <w:rFonts w:hint="eastAsia"/>
        </w:rPr>
        <w:t xml:space="preserve">天应还单据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/api/v1/borrows/return/{record_id}</w:t>
      </w:r>
      <w:r>
        <w:rPr>
          <w:rFonts w:hint="eastAsia"/>
        </w:rPr>
        <w:t xml:space="preserve">：办理还书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处理：标记</w:t>
      </w:r>
      <w:r>
        <w:t xml:space="preserve"> </w:t>
      </w:r>
      <w:r>
        <w:rPr>
          <w:rStyle w:val="VerbatimChar"/>
        </w:rPr>
        <w:t xml:space="preserve">status = RETURNED</w:t>
      </w:r>
      <w:r>
        <w:rPr>
          <w:rFonts w:hint="eastAsia"/>
        </w:rPr>
        <w:t xml:space="preserve">，回补图书在架库存</w:t>
      </w:r>
      <w:r>
        <w:t xml:space="preserve"> </w:t>
      </w:r>
      <w:r>
        <w:rPr>
          <w:rStyle w:val="VerbatimChar"/>
        </w:rPr>
        <w:t xml:space="preserve">available_copies + 1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/api/v1/borrows/renew/{record_id}</w:t>
      </w:r>
      <w:r>
        <w:rPr>
          <w:rFonts w:hint="eastAsia"/>
        </w:rPr>
        <w:t xml:space="preserve">：申请续借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限制：</w:t>
      </w:r>
      <w:r>
        <w:rPr>
          <w:rStyle w:val="VerbatimChar"/>
        </w:rPr>
        <w:t xml:space="preserve">renew_count &lt; 1</w:t>
      </w:r>
      <w:r>
        <w:t xml:space="preserve"> </w:t>
      </w:r>
      <w:r>
        <w:rPr>
          <w:rFonts w:hint="eastAsia"/>
        </w:rPr>
        <w:t xml:space="preserve">且非</w:t>
      </w:r>
      <w:r>
        <w:t xml:space="preserve"> </w:t>
      </w:r>
      <w:r>
        <w:rPr>
          <w:rStyle w:val="VerbatimChar"/>
        </w:rPr>
        <w:t xml:space="preserve">OVERDUE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due_date += 30 days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/api/v1/borrows/my</w:t>
      </w:r>
      <w:r>
        <w:rPr>
          <w:rFonts w:hint="eastAsia"/>
        </w:rPr>
        <w:t xml:space="preserve">：读者个人借阅档案列表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/api/v1/borrows/all</w:t>
      </w:r>
      <w:r>
        <w:rPr>
          <w:rFonts w:hint="eastAsia"/>
        </w:rPr>
        <w:t xml:space="preserve">：全馆借还流转大厅监控（管理权限）</w:t>
      </w:r>
    </w:p>
    <w:p>
      <w:pPr>
        <w:pStyle w:val="Heading2"/>
      </w:pPr>
      <w:bookmarkStart w:id="33" w:name="_6c2ae7430a0ef158e9693d0a76fcc135edaf4b6"/>
      <w:r>
        <w:t xml:space="preserve">4. </w:t>
      </w:r>
      <w:r>
        <w:rPr>
          <w:rFonts w:hint="eastAsia"/>
        </w:rPr>
        <w:t xml:space="preserve">数据看板与统计模块</w:t>
      </w:r>
      <w:r>
        <w:t xml:space="preserve"> (Dashboard Endpoints)</w:t>
      </w:r>
      <w:bookmarkEnd w:id="33"/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/api/v1/dashboard/stats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返回四大核心指标：</w:t>
      </w:r>
      <w:r>
        <w:rPr>
          <w:rStyle w:val="VerbatimChar"/>
        </w:rPr>
        <w:t xml:space="preserve">total_books</w:t>
      </w:r>
      <w:r>
        <w:t xml:space="preserve">、</w:t>
      </w:r>
      <w:r>
        <w:rPr>
          <w:rStyle w:val="VerbatimChar"/>
        </w:rPr>
        <w:t xml:space="preserve">available_copies</w:t>
      </w:r>
      <w:r>
        <w:t xml:space="preserve">、</w:t>
      </w:r>
      <w:r>
        <w:rPr>
          <w:rStyle w:val="VerbatimChar"/>
        </w:rPr>
        <w:t xml:space="preserve">borrowed_count</w:t>
      </w:r>
      <w:r>
        <w:t xml:space="preserve">、</w:t>
      </w:r>
      <w:r>
        <w:rPr>
          <w:rStyle w:val="VerbatimChar"/>
        </w:rPr>
        <w:t xml:space="preserve">overdue_count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/api/v1/dashboard/trends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返回近</w:t>
      </w:r>
      <w:r>
        <w:t xml:space="preserve"> 7 </w:t>
      </w:r>
      <w:r>
        <w:rPr>
          <w:rFonts w:hint="eastAsia"/>
        </w:rPr>
        <w:t xml:space="preserve">天借出与归还动态曲线数据点，供前端自研</w:t>
      </w:r>
      <w:r>
        <w:t xml:space="preserve"> SVG </w:t>
      </w:r>
      <w:r>
        <w:rPr>
          <w:rFonts w:hint="eastAsia"/>
        </w:rPr>
        <w:t xml:space="preserve">引擎渲染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_41134fadbde4ba1d6d7ebcb735f9851159dcccc"/>
      <w:r>
        <w:rPr>
          <w:rFonts w:hint="eastAsia"/>
        </w:rPr>
        <w:t xml:space="preserve">第五部分：系统工程质量与性能攻坚审查报告</w:t>
      </w:r>
      <w:r>
        <w:t xml:space="preserve"> (Review Report)</w:t>
      </w:r>
      <w:bookmarkEnd w:id="34"/>
    </w:p>
    <w:p>
      <w:pPr>
        <w:pStyle w:val="Heading2"/>
      </w:pPr>
      <w:bookmarkStart w:id="35" w:name="_软件工程代码规范与质量审查"/>
      <w:r>
        <w:t xml:space="preserve">1. </w:t>
      </w:r>
      <w:r>
        <w:rPr>
          <w:rFonts w:hint="eastAsia"/>
        </w:rPr>
        <w:t xml:space="preserve">软件工程代码规范与质量审查</w:t>
      </w:r>
      <w:bookmarkEnd w:id="35"/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后端工程质量</w:t>
      </w:r>
      <w:r>
        <w:rPr>
          <w:rFonts w:hint="eastAsia"/>
        </w:rPr>
        <w:t xml:space="preserve">：全面遵循</w:t>
      </w:r>
      <w:r>
        <w:t xml:space="preserve"> PEP8 </w:t>
      </w:r>
      <w:r>
        <w:rPr>
          <w:rFonts w:hint="eastAsia"/>
        </w:rPr>
        <w:t xml:space="preserve">编码规范，通过</w:t>
      </w:r>
      <w:r>
        <w:t xml:space="preserve"> Pydantic v2 </w:t>
      </w:r>
      <w:r>
        <w:rPr>
          <w:rFonts w:hint="eastAsia"/>
        </w:rPr>
        <w:t xml:space="preserve">实现强类型声明；基于</w:t>
      </w:r>
      <w:r>
        <w:t xml:space="preserve"> FastAPI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rPr>
          <w:rFonts w:hint="eastAsia"/>
        </w:rPr>
        <w:t xml:space="preserve">依赖注入实现声明式鉴权；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前端工程质量</w:t>
      </w:r>
      <w:r>
        <w:rPr>
          <w:rFonts w:hint="eastAsia"/>
        </w:rPr>
        <w:t xml:space="preserve">：全量遵循</w:t>
      </w:r>
      <w:r>
        <w:t xml:space="preserve"> Vue 3 Composition API (</w:t>
      </w:r>
      <w:r>
        <w:rPr>
          <w:rStyle w:val="VerbatimChar"/>
        </w:rPr>
        <w:t xml:space="preserve">&lt;script setup&gt;</w:t>
      </w:r>
      <w:r>
        <w:rPr>
          <w:rFonts w:hint="eastAsia"/>
        </w:rPr>
        <w:t xml:space="preserve">)，Pinia</w:t>
      </w:r>
      <w:r>
        <w:t xml:space="preserve"> </w:t>
      </w:r>
      <w:r>
        <w:rPr>
          <w:rFonts w:hint="eastAsia"/>
        </w:rPr>
        <w:t xml:space="preserve">全局状态持久化，Axios</w:t>
      </w:r>
      <w:r>
        <w:t xml:space="preserve"> </w:t>
      </w:r>
      <w:r>
        <w:rPr>
          <w:rFonts w:hint="eastAsia"/>
        </w:rPr>
        <w:t xml:space="preserve">请求拦截与统一</w:t>
      </w:r>
      <w:r>
        <w:t xml:space="preserve"> 401 </w:t>
      </w:r>
      <w:r>
        <w:rPr>
          <w:rFonts w:hint="eastAsia"/>
        </w:rPr>
        <w:t xml:space="preserve">自动重定向；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自动化测试质量</w:t>
      </w:r>
      <w:r>
        <w:rPr>
          <w:rFonts w:hint="eastAsia"/>
        </w:rPr>
        <w:t xml:space="preserve">：编写</w:t>
      </w:r>
      <w:r>
        <w:t xml:space="preserve"> Pytest </w:t>
      </w:r>
      <w:r>
        <w:rPr>
          <w:rFonts w:hint="eastAsia"/>
        </w:rPr>
        <w:t xml:space="preserve">自动化测试集（</w:t>
      </w:r>
      <w:r>
        <w:rPr>
          <w:rStyle w:val="VerbatimChar"/>
        </w:rPr>
        <w:t xml:space="preserve">tests/test_api.py</w:t>
      </w:r>
      <w:r>
        <w:rPr>
          <w:rFonts w:hint="eastAsia"/>
        </w:rPr>
        <w:t xml:space="preserve">），7/7</w:t>
      </w:r>
      <w:r>
        <w:t xml:space="preserve"> </w:t>
      </w:r>
      <w:r>
        <w:rPr>
          <w:rFonts w:hint="eastAsia"/>
        </w:rPr>
        <w:t xml:space="preserve">关键业务单元测试</w:t>
      </w:r>
      <w:r>
        <w:t xml:space="preserve"> 100% </w:t>
      </w:r>
      <w:r>
        <w:rPr>
          <w:rFonts w:hint="eastAsia"/>
        </w:rPr>
        <w:t xml:space="preserve">通过（认证、库存超借、超期阻断、状态机流转）。</w:t>
      </w:r>
    </w:p>
    <w:p>
      <w:pPr>
        <w:pStyle w:val="Heading2"/>
      </w:pPr>
      <w:bookmarkStart w:id="36" w:name="_ab47bdc0d16749a56c339c963323b51b02d0d88"/>
      <w:r>
        <w:t xml:space="preserve">2. </w:t>
      </w:r>
      <w:r>
        <w:rPr>
          <w:rFonts w:hint="eastAsia"/>
        </w:rPr>
        <w:t xml:space="preserve">生产环境事故排查与攻坚复盘</w:t>
      </w:r>
      <w:r>
        <w:t xml:space="preserve"> (Alpine musl libc </w:t>
      </w:r>
      <w:r>
        <w:rPr>
          <w:rFonts w:hint="eastAsia"/>
        </w:rPr>
        <w:t xml:space="preserve">死锁攻坚)</w:t>
      </w:r>
      <w:bookmarkEnd w:id="36"/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故障现象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2核1G</w:t>
      </w:r>
      <w:r>
        <w:t xml:space="preserve"> </w:t>
      </w:r>
      <w:r>
        <w:rPr>
          <w:rFonts w:hint="eastAsia"/>
        </w:rPr>
        <w:t xml:space="preserve">内存的轻量云服务器打包前端镜像时，Vite</w:t>
      </w:r>
      <w:r>
        <w:t xml:space="preserve"> </w:t>
      </w:r>
      <w:r>
        <w:rPr>
          <w:rFonts w:hint="eastAsia"/>
        </w:rPr>
        <w:t xml:space="preserve">构建长时间卡死在</w:t>
      </w:r>
      <w:r>
        <w:t xml:space="preserve"> </w:t>
      </w:r>
      <w:r>
        <w:rPr>
          <w:rStyle w:val="VerbatimChar"/>
        </w:rPr>
        <w:t xml:space="preserve">transforming... 1684 modules</w:t>
      </w:r>
      <w:r>
        <w:rPr>
          <w:rFonts w:hint="eastAsia"/>
        </w:rPr>
        <w:t xml:space="preserve">，CPU</w:t>
      </w:r>
      <w:r>
        <w:t xml:space="preserve"> </w:t>
      </w:r>
      <w:r>
        <w:rPr>
          <w:rFonts w:hint="eastAsia"/>
        </w:rPr>
        <w:t xml:space="preserve">占用降为</w:t>
      </w:r>
      <w:r>
        <w:t xml:space="preserve"> </w:t>
      </w:r>
      <w:r>
        <w:rPr>
          <w:rFonts w:hint="eastAsia"/>
        </w:rPr>
        <w:t xml:space="preserve">0%，宿主机因</w:t>
      </w:r>
      <w:r>
        <w:t xml:space="preserve"> OOM </w:t>
      </w:r>
      <w:r>
        <w:rPr>
          <w:rFonts w:hint="eastAsia"/>
        </w:rPr>
        <w:t xml:space="preserve">或</w:t>
      </w:r>
      <w:r>
        <w:t xml:space="preserve"> SSH </w:t>
      </w:r>
      <w:r>
        <w:rPr>
          <w:rFonts w:hint="eastAsia"/>
        </w:rPr>
        <w:t xml:space="preserve">超时断开。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故障机理分析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引入了外部重型</w:t>
      </w:r>
      <w:r>
        <w:t xml:space="preserve"> ECharts </w:t>
      </w:r>
      <w:r>
        <w:rPr>
          <w:rFonts w:hint="eastAsia"/>
        </w:rPr>
        <w:t xml:space="preserve">库，其内部大量底层图形依赖在</w:t>
      </w:r>
      <w:r>
        <w:t xml:space="preserve"> Vite </w:t>
      </w:r>
      <w:r>
        <w:rPr>
          <w:rFonts w:hint="eastAsia"/>
        </w:rPr>
        <w:t xml:space="preserve">摇树打包阶段瞬时内存峰值高达</w:t>
      </w:r>
      <w:r>
        <w:t xml:space="preserve"> </w:t>
      </w:r>
      <w:r>
        <w:rPr>
          <w:rFonts w:hint="eastAsia"/>
        </w:rPr>
        <w:t xml:space="preserve">1.2GB，超出服务器物理可用内存；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原前端</w:t>
      </w:r>
      <w:r>
        <w:t xml:space="preserve"> Dockerfile </w:t>
      </w:r>
      <w:r>
        <w:rPr>
          <w:rFonts w:hint="eastAsia"/>
        </w:rPr>
        <w:t xml:space="preserve">采用</w:t>
      </w:r>
      <w:r>
        <w:t xml:space="preserve"> </w:t>
      </w:r>
      <w:r>
        <w:rPr>
          <w:rStyle w:val="VerbatimChar"/>
        </w:rPr>
        <w:t xml:space="preserve">node:alpine</w:t>
      </w:r>
      <w:r>
        <w:t xml:space="preserve"> </w:t>
      </w:r>
      <w:r>
        <w:rPr>
          <w:rFonts w:hint="eastAsia"/>
        </w:rPr>
        <w:t xml:space="preserve">镜像作为构建基底，Alpine</w:t>
      </w:r>
      <w:r>
        <w:t xml:space="preserve"> Linux </w:t>
      </w:r>
      <w:r>
        <w:rPr>
          <w:rFonts w:hint="eastAsia"/>
        </w:rPr>
        <w:t xml:space="preserve">内置的</w:t>
      </w:r>
      <w:r>
        <w:t xml:space="preserve"> </w:t>
      </w:r>
      <w:r>
        <w:rPr>
          <w:rStyle w:val="VerbatimChar"/>
        </w:rPr>
        <w:t xml:space="preserve">musl libc</w:t>
      </w:r>
      <w:r>
        <w:t xml:space="preserve"> </w:t>
      </w:r>
      <w:r>
        <w:rPr>
          <w:rFonts w:hint="eastAsia"/>
        </w:rPr>
        <w:t xml:space="preserve">内存分配器在极限内存下触发多线程互斥锁（mutex）死锁竞争，导致进程永久挂死。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创新攻坚解法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自主研发轻量级纯原生响应式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动态矢量图表引擎</w:t>
      </w:r>
      <w:r>
        <w:rPr>
          <w:rFonts w:hint="eastAsia"/>
        </w:rPr>
        <w:t xml:space="preserve">：彻底剥离庞大的</w:t>
      </w:r>
      <w:r>
        <w:t xml:space="preserve"> ECharts </w:t>
      </w:r>
      <w:r>
        <w:rPr>
          <w:rFonts w:hint="eastAsia"/>
        </w:rPr>
        <w:t xml:space="preserve">依赖，仅用原生</w:t>
      </w:r>
      <w:r>
        <w:t xml:space="preserve"> SVG </w:t>
      </w:r>
      <w:r>
        <w:rPr>
          <w:rFonts w:hint="eastAsia"/>
        </w:rPr>
        <w:t xml:space="preserve">标签与</w:t>
      </w:r>
      <w:r>
        <w:t xml:space="preserve"> Vue 3 </w:t>
      </w:r>
      <w:r>
        <w:rPr>
          <w:rFonts w:hint="eastAsia"/>
        </w:rPr>
        <w:t xml:space="preserve">计算属性完成折线图与环形图绘制，内存开销减少</w:t>
      </w:r>
      <w:r>
        <w:t xml:space="preserve"> 80% </w:t>
      </w:r>
      <w:r>
        <w:rPr>
          <w:rFonts w:hint="eastAsia"/>
        </w:rPr>
        <w:t xml:space="preserve">以上，生产构建耗时大幅缩减至</w:t>
      </w:r>
      <w:r>
        <w:t xml:space="preserve"> </w:t>
      </w:r>
      <w:r>
        <w:rPr>
          <w:b/>
          <w:bCs/>
        </w:rPr>
        <w:t xml:space="preserve">2.4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！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调整构建交付策略</w:t>
      </w:r>
      <w:r>
        <w:rPr>
          <w:rFonts w:hint="eastAsia"/>
        </w:rPr>
        <w:t xml:space="preserve">：采用本地高效预构建</w:t>
      </w:r>
      <w:r>
        <w:t xml:space="preserve"> + Alpine Nginx </w:t>
      </w:r>
      <w:r>
        <w:rPr>
          <w:rFonts w:hint="eastAsia"/>
        </w:rPr>
        <w:t xml:space="preserve">极轻镜像直接装载方案，生产镜像体积仅</w:t>
      </w:r>
      <w:r>
        <w:t xml:space="preserve"> 23MB。</w:t>
      </w:r>
    </w:p>
    <w:p>
      <w:pPr>
        <w:pStyle w:val="Heading2"/>
      </w:pPr>
      <w:bookmarkStart w:id="37" w:name="_安全合规与防护审查结论"/>
      <w:r>
        <w:t xml:space="preserve">3. </w:t>
      </w:r>
      <w:r>
        <w:rPr>
          <w:rFonts w:hint="eastAsia"/>
        </w:rPr>
        <w:t xml:space="preserve">安全合规与防护审查结论</w:t>
      </w:r>
      <w:bookmarkEnd w:id="37"/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密码存储</w:t>
      </w:r>
      <w:r>
        <w:rPr>
          <w:rFonts w:hint="eastAsia"/>
        </w:rPr>
        <w:t xml:space="preserve">：采用</w:t>
      </w:r>
      <w:r>
        <w:t xml:space="preserve"> Passlib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rPr>
          <w:rFonts w:hint="eastAsia"/>
        </w:rPr>
        <w:t xml:space="preserve">加盐哈希单向加密，绝对避免明文泄露风险；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认证防伪</w:t>
      </w:r>
      <w:r>
        <w:rPr>
          <w:rFonts w:hint="eastAsia"/>
        </w:rPr>
        <w:t xml:space="preserve">：JWT</w:t>
      </w:r>
      <w:r>
        <w:t xml:space="preserve"> HS256 </w:t>
      </w:r>
      <w:r>
        <w:rPr>
          <w:rFonts w:hint="eastAsia"/>
        </w:rPr>
        <w:t xml:space="preserve">签名，服务端持有机密秘钥；过期时间</w:t>
      </w:r>
      <w:r>
        <w:t xml:space="preserve"> 7 </w:t>
      </w:r>
      <w:r>
        <w:rPr>
          <w:rFonts w:hint="eastAsia"/>
        </w:rPr>
        <w:t xml:space="preserve">天；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注入</w:t>
      </w:r>
      <w:r>
        <w:rPr>
          <w:rFonts w:hint="eastAsia"/>
        </w:rPr>
        <w:t xml:space="preserve">：SQLAlchemy</w:t>
      </w:r>
      <w:r>
        <w:t xml:space="preserve"> 2.0 ORM </w:t>
      </w:r>
      <w:r>
        <w:rPr>
          <w:rFonts w:hint="eastAsia"/>
        </w:rPr>
        <w:t xml:space="preserve">参数化查询，彻底杜绝</w:t>
      </w:r>
      <w:r>
        <w:t xml:space="preserve"> SQL </w:t>
      </w:r>
      <w:r>
        <w:rPr>
          <w:rFonts w:hint="eastAsia"/>
        </w:rPr>
        <w:t xml:space="preserve">拼接注入；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越权防护</w:t>
      </w:r>
      <w:r>
        <w:rPr>
          <w:rFonts w:hint="eastAsia"/>
        </w:rPr>
        <w:t xml:space="preserve">：后端控制层严格校验用户身份角色，读者</w:t>
      </w:r>
      <w:r>
        <w:t xml:space="preserve"> Token </w:t>
      </w:r>
      <w:r>
        <w:rPr>
          <w:rFonts w:hint="eastAsia"/>
        </w:rPr>
        <w:t xml:space="preserve">绝对无法调用管理端接口。</w:t>
      </w:r>
    </w:p>
    <w:p>
      <w:pPr>
        <w:pStyle w:val="Heading2"/>
      </w:pPr>
      <w:bookmarkStart w:id="38" w:name="_评审委员综合签署意见"/>
      <w:r>
        <w:t xml:space="preserve">4. </w:t>
      </w:r>
      <w:r>
        <w:rPr>
          <w:rFonts w:hint="eastAsia"/>
        </w:rPr>
        <w:t xml:space="preserve">评审委员综合签署意见</w:t>
      </w:r>
      <w:bookmarkEnd w:id="38"/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功能完整性</w:t>
      </w:r>
      <w:r>
        <w:rPr>
          <w:rFonts w:hint="eastAsia"/>
        </w:rPr>
        <w:t xml:space="preserve">：图书“藏、搜、借、还、续、控、决”业务链完整，状态机流转清晰，通过；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技术先进性</w:t>
      </w:r>
      <w:r>
        <w:rPr>
          <w:rFonts w:hint="eastAsia"/>
        </w:rPr>
        <w:t xml:space="preserve">：FastAPI</w:t>
      </w:r>
      <w:r>
        <w:t xml:space="preserve"> + Vue 3 + SQLite WAL + </w:t>
      </w:r>
      <w:r>
        <w:rPr>
          <w:rFonts w:hint="eastAsia"/>
        </w:rPr>
        <w:t xml:space="preserve">自研</w:t>
      </w:r>
      <w:r>
        <w:t xml:space="preserve"> SVG </w:t>
      </w:r>
      <w:r>
        <w:rPr>
          <w:rFonts w:hint="eastAsia"/>
        </w:rPr>
        <w:t xml:space="preserve">引擎，针对低配云环境做了极致调优，通过；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项目创新性</w:t>
      </w:r>
      <w:r>
        <w:rPr>
          <w:rFonts w:hint="eastAsia"/>
        </w:rPr>
        <w:t xml:space="preserve">：动态信用熔断、行级锁防超卖、解决</w:t>
      </w:r>
      <w:r>
        <w:t xml:space="preserve"> Alpine musl </w:t>
      </w:r>
      <w:r>
        <w:rPr>
          <w:rFonts w:hint="eastAsia"/>
        </w:rPr>
        <w:t xml:space="preserve">死锁等工作亮点突出，通过；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最终评审评定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审查通过（优秀档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满分推荐）</w:t>
      </w:r>
      <w:r>
        <w:t xml:space="preserve">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://39.96.0.20/" TargetMode="External" /><Relationship Type="http://schemas.openxmlformats.org/officeDocument/2006/relationships/hyperlink" Id="rId12" Target="http://39.96.0.20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://39.96.0.20/" TargetMode="External" /><Relationship Type="http://schemas.openxmlformats.org/officeDocument/2006/relationships/hyperlink" Id="rId12" Target="http://39.96.0.20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2026-10-22T11:30:20Z</dcterms:created>
  <dcterms:modified xsi:type="dcterms:W3CDTF">2026-10-22T11:30:20Z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