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32"/>
        </w:rPr>
      </w:pPr>
      <w:r>
        <w:rPr>
          <w:rFonts w:hint="eastAsia"/>
          <w:sz w:val="24"/>
          <w:szCs w:val="32"/>
        </w:rPr>
        <w:t>Design of an IoT-PLC: A containerized programmable logical controller for</w:t>
      </w:r>
      <w:r>
        <w:rPr>
          <w:rFonts w:hint="eastAsia"/>
          <w:sz w:val="24"/>
          <w:szCs w:val="32"/>
          <w:lang w:val="en-US" w:eastAsia="zh-CN"/>
        </w:rPr>
        <w:t xml:space="preserve"> </w:t>
      </w:r>
      <w:r>
        <w:rPr>
          <w:rFonts w:hint="eastAsia"/>
          <w:sz w:val="24"/>
          <w:szCs w:val="32"/>
        </w:rPr>
        <w:t>the industry 4.0</w:t>
      </w:r>
    </w:p>
    <w:p>
      <w:pPr>
        <w:rPr>
          <w:rFonts w:hint="eastAsia"/>
          <w:sz w:val="24"/>
          <w:szCs w:val="32"/>
        </w:rPr>
      </w:pPr>
      <w:r>
        <w:rPr>
          <w:rFonts w:hint="eastAsia"/>
          <w:sz w:val="24"/>
          <w:szCs w:val="32"/>
        </w:rPr>
        <w:t>IoT-PLC 的设计：工业 4.0 的容器化可编程逻辑控制器</w:t>
      </w:r>
    </w:p>
    <w:p>
      <w:pPr>
        <w:rPr>
          <w:rFonts w:hint="eastAsia"/>
        </w:rPr>
      </w:pPr>
    </w:p>
    <w:p>
      <w:pPr>
        <w:rPr>
          <w:rFonts w:hint="default" w:eastAsiaTheme="minorEastAsia"/>
          <w:b/>
          <w:bCs/>
          <w:lang w:val="en-US" w:eastAsia="zh-CN"/>
        </w:rPr>
      </w:pPr>
      <w:r>
        <w:rPr>
          <w:rFonts w:hint="eastAsia"/>
          <w:b/>
          <w:bCs/>
          <w:lang w:val="en-US" w:eastAsia="zh-CN"/>
        </w:rPr>
        <w:t>主要工作：</w:t>
      </w:r>
    </w:p>
    <w:p>
      <w:pPr>
        <w:rPr>
          <w:rFonts w:hint="eastAsia"/>
          <w:b/>
          <w:bCs/>
        </w:rPr>
      </w:pPr>
      <w:r>
        <w:rPr>
          <w:rFonts w:hint="eastAsia"/>
          <w:b/>
          <w:bCs/>
        </w:rPr>
        <w:t>设计了一个为工业 4.0 革命量身定制的 PLC—— IoT-PLC 。</w:t>
      </w:r>
    </w:p>
    <w:p>
      <w:pPr>
        <w:numPr>
          <w:ilvl w:val="0"/>
          <w:numId w:val="1"/>
        </w:numPr>
        <w:ind w:left="425" w:leftChars="0" w:hanging="425" w:firstLineChars="0"/>
        <w:rPr>
          <w:rFonts w:hint="eastAsia"/>
        </w:rPr>
      </w:pPr>
      <w:r>
        <w:rPr>
          <w:rFonts w:hint="eastAsia"/>
        </w:rPr>
        <w:t>IoT-PLC 作为一个容器化的设备运行，每个功能都封装在一个单独的容器中。</w:t>
      </w:r>
    </w:p>
    <w:p>
      <w:pPr>
        <w:numPr>
          <w:ilvl w:val="0"/>
          <w:numId w:val="1"/>
        </w:numPr>
        <w:ind w:left="425" w:leftChars="0" w:hanging="425" w:firstLineChars="0"/>
        <w:rPr>
          <w:rFonts w:hint="eastAsia"/>
        </w:rPr>
      </w:pPr>
      <w:r>
        <w:rPr>
          <w:rFonts w:hint="eastAsia"/>
        </w:rPr>
        <w:t>具有监管控制功能、过滤和现场数据存储等雾计算功能。</w:t>
      </w:r>
    </w:p>
    <w:p>
      <w:pPr>
        <w:numPr>
          <w:ilvl w:val="0"/>
          <w:numId w:val="1"/>
        </w:numPr>
        <w:ind w:left="425" w:leftChars="0" w:hanging="425" w:firstLineChars="0"/>
        <w:rPr>
          <w:rFonts w:hint="eastAsia"/>
        </w:rPr>
      </w:pPr>
      <w:r>
        <w:rPr>
          <w:rFonts w:hint="eastAsia"/>
        </w:rPr>
        <w:t>独立管理的多个无线接口。</w:t>
      </w:r>
    </w:p>
    <w:p>
      <w:pPr>
        <w:numPr>
          <w:ilvl w:val="0"/>
          <w:numId w:val="1"/>
        </w:numPr>
        <w:ind w:left="425" w:leftChars="0" w:hanging="425" w:firstLineChars="0"/>
        <w:rPr>
          <w:rFonts w:hint="eastAsia"/>
        </w:rPr>
      </w:pPr>
      <w:r>
        <w:rPr>
          <w:rFonts w:hint="eastAsia"/>
        </w:rPr>
        <w:t>使用虚拟设备模型作为抽象方法来表示真实实体，以便 IoT-PLC 应用程序可以透明地交互并与上层云层直接兼容。</w:t>
      </w:r>
    </w:p>
    <w:p>
      <w:pPr>
        <w:numPr>
          <w:ilvl w:val="0"/>
          <w:numId w:val="1"/>
        </w:numPr>
        <w:ind w:left="425" w:leftChars="0" w:hanging="425" w:firstLineChars="0"/>
        <w:rPr>
          <w:rFonts w:hint="eastAsia"/>
        </w:rPr>
      </w:pPr>
      <w:r>
        <w:rPr>
          <w:rFonts w:hint="eastAsia"/>
        </w:rPr>
        <w:t>实时迁移功能通过允许循环重新配置而无需重新启动控制器来增加灵活性。</w:t>
      </w:r>
    </w:p>
    <w:p>
      <w:pPr>
        <w:rPr>
          <w:rFonts w:hint="eastAsia"/>
          <w:b/>
          <w:bCs/>
          <w:lang w:val="en-US" w:eastAsia="zh-CN"/>
        </w:rPr>
      </w:pPr>
      <w:r>
        <w:rPr>
          <w:rFonts w:hint="eastAsia"/>
          <w:b/>
          <w:bCs/>
          <w:lang w:val="en-US" w:eastAsia="zh-CN"/>
        </w:rPr>
        <w:t>结论</w:t>
      </w:r>
    </w:p>
    <w:p>
      <w:pPr>
        <w:rPr>
          <w:rFonts w:hint="eastAsia"/>
          <w:lang w:val="en-US" w:eastAsia="zh-CN"/>
        </w:rPr>
      </w:pPr>
      <w:r>
        <w:rPr>
          <w:rFonts w:hint="eastAsia"/>
          <w:lang w:val="en-US" w:eastAsia="zh-CN"/>
        </w:rPr>
        <w:t>基于容器的模块化结构允许</w:t>
      </w:r>
      <w:r>
        <w:rPr>
          <w:rFonts w:hint="eastAsia"/>
          <w:b/>
          <w:bCs/>
        </w:rPr>
        <w:t xml:space="preserve"> IoT-PLC</w:t>
      </w:r>
      <w:r>
        <w:rPr>
          <w:rFonts w:hint="eastAsia"/>
          <w:lang w:val="en-US" w:eastAsia="zh-CN"/>
        </w:rPr>
        <w:t>安全地隔离在其中运行的不同进程。此外，容器化促进了从传统的基于硬件的 PLC 转变为具有数据控制、处理和可视化的虚拟功能的 PLC，它可以充当工业自动化应用和 IT 技术之间的桥梁。</w:t>
      </w:r>
    </w:p>
    <w:p>
      <w:pPr>
        <w:rPr>
          <w:rFonts w:hint="eastAsia" w:eastAsiaTheme="minorEastAsia"/>
          <w:b/>
          <w:bCs/>
          <w:lang w:val="en-US" w:eastAsia="zh-CN"/>
        </w:rPr>
      </w:pPr>
      <w:r>
        <w:rPr>
          <w:rFonts w:hint="eastAsia"/>
          <w:b/>
          <w:bCs/>
          <w:lang w:val="en-US" w:eastAsia="zh-CN"/>
        </w:rPr>
        <w:t>背景：</w:t>
      </w:r>
    </w:p>
    <w:p>
      <w:pPr>
        <w:rPr>
          <w:rFonts w:hint="eastAsia"/>
        </w:rPr>
      </w:pPr>
      <w:r>
        <w:rPr>
          <w:rFonts w:hint="eastAsia"/>
        </w:rPr>
        <w:t>从由经典</w:t>
      </w:r>
      <w:r>
        <w:rPr>
          <w:rFonts w:hint="eastAsia"/>
          <w:color w:val="0000FF"/>
        </w:rPr>
        <w:t xml:space="preserve"> ICS</w:t>
      </w:r>
      <w:r>
        <w:rPr>
          <w:rFonts w:hint="eastAsia"/>
          <w:color w:val="0000FF"/>
          <w:lang w:eastAsia="zh-CN"/>
        </w:rPr>
        <w:t>（industrial</w:t>
      </w:r>
      <w:r>
        <w:rPr>
          <w:rFonts w:hint="eastAsia"/>
          <w:color w:val="0000FF"/>
          <w:lang w:val="en-US" w:eastAsia="zh-CN"/>
        </w:rPr>
        <w:t xml:space="preserve"> </w:t>
      </w:r>
      <w:r>
        <w:rPr>
          <w:rFonts w:hint="eastAsia"/>
          <w:color w:val="0000FF"/>
          <w:lang w:eastAsia="zh-CN"/>
        </w:rPr>
        <w:t>control systems）</w:t>
      </w:r>
      <w:r>
        <w:rPr>
          <w:rFonts w:hint="eastAsia"/>
          <w:color w:val="0000FF"/>
        </w:rPr>
        <w:t xml:space="preserve"> </w:t>
      </w:r>
      <w:r>
        <w:rPr>
          <w:rFonts w:hint="eastAsia"/>
        </w:rPr>
        <w:t xml:space="preserve">过渡到工业 4.0 </w:t>
      </w:r>
      <w:r>
        <w:rPr>
          <w:rFonts w:hint="eastAsia"/>
          <w:lang w:eastAsia="zh-CN"/>
        </w:rPr>
        <w:t>，</w:t>
      </w:r>
      <w:r>
        <w:rPr>
          <w:rFonts w:hint="eastAsia"/>
        </w:rPr>
        <w:t xml:space="preserve">调整 ICS 中设备适应 </w:t>
      </w:r>
      <w:r>
        <w:rPr>
          <w:rFonts w:hint="eastAsia"/>
          <w:color w:val="0000FF"/>
        </w:rPr>
        <w:t>ICPS</w:t>
      </w:r>
      <w:r>
        <w:rPr>
          <w:rFonts w:hint="eastAsia"/>
          <w:color w:val="0000FF"/>
          <w:lang w:eastAsia="zh-CN"/>
        </w:rPr>
        <w:t>（Industrial Cyber–Physical Systems）</w:t>
      </w:r>
      <w:r>
        <w:rPr>
          <w:rFonts w:hint="eastAsia"/>
        </w:rPr>
        <w:t xml:space="preserve"> 范式</w:t>
      </w:r>
      <w:r>
        <w:rPr>
          <w:rFonts w:hint="eastAsia"/>
          <w:lang w:eastAsia="zh-CN"/>
        </w:rPr>
        <w:t>，</w:t>
      </w:r>
      <w:r>
        <w:rPr>
          <w:rFonts w:hint="eastAsia"/>
        </w:rPr>
        <w:t>需要进行改造的设备包括可编程逻辑控制器 (</w:t>
      </w:r>
      <w:r>
        <w:rPr>
          <w:rFonts w:hint="eastAsia"/>
          <w:color w:val="0000FF"/>
        </w:rPr>
        <w:t>PLC</w:t>
      </w:r>
      <w:r>
        <w:rPr>
          <w:rFonts w:hint="eastAsia"/>
        </w:rPr>
        <w:t>)。</w:t>
      </w:r>
    </w:p>
    <w:p>
      <w:pPr>
        <w:rPr>
          <w:rFonts w:hint="eastAsia"/>
        </w:rPr>
      </w:pPr>
      <w:r>
        <w:rPr>
          <w:rFonts w:hint="eastAsia"/>
        </w:rPr>
        <w:t>PLC 一直是 ICS 的关键组成部分，其作用主要是指挥低级时间敏感的监管反馈控制回路，为流程提供第一个控制层。</w:t>
      </w:r>
    </w:p>
    <w:p>
      <w:pPr>
        <w:rPr>
          <w:rFonts w:hint="eastAsia"/>
        </w:rPr>
      </w:pPr>
    </w:p>
    <w:p>
      <w:pPr>
        <w:rPr>
          <w:rFonts w:hint="eastAsia"/>
        </w:rPr>
      </w:pPr>
      <w:r>
        <w:rPr>
          <w:rFonts w:hint="eastAsia"/>
        </w:rPr>
        <w:t>工业 4.0 强加了一些在生产过程自动化或数字化中必须考虑的设计原则 [6]，即：</w:t>
      </w:r>
    </w:p>
    <w:p>
      <w:pPr>
        <w:numPr>
          <w:ilvl w:val="0"/>
          <w:numId w:val="2"/>
        </w:numPr>
        <w:rPr>
          <w:rFonts w:hint="eastAsia"/>
        </w:rPr>
      </w:pPr>
      <w:r>
        <w:rPr>
          <w:rFonts w:hint="eastAsia"/>
        </w:rPr>
        <w:t xml:space="preserve">整合，特别是生产流程与价值链的整合，使智能工厂能够对从供应链到服务和生命周期管理的整个制造流程进行端到端管理； </w:t>
      </w:r>
    </w:p>
    <w:p>
      <w:pPr>
        <w:numPr>
          <w:ilvl w:val="0"/>
          <w:numId w:val="2"/>
        </w:numPr>
        <w:rPr>
          <w:rFonts w:hint="eastAsia"/>
        </w:rPr>
      </w:pPr>
      <w:r>
        <w:rPr>
          <w:rFonts w:hint="eastAsia"/>
        </w:rPr>
        <w:t>互操作性，指所有系统组件使用标准化通信和数据透明地连接、通信和交互的能力</w:t>
      </w:r>
    </w:p>
    <w:p>
      <w:pPr>
        <w:numPr>
          <w:ilvl w:val="0"/>
          <w:numId w:val="2"/>
        </w:numPr>
        <w:rPr>
          <w:rFonts w:hint="eastAsia"/>
        </w:rPr>
      </w:pPr>
      <w:r>
        <w:rPr>
          <w:rFonts w:hint="eastAsia"/>
        </w:rPr>
        <w:t xml:space="preserve">权力下放，使不同的子系统能够做出旨在实现最终组织目标的自主本地决策； </w:t>
      </w:r>
    </w:p>
    <w:p>
      <w:pPr>
        <w:numPr>
          <w:ilvl w:val="0"/>
          <w:numId w:val="2"/>
        </w:numPr>
        <w:rPr>
          <w:rFonts w:hint="eastAsia"/>
        </w:rPr>
      </w:pPr>
      <w:r>
        <w:rPr>
          <w:rFonts w:hint="eastAsia"/>
        </w:rPr>
        <w:t>实时性能，这要求生产过程以适当的速度收集、交流和整合数据，以便及时做出战略决策；</w:t>
      </w:r>
    </w:p>
    <w:p>
      <w:pPr>
        <w:numPr>
          <w:ilvl w:val="0"/>
          <w:numId w:val="2"/>
        </w:numPr>
        <w:rPr>
          <w:rFonts w:hint="eastAsia"/>
        </w:rPr>
      </w:pPr>
      <w:r>
        <w:rPr>
          <w:rFonts w:hint="eastAsia"/>
        </w:rPr>
        <w:t>模块化，确保可以更换、扩展或改进单个组件，同时最大限度地减少对生产过程的干扰，从而使智能工厂能够轻松适应不断变化的物理环境和生产要求。</w:t>
      </w:r>
    </w:p>
    <w:p>
      <w:pPr>
        <w:numPr>
          <w:ilvl w:val="0"/>
          <w:numId w:val="0"/>
        </w:numPr>
        <w:rPr>
          <w:rFonts w:hint="eastAsia"/>
        </w:rPr>
      </w:pPr>
    </w:p>
    <w:p>
      <w:pPr>
        <w:numPr>
          <w:ilvl w:val="0"/>
          <w:numId w:val="0"/>
        </w:numPr>
        <w:rPr>
          <w:rFonts w:hint="eastAsia"/>
        </w:rPr>
      </w:pPr>
      <w:r>
        <w:rPr>
          <w:rFonts w:hint="eastAsia"/>
        </w:rPr>
        <w:t>满足</w:t>
      </w:r>
      <w:r>
        <w:rPr>
          <w:rFonts w:hint="eastAsia"/>
          <w:color w:val="0000FF"/>
        </w:rPr>
        <w:t>操作技术 (OT) 领域</w:t>
      </w:r>
      <w:r>
        <w:rPr>
          <w:rFonts w:hint="eastAsia"/>
        </w:rPr>
        <w:t>中典型的严格</w:t>
      </w:r>
      <w:r>
        <w:rPr>
          <w:rFonts w:hint="eastAsia"/>
          <w:color w:val="FF0000"/>
        </w:rPr>
        <w:t>及时性约束</w:t>
      </w:r>
      <w:r>
        <w:rPr>
          <w:rFonts w:hint="eastAsia"/>
        </w:rPr>
        <w:t>是 PLC 的关键功能，在任何新开发中都应确保这一点。及时性限制因应用领域而异，典型的周期时间从微秒到几秒不等，如表 1 所示。此外，工业 4.0 PLC 还</w:t>
      </w:r>
      <w:r>
        <w:rPr>
          <w:rFonts w:hint="eastAsia"/>
          <w:color w:val="FF0000"/>
        </w:rPr>
        <w:t>必须具有互操作性</w:t>
      </w:r>
      <w:r>
        <w:rPr>
          <w:rFonts w:hint="eastAsia"/>
        </w:rPr>
        <w:t>，并准备好与</w:t>
      </w:r>
      <w:r>
        <w:rPr>
          <w:rFonts w:hint="eastAsia"/>
          <w:color w:val="0000FF"/>
        </w:rPr>
        <w:t>信息技术 (IT) 领域</w:t>
      </w:r>
      <w:r>
        <w:rPr>
          <w:rFonts w:hint="eastAsia"/>
        </w:rPr>
        <w:t>的平台集成。</w:t>
      </w:r>
    </w:p>
    <w:p>
      <w:pPr>
        <w:numPr>
          <w:ilvl w:val="0"/>
          <w:numId w:val="0"/>
        </w:numPr>
        <w:rPr>
          <w:rFonts w:hint="eastAsia"/>
        </w:rPr>
      </w:pPr>
    </w:p>
    <w:p>
      <w:pPr>
        <w:numPr>
          <w:ilvl w:val="0"/>
          <w:numId w:val="0"/>
        </w:numPr>
        <w:rPr>
          <w:rFonts w:hint="eastAsia"/>
        </w:rPr>
      </w:pPr>
      <w:r>
        <w:rPr>
          <w:rFonts w:hint="eastAsia"/>
          <w:b/>
          <w:bCs/>
        </w:rPr>
        <w:t>现代 PLC 是促进 OT-IT 集成的元素</w:t>
      </w:r>
    </w:p>
    <w:p>
      <w:pPr>
        <w:numPr>
          <w:ilvl w:val="0"/>
          <w:numId w:val="0"/>
        </w:numPr>
        <w:rPr>
          <w:rFonts w:hint="eastAsia"/>
        </w:rPr>
      </w:pPr>
    </w:p>
    <w:p>
      <w:pPr>
        <w:rPr>
          <w:rFonts w:hint="eastAsia"/>
        </w:rPr>
      </w:pPr>
      <w:r>
        <w:rPr>
          <w:rFonts w:hint="eastAsia"/>
        </w:rPr>
        <w:t>为了解决 IT 和 OT 领域之间的集成问题，同时满足他们的要求，</w:t>
      </w:r>
      <w:r>
        <w:rPr>
          <w:rFonts w:hint="eastAsia"/>
          <w:color w:val="0000FF"/>
        </w:rPr>
        <w:t>雾计算</w:t>
      </w:r>
      <w:r>
        <w:rPr>
          <w:rFonts w:hint="eastAsia"/>
        </w:rPr>
        <w:t>范式已成为一种有吸引力的选择，可以将控制系统、存储和通信部署在更靠近现场设备的位置。可以减少 IT 层的响应时间和非确定性行为，因为在 IT 领域执行的部分任务被移到更靠近传感器和执行器的位置 [11]。在这种情况下，</w:t>
      </w:r>
      <w:r>
        <w:rPr>
          <w:rFonts w:hint="eastAsia"/>
          <w:b/>
          <w:bCs/>
        </w:rPr>
        <w:t>将现代 PLC 设想为雾节点</w:t>
      </w:r>
      <w:r>
        <w:rPr>
          <w:rFonts w:hint="eastAsia"/>
        </w:rPr>
        <w:t>似乎很有希望。</w:t>
      </w:r>
    </w:p>
    <w:p>
      <w:pPr>
        <w:rPr>
          <w:rFonts w:hint="eastAsia"/>
        </w:rPr>
      </w:pPr>
    </w:p>
    <w:p>
      <w:pPr>
        <w:rPr>
          <w:rFonts w:hint="eastAsia"/>
        </w:rPr>
      </w:pPr>
      <w:r>
        <w:rPr>
          <w:rFonts w:hint="eastAsia"/>
          <w:b/>
          <w:bCs/>
        </w:rPr>
        <w:t>IoT-PLC 将每个现场设备描述为边缘和云应用程序的资源（虚拟设备）</w:t>
      </w:r>
    </w:p>
    <w:p>
      <w:pPr>
        <w:rPr>
          <w:rFonts w:hint="eastAsia"/>
        </w:rPr>
      </w:pP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设计：</w:t>
      </w:r>
    </w:p>
    <w:p>
      <w:pPr>
        <w:rPr>
          <w:rFonts w:hint="eastAsia"/>
          <w:lang w:val="en-US" w:eastAsia="zh-CN"/>
        </w:rPr>
      </w:pPr>
      <w:r>
        <w:rPr>
          <w:rFonts w:hint="eastAsia"/>
          <w:lang w:val="en-US" w:eastAsia="zh-CN"/>
        </w:rPr>
        <w:t>包括各种</w:t>
      </w:r>
      <w:r>
        <w:rPr>
          <w:rFonts w:hint="eastAsia"/>
          <w:b/>
          <w:bCs/>
          <w:lang w:val="en-US" w:eastAsia="zh-CN"/>
        </w:rPr>
        <w:t>无线接口</w:t>
      </w:r>
      <w:r>
        <w:rPr>
          <w:rFonts w:hint="eastAsia"/>
          <w:lang w:val="en-US" w:eastAsia="zh-CN"/>
        </w:rPr>
        <w:t>，用于与传感器和执行器进行现场级连接。此外，它在内部包含一个用于数据流预处理的</w:t>
      </w:r>
      <w:r>
        <w:rPr>
          <w:rFonts w:hint="eastAsia"/>
          <w:b/>
          <w:bCs/>
          <w:lang w:val="en-US" w:eastAsia="zh-CN"/>
        </w:rPr>
        <w:t>过滤模块</w:t>
      </w:r>
      <w:r>
        <w:rPr>
          <w:rFonts w:hint="eastAsia"/>
          <w:lang w:val="en-US" w:eastAsia="zh-CN"/>
        </w:rPr>
        <w:t>，以及一个用于短期趋势分析和通过</w:t>
      </w:r>
      <w:r>
        <w:rPr>
          <w:rFonts w:hint="eastAsia"/>
          <w:b/>
          <w:bCs/>
          <w:lang w:val="en-US" w:eastAsia="zh-CN"/>
        </w:rPr>
        <w:t>人机界面</w:t>
      </w:r>
      <w:r>
        <w:rPr>
          <w:rFonts w:hint="eastAsia"/>
          <w:lang w:val="en-US" w:eastAsia="zh-CN"/>
        </w:rPr>
        <w:t xml:space="preserve"> (HMI) 显示的轻量级本地</w:t>
      </w:r>
      <w:r>
        <w:rPr>
          <w:rFonts w:hint="eastAsia"/>
          <w:b/>
          <w:bCs/>
          <w:lang w:val="en-US" w:eastAsia="zh-CN"/>
        </w:rPr>
        <w:t>数据库</w:t>
      </w:r>
      <w:r>
        <w:rPr>
          <w:rFonts w:hint="eastAsia"/>
          <w:lang w:val="en-US" w:eastAsia="zh-CN"/>
        </w:rPr>
        <w:t>。</w:t>
      </w:r>
      <w:r>
        <w:rPr>
          <w:rFonts w:hint="eastAsia"/>
          <w:b/>
          <w:bCs/>
          <w:color w:val="0000FF"/>
          <w:lang w:val="en-US" w:eastAsia="zh-CN"/>
        </w:rPr>
        <w:t>管理器</w:t>
      </w:r>
      <w:r>
        <w:rPr>
          <w:rFonts w:hint="eastAsia"/>
          <w:color w:val="0000FF"/>
          <w:lang w:val="en-US" w:eastAsia="zh-CN"/>
        </w:rPr>
        <w:t>进程负责使用现场传感器和执行器生成控制回路，并以容器的形式实例化控制器以进行低级监管控制</w:t>
      </w:r>
      <w:r>
        <w:rPr>
          <w:rFonts w:hint="eastAsia"/>
          <w:lang w:val="en-US" w:eastAsia="zh-CN"/>
        </w:rPr>
        <w:t>。对于高水平连接，它包含两个接口，即一个</w:t>
      </w:r>
      <w:r>
        <w:rPr>
          <w:rFonts w:hint="eastAsia"/>
          <w:b/>
          <w:bCs/>
          <w:lang w:val="en-US" w:eastAsia="zh-CN"/>
        </w:rPr>
        <w:t>用于云连接</w:t>
      </w:r>
      <w:r>
        <w:rPr>
          <w:rFonts w:hint="eastAsia"/>
          <w:lang w:val="en-US" w:eastAsia="zh-CN"/>
        </w:rPr>
        <w:t>OPC-UA的专用接口，能够提供用于与各种控制系统集成的标准化信息模型，以及一个用于与现场部署的</w:t>
      </w:r>
      <w:r>
        <w:rPr>
          <w:rFonts w:hint="eastAsia"/>
          <w:b/>
          <w:bCs/>
          <w:lang w:val="en-US" w:eastAsia="zh-CN"/>
        </w:rPr>
        <w:t>其他 IoT-PLC 水平连接</w:t>
      </w:r>
      <w:r>
        <w:rPr>
          <w:rFonts w:hint="eastAsia"/>
          <w:lang w:val="en-US" w:eastAsia="zh-CN"/>
        </w:rPr>
        <w:t>CoAP的轻量级接口。</w:t>
      </w:r>
    </w:p>
    <w:p>
      <w:pPr>
        <w:rPr>
          <w:rFonts w:hint="eastAsia"/>
        </w:rPr>
      </w:pPr>
    </w:p>
    <w:p>
      <w:pPr>
        <w:rPr>
          <w:rFonts w:hint="eastAsia"/>
        </w:rPr>
      </w:pPr>
      <w:r>
        <w:rPr>
          <w:rFonts w:hint="eastAsia"/>
        </w:rPr>
        <w:t>IoT-PLC 旨在通过不同协议与设备交互，提取相关信息以进一步整合云，并提供标准数据格式以透明地集成到云中。</w:t>
      </w:r>
    </w:p>
    <w:p>
      <w:pPr>
        <w:rPr>
          <w:rFonts w:hint="eastAsia"/>
        </w:rPr>
      </w:pPr>
    </w:p>
    <w:p>
      <w:pPr>
        <w:rPr>
          <w:rFonts w:hint="eastAsia"/>
        </w:rPr>
      </w:pPr>
      <w:r>
        <w:rPr>
          <w:rFonts w:hint="eastAsia"/>
          <w:color w:val="FF0000"/>
        </w:rPr>
        <w:t>IoT-PLC 被设想为 ICPS 雾层中的一个节点</w:t>
      </w:r>
      <w:r>
        <w:rPr>
          <w:rFonts w:hint="eastAsia"/>
        </w:rPr>
        <w:t xml:space="preserve">，通过这种方式，它充当 (i) </w:t>
      </w:r>
      <w:r>
        <w:rPr>
          <w:rFonts w:hint="eastAsia"/>
          <w:b/>
          <w:bCs/>
        </w:rPr>
        <w:t>现场设备的网关</w:t>
      </w:r>
      <w:r>
        <w:rPr>
          <w:rFonts w:hint="eastAsia"/>
        </w:rPr>
        <w:t xml:space="preserve">，这些设备使用各种传感器和面向执行器的协议进行通信，特别是无线; (ii) </w:t>
      </w:r>
      <w:r>
        <w:rPr>
          <w:rFonts w:hint="eastAsia"/>
          <w:b/>
          <w:bCs/>
        </w:rPr>
        <w:t>第一级控制器</w:t>
      </w:r>
      <w:r>
        <w:rPr>
          <w:rFonts w:hint="eastAsia"/>
        </w:rPr>
        <w:t>，根据从传感器获取的信息和从云端接收的命令操纵执行器。</w:t>
      </w:r>
    </w:p>
    <w:p>
      <w:pPr>
        <w:rPr>
          <w:rFonts w:hint="eastAsia"/>
        </w:rPr>
      </w:pPr>
    </w:p>
    <w:p>
      <w:pPr>
        <w:rPr>
          <w:rFonts w:hint="default"/>
          <w:lang w:val="en-US" w:eastAsia="zh-CN"/>
        </w:rPr>
      </w:pPr>
      <w:r>
        <w:rPr>
          <w:rFonts w:hint="default"/>
          <w:lang w:val="en-US" w:eastAsia="zh-CN"/>
        </w:rPr>
        <w:t>IoT-PLC 的内部结构如图 1 所示，其中每个块代表一个在容器内运行的功能脚本或进程，该容器独立工作并根据</w:t>
      </w:r>
      <w:r>
        <w:rPr>
          <w:rFonts w:hint="default"/>
          <w:color w:val="0070C0"/>
          <w:lang w:val="en-US" w:eastAsia="zh-CN"/>
        </w:rPr>
        <w:t>发布者/订阅者通信方案与其他块交换信息</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通过在容器中运行每个块，可以直接从云中管理它们。这使 IoT-PLC 可以灵活地动态更改控制器的配置，而无需停止控制过程，只需重新加载控制器块。</w:t>
      </w:r>
    </w:p>
    <w:p>
      <w:pPr>
        <w:rPr>
          <w:rFonts w:hint="default"/>
          <w:lang w:val="en-US" w:eastAsia="zh-CN"/>
        </w:rPr>
      </w:pPr>
    </w:p>
    <w:p>
      <w:pPr>
        <w:rPr>
          <w:rFonts w:hint="default"/>
          <w:b/>
          <w:bCs/>
          <w:lang w:val="en-US" w:eastAsia="zh-CN"/>
        </w:rPr>
      </w:pPr>
      <w:r>
        <w:rPr>
          <w:rFonts w:hint="eastAsia"/>
          <w:b/>
          <w:bCs/>
          <w:lang w:val="en-US" w:eastAsia="zh-CN"/>
        </w:rPr>
        <w:t>1、</w:t>
      </w:r>
      <w:r>
        <w:rPr>
          <w:rFonts w:hint="default"/>
          <w:b/>
          <w:bCs/>
          <w:lang w:val="en-US" w:eastAsia="zh-CN"/>
        </w:rPr>
        <w:t>OPC-UA 连接</w:t>
      </w:r>
    </w:p>
    <w:p>
      <w:pPr>
        <w:rPr>
          <w:rFonts w:hint="default"/>
          <w:lang w:val="en-US" w:eastAsia="zh-CN"/>
        </w:rPr>
      </w:pPr>
      <w:r>
        <w:rPr>
          <w:rFonts w:hint="default"/>
          <w:lang w:val="en-US" w:eastAsia="zh-CN"/>
        </w:rPr>
        <w:t>使用 OPC-UA 协议可以</w:t>
      </w:r>
      <w:r>
        <w:rPr>
          <w:rFonts w:hint="default"/>
          <w:b w:val="0"/>
          <w:bCs w:val="0"/>
          <w:color w:val="0070C0"/>
          <w:lang w:val="en-US" w:eastAsia="zh-CN"/>
        </w:rPr>
        <w:t>连接到云</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OPC-UA 是一个独立于平台的标准，</w:t>
      </w:r>
      <w:r>
        <w:rPr>
          <w:rFonts w:hint="default"/>
          <w:color w:val="0070C0"/>
          <w:lang w:val="en-US" w:eastAsia="zh-CN"/>
        </w:rPr>
        <w:t>不同的系统和设备通过它进行通信</w:t>
      </w:r>
      <w:r>
        <w:rPr>
          <w:rFonts w:hint="default"/>
          <w:lang w:val="en-US" w:eastAsia="zh-CN"/>
        </w:rPr>
        <w:t>。 OPC-UA 可用于所有工业级别，例如现场（传感器、执行器）、控制系统、制造执行系统 ​​(MES) 和企业资源规划 (ERP)。</w:t>
      </w:r>
    </w:p>
    <w:p>
      <w:pPr>
        <w:rPr>
          <w:rFonts w:hint="default"/>
          <w:lang w:val="en-US" w:eastAsia="zh-CN"/>
        </w:rPr>
      </w:pPr>
      <w:r>
        <w:rPr>
          <w:rFonts w:hint="default"/>
          <w:lang w:val="en-US" w:eastAsia="zh-CN"/>
        </w:rPr>
        <w:t>通过 OPC-UA，收集的数据被发送到云中的服务器。此外，设备、控制器和回路的描述可以从云端发送，以便在控制过程中添加或修改。</w:t>
      </w:r>
    </w:p>
    <w:p>
      <w:pPr>
        <w:rPr>
          <w:rFonts w:hint="default"/>
          <w:lang w:val="en-US" w:eastAsia="zh-CN"/>
        </w:rPr>
      </w:pPr>
    </w:p>
    <w:p>
      <w:pPr>
        <w:rPr>
          <w:rFonts w:hint="default"/>
          <w:lang w:val="en-US" w:eastAsia="zh-CN"/>
        </w:rPr>
      </w:pPr>
      <w:r>
        <w:rPr>
          <w:rFonts w:hint="default"/>
          <w:lang w:val="en-US" w:eastAsia="zh-CN"/>
        </w:rPr>
        <w:t>使用 OPC-UA 块，还可以将必要的命令从云端发送到 IoT-PLC，以继续将容器迁移到另一个设备。</w:t>
      </w:r>
    </w:p>
    <w:p>
      <w:pPr>
        <w:rPr>
          <w:rFonts w:hint="default"/>
          <w:b/>
          <w:bCs/>
          <w:lang w:val="en-US" w:eastAsia="zh-CN"/>
        </w:rPr>
      </w:pPr>
      <w:r>
        <w:rPr>
          <w:rFonts w:hint="eastAsia"/>
          <w:b/>
          <w:bCs/>
          <w:lang w:val="en-US" w:eastAsia="zh-CN"/>
        </w:rPr>
        <w:t>2、与现场设备的接口</w:t>
      </w:r>
    </w:p>
    <w:p>
      <w:pPr>
        <w:rPr>
          <w:rFonts w:hint="default"/>
          <w:b w:val="0"/>
          <w:bCs w:val="0"/>
          <w:lang w:val="en-US" w:eastAsia="zh-CN"/>
        </w:rPr>
      </w:pPr>
      <w:r>
        <w:rPr>
          <w:rFonts w:hint="default"/>
          <w:b w:val="0"/>
          <w:bCs w:val="0"/>
          <w:lang w:val="en-US" w:eastAsia="zh-CN"/>
        </w:rPr>
        <w:t>IoT-PLC 将其与现场设备的连接建立在双向接口模块上，该模块</w:t>
      </w:r>
      <w:r>
        <w:rPr>
          <w:rFonts w:hint="default"/>
          <w:b w:val="0"/>
          <w:bCs w:val="0"/>
          <w:color w:val="0070C0"/>
          <w:lang w:val="en-US" w:eastAsia="zh-CN"/>
        </w:rPr>
        <w:t>将数据从高级 IoT-PLC 模块转换到现场设备</w:t>
      </w:r>
      <w:r>
        <w:rPr>
          <w:rFonts w:hint="default"/>
          <w:b w:val="0"/>
          <w:bCs w:val="0"/>
          <w:lang w:val="en-US" w:eastAsia="zh-CN"/>
        </w:rPr>
        <w:t>，反之亦然。每个接口块只能使用一种协议进行通信，例如 Zigbee、蓝牙、无线 Hart 或 Wi-Fi。</w:t>
      </w:r>
      <w:r>
        <w:rPr>
          <w:rFonts w:hint="default"/>
          <w:b w:val="0"/>
          <w:bCs w:val="0"/>
          <w:color w:val="00B050"/>
          <w:lang w:val="en-US" w:eastAsia="zh-CN"/>
        </w:rPr>
        <w:t>接口块通过发布/订阅事件消息与上层块管理器和过滤器块进行通信。通过这样做，上层模块可以在需要时获取数据，而无需直接依赖于现场设备或 IoT-PLC 的其他构建模块的传输速率</w:t>
      </w:r>
      <w:r>
        <w:rPr>
          <w:rFonts w:hint="default"/>
          <w:b w:val="0"/>
          <w:bCs w:val="0"/>
          <w:lang w:val="en-US" w:eastAsia="zh-CN"/>
        </w:rPr>
        <w:t>。</w:t>
      </w:r>
    </w:p>
    <w:p>
      <w:pPr>
        <w:rPr>
          <w:rFonts w:hint="default"/>
          <w:b w:val="0"/>
          <w:bCs w:val="0"/>
          <w:lang w:val="en-US" w:eastAsia="zh-CN"/>
        </w:rPr>
      </w:pPr>
    </w:p>
    <w:p>
      <w:pPr>
        <w:rPr>
          <w:rFonts w:hint="default"/>
          <w:b/>
          <w:bCs/>
          <w:lang w:val="en-US" w:eastAsia="zh-CN"/>
        </w:rPr>
      </w:pPr>
      <w:r>
        <w:rPr>
          <w:rFonts w:hint="eastAsia"/>
          <w:b/>
          <w:bCs/>
          <w:lang w:val="en-US" w:eastAsia="zh-CN"/>
        </w:rPr>
        <w:t>3、</w:t>
      </w:r>
      <w:r>
        <w:rPr>
          <w:rFonts w:hint="default"/>
          <w:b/>
          <w:bCs/>
          <w:lang w:val="en-US" w:eastAsia="zh-CN"/>
        </w:rPr>
        <w:t>CoAP接口</w:t>
      </w:r>
    </w:p>
    <w:p>
      <w:pPr>
        <w:rPr>
          <w:rFonts w:hint="default"/>
          <w:b w:val="0"/>
          <w:bCs w:val="0"/>
          <w:lang w:val="en-US" w:eastAsia="zh-CN"/>
        </w:rPr>
      </w:pPr>
      <w:r>
        <w:rPr>
          <w:rFonts w:hint="default"/>
          <w:b w:val="0"/>
          <w:bCs w:val="0"/>
          <w:lang w:val="en-US" w:eastAsia="zh-CN"/>
        </w:rPr>
        <w:t>CoAP 接口块旨在提供</w:t>
      </w:r>
      <w:r>
        <w:rPr>
          <w:rFonts w:hint="default"/>
          <w:b w:val="0"/>
          <w:bCs w:val="0"/>
          <w:color w:val="0070C0"/>
          <w:lang w:val="en-US" w:eastAsia="zh-CN"/>
        </w:rPr>
        <w:t>与其他 IoT-PLC 或雾设备的连接</w:t>
      </w:r>
      <w:r>
        <w:rPr>
          <w:rFonts w:hint="default"/>
          <w:b w:val="0"/>
          <w:bCs w:val="0"/>
          <w:lang w:val="en-US" w:eastAsia="zh-CN"/>
        </w:rPr>
        <w:t xml:space="preserve">。使用此接口，可以交换设备和控制器的数据，并向其他 IoT-PLC 发出控制命令，例如控制回路终止信号。这是通过使用 CoAP </w:t>
      </w:r>
      <w:r>
        <w:rPr>
          <w:rFonts w:hint="default"/>
          <w:b w:val="0"/>
          <w:bCs w:val="0"/>
          <w:color w:val="00B050"/>
          <w:lang w:val="en-US" w:eastAsia="zh-CN"/>
        </w:rPr>
        <w:t>多播服务器发现功能</w:t>
      </w:r>
      <w:r>
        <w:rPr>
          <w:rFonts w:hint="default"/>
          <w:b w:val="0"/>
          <w:bCs w:val="0"/>
          <w:lang w:val="en-US" w:eastAsia="zh-CN"/>
        </w:rPr>
        <w:t>实现的，从而在网络中的设备之间实现分散的发现过程。</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CoAP 协议是一种成熟的面向物联网的解决方案，因其在网关设备中经过验证的特性而被选中，例如低开销、减少延迟和分散的数据交换 [22]。这些功能确保与其他 IoT-PLC 的通信不会降低本地控制过程的性能。</w:t>
      </w:r>
    </w:p>
    <w:p>
      <w:pPr>
        <w:rPr>
          <w:rFonts w:hint="eastAsia"/>
          <w:b w:val="0"/>
          <w:bCs w:val="0"/>
          <w:lang w:val="en-US" w:eastAsia="zh-CN"/>
        </w:rPr>
      </w:pPr>
    </w:p>
    <w:p>
      <w:pPr>
        <w:rPr>
          <w:rFonts w:hint="default"/>
          <w:b/>
          <w:bCs/>
          <w:lang w:val="en-US" w:eastAsia="zh-CN"/>
        </w:rPr>
      </w:pPr>
      <w:r>
        <w:rPr>
          <w:rFonts w:hint="eastAsia"/>
          <w:b/>
          <w:bCs/>
          <w:lang w:val="en-US" w:eastAsia="zh-CN"/>
        </w:rPr>
        <w:t>4、</w:t>
      </w:r>
      <w:r>
        <w:rPr>
          <w:rFonts w:hint="default"/>
          <w:b/>
          <w:bCs/>
          <w:lang w:val="en-US" w:eastAsia="zh-CN"/>
        </w:rPr>
        <w:t>数据过滤</w:t>
      </w:r>
    </w:p>
    <w:p>
      <w:pPr>
        <w:rPr>
          <w:rFonts w:hint="default"/>
          <w:b w:val="0"/>
          <w:bCs w:val="0"/>
          <w:lang w:val="en-US" w:eastAsia="zh-CN"/>
        </w:rPr>
      </w:pPr>
      <w:r>
        <w:rPr>
          <w:rFonts w:hint="default"/>
          <w:b w:val="0"/>
          <w:bCs w:val="0"/>
          <w:lang w:val="en-US" w:eastAsia="zh-CN"/>
        </w:rPr>
        <w:t>数据过滤器块作为接口块和上层元素之间的抽象层运行。</w:t>
      </w:r>
      <w:r>
        <w:rPr>
          <w:rFonts w:hint="default"/>
          <w:b w:val="0"/>
          <w:bCs w:val="0"/>
          <w:color w:val="0070C0"/>
          <w:lang w:val="en-US" w:eastAsia="zh-CN"/>
        </w:rPr>
        <w:t>数据过滤器块从接口收集信息并对其进行预处理以供上层块稍后使用。</w:t>
      </w:r>
      <w:r>
        <w:rPr>
          <w:rFonts w:hint="default"/>
          <w:b w:val="0"/>
          <w:bCs w:val="0"/>
          <w:lang w:val="en-US" w:eastAsia="zh-CN"/>
        </w:rPr>
        <w:t>来自接口块的传入数据流经过预处理以</w:t>
      </w:r>
      <w:r>
        <w:rPr>
          <w:rFonts w:hint="default"/>
          <w:b/>
          <w:bCs/>
          <w:lang w:val="en-US" w:eastAsia="zh-CN"/>
        </w:rPr>
        <w:t>减少噪声、修复丢失的数据并使用过滤器屏蔽异常值</w:t>
      </w:r>
      <w:r>
        <w:rPr>
          <w:rFonts w:hint="default"/>
          <w:b w:val="0"/>
          <w:bCs w:val="0"/>
          <w:lang w:val="en-US" w:eastAsia="zh-CN"/>
        </w:rPr>
        <w:t>。此块中应用的过滤器是</w:t>
      </w:r>
      <w:r>
        <w:rPr>
          <w:rFonts w:hint="default"/>
          <w:b w:val="0"/>
          <w:bCs w:val="0"/>
          <w:color w:val="0070C0"/>
          <w:lang w:val="en-US" w:eastAsia="zh-CN"/>
        </w:rPr>
        <w:t>根据从云端</w:t>
      </w:r>
      <w:r>
        <w:rPr>
          <w:rFonts w:hint="default"/>
          <w:b w:val="0"/>
          <w:bCs w:val="0"/>
          <w:lang w:val="en-US" w:eastAsia="zh-CN"/>
        </w:rPr>
        <w:t>发送的配置实例化的，因此可以根据传感器和流程的需要</w:t>
      </w:r>
      <w:r>
        <w:rPr>
          <w:rFonts w:hint="default"/>
          <w:b w:val="0"/>
          <w:bCs w:val="0"/>
          <w:color w:val="0070C0"/>
          <w:lang w:val="en-US" w:eastAsia="zh-CN"/>
        </w:rPr>
        <w:t>应用不同的</w:t>
      </w:r>
      <w:r>
        <w:rPr>
          <w:rFonts w:hint="default"/>
          <w:b w:val="0"/>
          <w:bCs w:val="0"/>
          <w:lang w:val="en-US" w:eastAsia="zh-CN"/>
        </w:rPr>
        <w:t>过滤器。然后将经过</w:t>
      </w:r>
      <w:r>
        <w:rPr>
          <w:rFonts w:hint="default"/>
          <w:b w:val="0"/>
          <w:bCs w:val="0"/>
          <w:color w:val="0070C0"/>
          <w:lang w:val="en-US" w:eastAsia="zh-CN"/>
        </w:rPr>
        <w:t>验证的数据发布</w:t>
      </w:r>
      <w:r>
        <w:rPr>
          <w:rFonts w:hint="default"/>
          <w:b w:val="0"/>
          <w:bCs w:val="0"/>
          <w:lang w:val="en-US" w:eastAsia="zh-CN"/>
        </w:rPr>
        <w:t>到需要数据的上层块。</w:t>
      </w:r>
    </w:p>
    <w:p>
      <w:pPr>
        <w:rPr>
          <w:rFonts w:hint="default"/>
          <w:b w:val="0"/>
          <w:bCs w:val="0"/>
          <w:lang w:val="en-US" w:eastAsia="zh-CN"/>
        </w:rPr>
      </w:pPr>
    </w:p>
    <w:p>
      <w:pPr>
        <w:rPr>
          <w:rFonts w:hint="default"/>
          <w:b/>
          <w:bCs/>
          <w:lang w:val="en-US" w:eastAsia="zh-CN"/>
        </w:rPr>
      </w:pPr>
      <w:r>
        <w:rPr>
          <w:rFonts w:hint="eastAsia"/>
          <w:b/>
          <w:bCs/>
          <w:lang w:val="en-US" w:eastAsia="zh-CN"/>
        </w:rPr>
        <w:t>5、数据库</w:t>
      </w:r>
    </w:p>
    <w:p>
      <w:pPr>
        <w:rPr>
          <w:rFonts w:hint="default"/>
          <w:b w:val="0"/>
          <w:bCs w:val="0"/>
          <w:lang w:val="en-US" w:eastAsia="zh-CN"/>
        </w:rPr>
      </w:pPr>
      <w:r>
        <w:rPr>
          <w:rFonts w:hint="default"/>
          <w:b w:val="0"/>
          <w:bCs w:val="0"/>
          <w:lang w:val="en-US" w:eastAsia="zh-CN"/>
        </w:rPr>
        <w:t>数据库块充当整合单元。当信息被发送到云端或被 HMI 获取时，信息会被转换以使其更有意义。此块中整合的数据对</w:t>
      </w:r>
      <w:r>
        <w:rPr>
          <w:rFonts w:hint="default"/>
          <w:b w:val="0"/>
          <w:bCs w:val="0"/>
          <w:color w:val="0070C0"/>
          <w:lang w:val="en-US" w:eastAsia="zh-CN"/>
        </w:rPr>
        <w:t>应于来自传感器的过滤信息</w:t>
      </w:r>
      <w:r>
        <w:rPr>
          <w:rFonts w:hint="default"/>
          <w:b w:val="0"/>
          <w:bCs w:val="0"/>
          <w:lang w:val="en-US" w:eastAsia="zh-CN"/>
        </w:rPr>
        <w:t>、</w:t>
      </w:r>
      <w:r>
        <w:rPr>
          <w:rFonts w:hint="default"/>
          <w:b w:val="0"/>
          <w:bCs w:val="0"/>
          <w:color w:val="0070C0"/>
          <w:lang w:val="en-US" w:eastAsia="zh-CN"/>
        </w:rPr>
        <w:t>IoT-PLC 内部控制算法生成的数据以及从 HMI 块发送的数据</w:t>
      </w:r>
      <w:r>
        <w:rPr>
          <w:rFonts w:hint="default"/>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数据库块负责</w:t>
      </w:r>
      <w:r>
        <w:rPr>
          <w:rFonts w:hint="default"/>
          <w:b w:val="0"/>
          <w:bCs w:val="0"/>
          <w:color w:val="0070C0"/>
          <w:lang w:val="en-US" w:eastAsia="zh-CN"/>
        </w:rPr>
        <w:t>将数据发送到 OPC-UA 块以传输到云端</w:t>
      </w:r>
      <w:r>
        <w:rPr>
          <w:rFonts w:hint="default"/>
          <w:b w:val="0"/>
          <w:bCs w:val="0"/>
          <w:lang w:val="en-US" w:eastAsia="zh-CN"/>
        </w:rPr>
        <w:t>。它还从 OPC-UA 块</w:t>
      </w:r>
      <w:r>
        <w:rPr>
          <w:rFonts w:hint="default"/>
          <w:b w:val="0"/>
          <w:bCs w:val="0"/>
          <w:color w:val="0070C0"/>
          <w:lang w:val="en-US" w:eastAsia="zh-CN"/>
        </w:rPr>
        <w:t>接收</w:t>
      </w:r>
      <w:r>
        <w:rPr>
          <w:rFonts w:hint="default"/>
          <w:b w:val="0"/>
          <w:bCs w:val="0"/>
          <w:lang w:val="en-US" w:eastAsia="zh-CN"/>
        </w:rPr>
        <w:t xml:space="preserve"> IoT-PLC 将连接到的</w:t>
      </w:r>
      <w:r>
        <w:rPr>
          <w:rFonts w:hint="default"/>
          <w:b w:val="0"/>
          <w:bCs w:val="0"/>
          <w:color w:val="0070C0"/>
          <w:lang w:val="en-US" w:eastAsia="zh-CN"/>
        </w:rPr>
        <w:t>设备的描述和配置</w:t>
      </w:r>
      <w:r>
        <w:rPr>
          <w:rFonts w:hint="default"/>
          <w:b w:val="0"/>
          <w:bCs w:val="0"/>
          <w:lang w:val="en-US" w:eastAsia="zh-CN"/>
        </w:rPr>
        <w:t>，并保存它们。数据库块提供了一个适配层，使数据独立于现场设备运行的时间尺度。</w:t>
      </w:r>
    </w:p>
    <w:p>
      <w:pPr>
        <w:rPr>
          <w:rFonts w:hint="default"/>
          <w:b w:val="0"/>
          <w:bCs w:val="0"/>
          <w:lang w:val="en-US" w:eastAsia="zh-CN"/>
        </w:rPr>
      </w:pPr>
    </w:p>
    <w:p>
      <w:pPr>
        <w:numPr>
          <w:ilvl w:val="0"/>
          <w:numId w:val="3"/>
        </w:numPr>
        <w:rPr>
          <w:rFonts w:hint="eastAsia"/>
          <w:b/>
          <w:bCs/>
          <w:lang w:val="en-US" w:eastAsia="zh-CN"/>
        </w:rPr>
      </w:pPr>
      <w:r>
        <w:rPr>
          <w:rFonts w:hint="eastAsia"/>
          <w:b/>
          <w:bCs/>
          <w:lang w:val="en-US" w:eastAsia="zh-CN"/>
        </w:rPr>
        <w:t>设备和控制器描述</w:t>
      </w:r>
    </w:p>
    <w:p>
      <w:pPr>
        <w:numPr>
          <w:ilvl w:val="0"/>
          <w:numId w:val="0"/>
        </w:numPr>
        <w:rPr>
          <w:rFonts w:hint="default"/>
          <w:b w:val="0"/>
          <w:bCs w:val="0"/>
          <w:lang w:val="en-US" w:eastAsia="zh-CN"/>
        </w:rPr>
      </w:pPr>
      <w:r>
        <w:rPr>
          <w:rFonts w:hint="default"/>
          <w:b w:val="0"/>
          <w:bCs w:val="0"/>
          <w:lang w:val="en-US" w:eastAsia="zh-CN"/>
        </w:rPr>
        <w:t>对于操作，设备和控制器表示为</w:t>
      </w:r>
      <w:r>
        <w:rPr>
          <w:rFonts w:hint="default"/>
          <w:b w:val="0"/>
          <w:bCs w:val="0"/>
          <w:color w:val="0070C0"/>
          <w:lang w:val="en-US" w:eastAsia="zh-CN"/>
        </w:rPr>
        <w:t>虚拟设备</w:t>
      </w:r>
      <w:r>
        <w:rPr>
          <w:rFonts w:hint="default"/>
          <w:b w:val="0"/>
          <w:bCs w:val="0"/>
          <w:lang w:val="en-US" w:eastAsia="zh-CN"/>
        </w:rPr>
        <w:t>（编程对象）。这些虚拟设备旨在用作与真实实体一起工作的抽象方法，因此 IoT-PLC 应用程序可以从高级角度与数据进行交互。为了保存和管理虚拟设备的配置和属性，使用了 json 格式，这为用户和开发人员提供了存储复杂数据类型的灵活性，而不会受到关系数据库的限制。</w:t>
      </w:r>
    </w:p>
    <w:p>
      <w:pPr>
        <w:numPr>
          <w:ilvl w:val="0"/>
          <w:numId w:val="0"/>
        </w:numPr>
        <w:rPr>
          <w:rFonts w:hint="default"/>
          <w:b w:val="0"/>
          <w:bCs w:val="0"/>
          <w:lang w:val="en-US" w:eastAsia="zh-CN"/>
        </w:rPr>
      </w:pPr>
      <w:r>
        <w:rPr>
          <w:rFonts w:hint="default"/>
          <w:b w:val="0"/>
          <w:bCs w:val="0"/>
          <w:lang w:val="en-US" w:eastAsia="zh-CN"/>
        </w:rPr>
        <w:t>虚拟设备基于[23]中提出的资源对象模型，该模型旨在反映物理世界和物联网对象信息空间的集成。用于 IoT-PLC 的资源模型如图 2 所示。在该模型中，每个 IoTPLC 在 OPC-UA 服务器中都有一个文件夹对象，并分配了其控制器，在该文件夹中，每个控制器都包含属性和变量，以及虚拟代表传感器和执行器的设备（现场设备）。</w:t>
      </w:r>
    </w:p>
    <w:p>
      <w:pPr>
        <w:numPr>
          <w:ilvl w:val="0"/>
          <w:numId w:val="0"/>
        </w:numPr>
        <w:rPr>
          <w:rFonts w:hint="default"/>
          <w:b w:val="0"/>
          <w:bCs w:val="0"/>
          <w:lang w:val="en-US" w:eastAsia="zh-CN"/>
        </w:rPr>
      </w:pPr>
      <w:r>
        <w:rPr>
          <w:rFonts w:hint="default"/>
          <w:b w:val="0"/>
          <w:bCs w:val="0"/>
          <w:lang w:val="en-US" w:eastAsia="zh-CN"/>
        </w:rPr>
        <w:t>对于</w:t>
      </w:r>
      <w:r>
        <w:rPr>
          <w:rFonts w:hint="default"/>
          <w:b w:val="0"/>
          <w:bCs w:val="0"/>
          <w:color w:val="0070C0"/>
          <w:lang w:val="en-US" w:eastAsia="zh-CN"/>
        </w:rPr>
        <w:t>现场设备，有两种描述，一种由 IoT-PLC 内部使用，另一种通过 OPC-UA 由云端使用。</w:t>
      </w:r>
      <w:r>
        <w:rPr>
          <w:rFonts w:hint="default"/>
          <w:b w:val="0"/>
          <w:bCs w:val="0"/>
          <w:lang w:val="en-US" w:eastAsia="zh-CN"/>
        </w:rPr>
        <w:t>第一种是图2中带有三个青色方块的设备资源，其含义如下：''attributes''是一个不会正常变化的值（如制造商或规格），''status''是指某些参数在某个时间的值，“控制”是指设备提供的访问控制接口信息。第二种描述包括三个青色方块并添加绿色方块，其中“历史”是指设备过去上传的操作或数据。</w:t>
      </w:r>
    </w:p>
    <w:p>
      <w:pPr>
        <w:numPr>
          <w:ilvl w:val="0"/>
          <w:numId w:val="0"/>
        </w:numPr>
        <w:rPr>
          <w:rFonts w:hint="default"/>
          <w:b w:val="0"/>
          <w:bCs w:val="0"/>
          <w:lang w:val="en-US" w:eastAsia="zh-CN"/>
        </w:rPr>
      </w:pPr>
    </w:p>
    <w:p>
      <w:pPr>
        <w:numPr>
          <w:ilvl w:val="0"/>
          <w:numId w:val="3"/>
        </w:numPr>
        <w:ind w:left="0" w:leftChars="0" w:firstLine="0" w:firstLineChars="0"/>
        <w:rPr>
          <w:rFonts w:hint="eastAsia"/>
          <w:b/>
          <w:bCs/>
          <w:lang w:val="en-US" w:eastAsia="zh-CN"/>
        </w:rPr>
      </w:pPr>
      <w:r>
        <w:rPr>
          <w:rFonts w:hint="eastAsia"/>
          <w:b/>
          <w:bCs/>
          <w:lang w:val="en-US" w:eastAsia="zh-CN"/>
        </w:rPr>
        <w:t>管理器</w:t>
      </w:r>
    </w:p>
    <w:p>
      <w:pPr>
        <w:numPr>
          <w:numId w:val="0"/>
        </w:numPr>
        <w:ind w:leftChars="0"/>
        <w:rPr>
          <w:rFonts w:hint="eastAsia"/>
          <w:b/>
          <w:bCs/>
          <w:lang w:val="en-US" w:eastAsia="zh-CN"/>
        </w:rPr>
      </w:pPr>
      <w:r>
        <w:rPr>
          <w:rFonts w:ascii="微软雅黑" w:hAnsi="微软雅黑" w:eastAsia="微软雅黑" w:cs="微软雅黑"/>
          <w:i w:val="0"/>
          <w:iCs w:val="0"/>
          <w:caps w:val="0"/>
          <w:color w:val="000000"/>
          <w:spacing w:val="12"/>
          <w:sz w:val="18"/>
          <w:szCs w:val="18"/>
        </w:rPr>
        <w:t>管理器进程负责使用现场传感器和执行器生成控制回路，并以容器的形式实例化控制器以进行低级监管控制。</w:t>
      </w:r>
    </w:p>
    <w:p>
      <w:pPr>
        <w:numPr>
          <w:ilvl w:val="0"/>
          <w:numId w:val="0"/>
        </w:numPr>
        <w:ind w:leftChars="0"/>
        <w:rPr>
          <w:rFonts w:hint="default"/>
          <w:b w:val="0"/>
          <w:bCs w:val="0"/>
          <w:lang w:val="en-US" w:eastAsia="zh-CN"/>
        </w:rPr>
      </w:pPr>
      <w:r>
        <w:rPr>
          <w:rFonts w:hint="default"/>
          <w:b w:val="0"/>
          <w:bCs w:val="0"/>
          <w:lang w:val="en-US" w:eastAsia="zh-CN"/>
        </w:rPr>
        <w:t>管理器块负责</w:t>
      </w:r>
      <w:r>
        <w:rPr>
          <w:rFonts w:hint="default"/>
          <w:b w:val="0"/>
          <w:bCs w:val="0"/>
          <w:color w:val="0070C0"/>
          <w:lang w:val="en-US" w:eastAsia="zh-CN"/>
        </w:rPr>
        <w:t>从数据库中</w:t>
      </w:r>
      <w:r>
        <w:rPr>
          <w:rFonts w:hint="default"/>
          <w:b w:val="0"/>
          <w:bCs w:val="0"/>
          <w:lang w:val="en-US" w:eastAsia="zh-CN"/>
        </w:rPr>
        <w:t>的设备和控制器的描述中</w:t>
      </w:r>
      <w:r>
        <w:rPr>
          <w:rFonts w:hint="default"/>
          <w:b w:val="0"/>
          <w:bCs w:val="0"/>
          <w:color w:val="0070C0"/>
          <w:lang w:val="en-US" w:eastAsia="zh-CN"/>
        </w:rPr>
        <w:t>获取数据以实例化虚拟设备和控制器</w:t>
      </w:r>
      <w:r>
        <w:rPr>
          <w:rFonts w:hint="default"/>
          <w:b w:val="0"/>
          <w:bCs w:val="0"/>
          <w:lang w:val="en-US" w:eastAsia="zh-CN"/>
        </w:rPr>
        <w:t>，它们具有组合在一起</w:t>
      </w:r>
      <w:r>
        <w:rPr>
          <w:rFonts w:hint="default"/>
          <w:b w:val="0"/>
          <w:bCs w:val="0"/>
          <w:color w:val="0070C0"/>
          <w:lang w:val="en-US" w:eastAsia="zh-CN"/>
        </w:rPr>
        <w:t>形成控制回路</w:t>
      </w:r>
      <w:r>
        <w:rPr>
          <w:rFonts w:hint="default"/>
          <w:b w:val="0"/>
          <w:bCs w:val="0"/>
          <w:lang w:val="en-US" w:eastAsia="zh-CN"/>
        </w:rPr>
        <w:t>的能力。虚拟设备、控制器和控制回路在管理器块中被表示并用作编程对象。</w:t>
      </w:r>
    </w:p>
    <w:p>
      <w:pPr>
        <w:numPr>
          <w:ilvl w:val="0"/>
          <w:numId w:val="0"/>
        </w:numPr>
        <w:ind w:leftChars="0"/>
        <w:rPr>
          <w:rFonts w:hint="default"/>
          <w:b w:val="0"/>
          <w:bCs w:val="0"/>
          <w:lang w:val="en-US" w:eastAsia="zh-CN"/>
        </w:rPr>
      </w:pPr>
      <w:r>
        <w:rPr>
          <w:rFonts w:hint="default"/>
          <w:b w:val="0"/>
          <w:bCs w:val="0"/>
          <w:lang w:val="en-US" w:eastAsia="zh-CN"/>
        </w:rPr>
        <w:t>当创建控制循环时，管理器在专用于控制任务的容器内启动一个进程，将虚拟设备和控制循环传送到该进程，因此循环对象可以独立操作并将生成的数据发送到数据库块管理者。</w:t>
      </w:r>
    </w:p>
    <w:p>
      <w:pPr>
        <w:numPr>
          <w:ilvl w:val="0"/>
          <w:numId w:val="0"/>
        </w:numPr>
        <w:ind w:leftChars="0"/>
        <w:rPr>
          <w:rFonts w:hint="default"/>
          <w:b w:val="0"/>
          <w:bCs w:val="0"/>
          <w:lang w:val="en-US" w:eastAsia="zh-CN"/>
        </w:rPr>
      </w:pPr>
      <w:r>
        <w:rPr>
          <w:rFonts w:hint="default"/>
          <w:b w:val="0"/>
          <w:bCs w:val="0"/>
          <w:lang w:val="en-US" w:eastAsia="zh-CN"/>
        </w:rPr>
        <w:t>这样，如果需要更改一个或多个参数，管理人员可以随时修改控制回路，或者可以停止控制过程，而不会干扰其他控制回路或 IoT-PLC 块。</w:t>
      </w:r>
    </w:p>
    <w:p>
      <w:pPr>
        <w:numPr>
          <w:ilvl w:val="0"/>
          <w:numId w:val="0"/>
        </w:numPr>
        <w:ind w:leftChars="0"/>
        <w:rPr>
          <w:rFonts w:hint="default"/>
          <w:b w:val="0"/>
          <w:bCs w:val="0"/>
          <w:lang w:val="en-US" w:eastAsia="zh-CN"/>
        </w:rPr>
      </w:pPr>
    </w:p>
    <w:p>
      <w:pPr>
        <w:widowControl w:val="0"/>
        <w:numPr>
          <w:ilvl w:val="0"/>
          <w:numId w:val="3"/>
        </w:numPr>
        <w:ind w:left="0" w:leftChars="0" w:firstLine="0" w:firstLineChars="0"/>
        <w:jc w:val="both"/>
        <w:rPr>
          <w:rFonts w:hint="eastAsia"/>
          <w:b/>
          <w:bCs/>
          <w:lang w:val="en-US" w:eastAsia="zh-CN"/>
        </w:rPr>
      </w:pPr>
      <w:r>
        <w:rPr>
          <w:rFonts w:hint="eastAsia"/>
          <w:b/>
          <w:bCs/>
          <w:lang w:val="en-US" w:eastAsia="zh-CN"/>
        </w:rPr>
        <w:t>Human–machine interface</w:t>
      </w:r>
    </w:p>
    <w:p>
      <w:pPr>
        <w:widowControl w:val="0"/>
        <w:numPr>
          <w:ilvl w:val="0"/>
          <w:numId w:val="0"/>
        </w:numPr>
        <w:ind w:leftChars="0"/>
        <w:jc w:val="both"/>
        <w:rPr>
          <w:rFonts w:hint="default"/>
          <w:b w:val="0"/>
          <w:bCs w:val="0"/>
          <w:lang w:val="en-US" w:eastAsia="zh-CN"/>
        </w:rPr>
      </w:pPr>
      <w:r>
        <w:rPr>
          <w:rFonts w:hint="default"/>
          <w:b w:val="0"/>
          <w:bCs w:val="0"/>
          <w:lang w:val="en-US" w:eastAsia="zh-CN"/>
        </w:rPr>
        <w:t>将人机界面 (HMI) 添加到 IoT-PLC 中，为系统的本地或外部用户提供配置控制算法中涉及的所有参数的选项，并从只要给予适当的授权，任何地方。</w:t>
      </w: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default"/>
          <w:b w:val="0"/>
          <w:bCs w:val="0"/>
          <w:lang w:val="en-US" w:eastAsia="zh-CN"/>
        </w:rPr>
      </w:pPr>
      <w:r>
        <w:rPr>
          <w:rFonts w:hint="default"/>
          <w:b w:val="0"/>
          <w:bCs w:val="0"/>
          <w:lang w:val="en-US" w:eastAsia="zh-CN"/>
        </w:rPr>
        <w:t xml:space="preserve">HMI </w:t>
      </w:r>
      <w:r>
        <w:rPr>
          <w:rFonts w:hint="default"/>
          <w:b w:val="0"/>
          <w:bCs w:val="0"/>
          <w:color w:val="0070C0"/>
          <w:lang w:val="en-US" w:eastAsia="zh-CN"/>
        </w:rPr>
        <w:t>只有一个带有数据库块的数据流</w:t>
      </w:r>
      <w:r>
        <w:rPr>
          <w:rFonts w:hint="default"/>
          <w:b w:val="0"/>
          <w:bCs w:val="0"/>
          <w:lang w:val="en-US" w:eastAsia="zh-CN"/>
        </w:rPr>
        <w:t>，因此，在从该块进行修改的情况下，管理器和控制过程可以交互。当HMI需要数据时，它向数据库块发出请求，然后数据库检索信息，最终由HMI呈现给用户。</w:t>
      </w:r>
    </w:p>
    <w:p>
      <w:pPr>
        <w:widowControl w:val="0"/>
        <w:numPr>
          <w:ilvl w:val="0"/>
          <w:numId w:val="0"/>
        </w:numPr>
        <w:jc w:val="both"/>
        <w:rPr>
          <w:rFonts w:hint="eastAsia"/>
          <w:lang w:val="en-US" w:eastAsia="zh-CN"/>
        </w:rPr>
      </w:pPr>
    </w:p>
    <w:p>
      <w:pPr>
        <w:widowControl w:val="0"/>
        <w:numPr>
          <w:ilvl w:val="0"/>
          <w:numId w:val="0"/>
        </w:numPr>
        <w:jc w:val="both"/>
        <w:rPr>
          <w:rFonts w:hint="default"/>
          <w:b/>
          <w:bCs/>
          <w:lang w:val="en-US" w:eastAsia="zh-CN"/>
        </w:rPr>
      </w:pPr>
      <w:r>
        <w:rPr>
          <w:rFonts w:hint="eastAsia"/>
          <w:b/>
          <w:bCs/>
          <w:lang w:val="en-US" w:eastAsia="zh-CN"/>
        </w:rPr>
        <w:t>9、启动和恢复系统</w:t>
      </w:r>
    </w:p>
    <w:p>
      <w:pPr>
        <w:widowControl w:val="0"/>
        <w:numPr>
          <w:ilvl w:val="0"/>
          <w:numId w:val="0"/>
        </w:numPr>
        <w:jc w:val="both"/>
        <w:rPr>
          <w:rFonts w:hint="eastAsia"/>
          <w:lang w:val="en-US" w:eastAsia="zh-CN"/>
        </w:rPr>
      </w:pPr>
      <w:r>
        <w:rPr>
          <w:rFonts w:hint="eastAsia"/>
          <w:lang w:val="en-US" w:eastAsia="zh-CN"/>
        </w:rPr>
        <w:t>启动和恢复系统 IoT-PLC 的启动过程从云向设备中的脚本发出信号开始，以启动包含 IoT-PLC 每个块的进程的容器，以防它们没有它们，它们可以在本地构建、从附近的 IoT-PLC 或直接从云端获取。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启动时容器的顺序，如图 3 所示，然后定期调用相同的脚本以检查每个块是否正在运行，如果块已停止，则立即重新启动以保持操作干净尽可能。</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10、IoT-PLC的操作流程</w:t>
      </w:r>
    </w:p>
    <w:p>
      <w:pPr>
        <w:widowControl w:val="0"/>
        <w:numPr>
          <w:ilvl w:val="0"/>
          <w:numId w:val="0"/>
        </w:numPr>
        <w:ind w:leftChars="0"/>
        <w:jc w:val="both"/>
        <w:rPr>
          <w:rFonts w:hint="eastAsia"/>
          <w:b w:val="0"/>
          <w:bCs w:val="0"/>
          <w:lang w:val="en-US" w:eastAsia="zh-CN"/>
        </w:rPr>
      </w:pPr>
      <w:r>
        <w:rPr>
          <w:rFonts w:hint="eastAsia"/>
          <w:b w:val="0"/>
          <w:bCs w:val="0"/>
          <w:lang w:val="en-US" w:eastAsia="zh-CN"/>
        </w:rPr>
        <w:t>IoT-PLC 的操作遵循图 4 所示的时序图。控制过程</w:t>
      </w:r>
      <w:r>
        <w:rPr>
          <w:rFonts w:hint="eastAsia"/>
          <w:b w:val="0"/>
          <w:bCs w:val="0"/>
          <w:color w:val="0070C0"/>
          <w:lang w:val="en-US" w:eastAsia="zh-CN"/>
        </w:rPr>
        <w:t>从云端发送要使用的现场设备的配置</w:t>
      </w:r>
      <w:r>
        <w:rPr>
          <w:rFonts w:hint="eastAsia"/>
          <w:b w:val="0"/>
          <w:bCs w:val="0"/>
          <w:lang w:val="en-US" w:eastAsia="zh-CN"/>
        </w:rPr>
        <w:t>开始。然后，</w:t>
      </w:r>
      <w:r>
        <w:rPr>
          <w:rFonts w:hint="eastAsia"/>
          <w:b w:val="0"/>
          <w:bCs w:val="0"/>
          <w:color w:val="0070C0"/>
          <w:lang w:val="en-US" w:eastAsia="zh-CN"/>
        </w:rPr>
        <w:t>IoT-PLC 将开始寻找设备</w:t>
      </w:r>
      <w:r>
        <w:rPr>
          <w:rFonts w:hint="eastAsia"/>
          <w:b w:val="0"/>
          <w:bCs w:val="0"/>
          <w:lang w:val="en-US" w:eastAsia="zh-CN"/>
        </w:rPr>
        <w:t>，如果它们可用，它会以广播消息的形式接收可用性指示符。然后 IoT-PLC 指示现场设备它已被</w:t>
      </w:r>
      <w:r>
        <w:rPr>
          <w:rFonts w:hint="eastAsia"/>
          <w:b w:val="0"/>
          <w:bCs w:val="0"/>
          <w:color w:val="0070C0"/>
          <w:lang w:val="en-US" w:eastAsia="zh-CN"/>
        </w:rPr>
        <w:t>分配可用状态</w:t>
      </w: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r>
        <w:rPr>
          <w:rFonts w:hint="eastAsia"/>
          <w:b w:val="0"/>
          <w:bCs w:val="0"/>
          <w:lang w:val="en-US" w:eastAsia="zh-CN"/>
        </w:rPr>
        <w:t>下一步是</w:t>
      </w:r>
      <w:r>
        <w:rPr>
          <w:rFonts w:hint="eastAsia"/>
          <w:b w:val="0"/>
          <w:bCs w:val="0"/>
          <w:color w:val="0070C0"/>
          <w:lang w:val="en-US" w:eastAsia="zh-CN"/>
        </w:rPr>
        <w:t>在控制器中实例化一个虚拟设备并建立连接</w:t>
      </w: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当从云或本地添加控制器的配置参数并且可选地，云订阅事件时，该过程的下一部分开始。基于这些参数，IoT-PLC </w:t>
      </w:r>
      <w:r>
        <w:rPr>
          <w:rFonts w:hint="eastAsia"/>
          <w:b w:val="0"/>
          <w:bCs w:val="0"/>
          <w:color w:val="0070C0"/>
          <w:lang w:val="en-US" w:eastAsia="zh-CN"/>
        </w:rPr>
        <w:t>实例化一个虚拟控制器</w:t>
      </w:r>
      <w:r>
        <w:rPr>
          <w:rFonts w:hint="eastAsia"/>
          <w:b w:val="0"/>
          <w:bCs w:val="0"/>
          <w:lang w:val="en-US" w:eastAsia="zh-CN"/>
        </w:rPr>
        <w:t>，如果存在必要的传感器和执行器，则</w:t>
      </w:r>
      <w:r>
        <w:rPr>
          <w:rFonts w:hint="eastAsia"/>
          <w:b w:val="0"/>
          <w:bCs w:val="0"/>
          <w:color w:val="0070C0"/>
          <w:lang w:val="en-US" w:eastAsia="zh-CN"/>
        </w:rPr>
        <w:t>实例化一个虚拟控制回路</w:t>
      </w:r>
      <w:r>
        <w:rPr>
          <w:rFonts w:hint="eastAsia"/>
          <w:b w:val="0"/>
          <w:bCs w:val="0"/>
          <w:lang w:val="en-US" w:eastAsia="zh-CN"/>
        </w:rPr>
        <w:t>。然后，启动来自传感器的数据流，控制器开始向执行器传输控制信号。过程数据也被发送到数据库和云端。</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控制过程的第二种情况是，当设备配置数据已经存储在 IoT-PLC 中但设备不存在时，IoT-PLC 等待现场设备可用，然后开始实例化其虚拟实体。</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11、IoT-PLC 之间的容器迁移</w:t>
      </w:r>
    </w:p>
    <w:p>
      <w:pPr>
        <w:widowControl w:val="0"/>
        <w:numPr>
          <w:ilvl w:val="0"/>
          <w:numId w:val="0"/>
        </w:numPr>
        <w:ind w:leftChars="0"/>
        <w:jc w:val="both"/>
        <w:rPr>
          <w:rFonts w:hint="default"/>
          <w:b w:val="0"/>
          <w:bCs w:val="0"/>
          <w:lang w:val="en-US" w:eastAsia="zh-CN"/>
        </w:rPr>
      </w:pPr>
      <w:r>
        <w:rPr>
          <w:rFonts w:hint="default"/>
          <w:b w:val="0"/>
          <w:bCs w:val="0"/>
          <w:lang w:val="en-US" w:eastAsia="zh-CN"/>
        </w:rPr>
        <w:t>IoT-PLC 的设计允许使用有状态的实时迁移过程在</w:t>
      </w:r>
      <w:r>
        <w:rPr>
          <w:rFonts w:hint="default"/>
          <w:b w:val="0"/>
          <w:bCs w:val="0"/>
          <w:color w:val="0070C0"/>
          <w:lang w:val="en-US" w:eastAsia="zh-CN"/>
        </w:rPr>
        <w:t>两个设备之间迁移容器</w:t>
      </w:r>
      <w:r>
        <w:rPr>
          <w:rFonts w:hint="default"/>
          <w:b w:val="0"/>
          <w:bCs w:val="0"/>
          <w:lang w:val="en-US" w:eastAsia="zh-CN"/>
        </w:rPr>
        <w:t>。为此，云负责编排迁移过程，这涉及两个设备：一个带有运行控制过程的容器及其分配的设备，另一个没有容器。</w:t>
      </w:r>
    </w:p>
    <w:p>
      <w:pPr>
        <w:widowControl w:val="0"/>
        <w:numPr>
          <w:ilvl w:val="0"/>
          <w:numId w:val="0"/>
        </w:numPr>
        <w:ind w:leftChars="0"/>
        <w:jc w:val="both"/>
        <w:rPr>
          <w:rFonts w:hint="default"/>
          <w:b w:val="0"/>
          <w:bCs w:val="0"/>
          <w:lang w:val="en-US" w:eastAsia="zh-CN"/>
        </w:rPr>
      </w:pPr>
      <w:r>
        <w:rPr>
          <w:rFonts w:hint="default"/>
          <w:b w:val="0"/>
          <w:bCs w:val="0"/>
          <w:lang w:val="en-US" w:eastAsia="zh-CN"/>
        </w:rPr>
        <w:t>图 5(a) 显示了迁移过程的初始状态。</w:t>
      </w:r>
    </w:p>
    <w:p>
      <w:pPr>
        <w:widowControl w:val="0"/>
        <w:numPr>
          <w:ilvl w:val="0"/>
          <w:numId w:val="0"/>
        </w:numPr>
        <w:ind w:leftChars="0"/>
        <w:jc w:val="both"/>
        <w:rPr>
          <w:rFonts w:hint="default"/>
          <w:b w:val="0"/>
          <w:bCs w:val="0"/>
          <w:lang w:val="en-US" w:eastAsia="zh-CN"/>
        </w:rPr>
      </w:pPr>
      <w:r>
        <w:rPr>
          <w:rFonts w:hint="default"/>
          <w:b w:val="0"/>
          <w:bCs w:val="0"/>
          <w:lang w:val="en-US" w:eastAsia="zh-CN"/>
        </w:rPr>
        <w:t>迁移的操作流程首先</w:t>
      </w:r>
      <w:r>
        <w:rPr>
          <w:rFonts w:hint="default"/>
          <w:b w:val="0"/>
          <w:bCs w:val="0"/>
          <w:color w:val="0070C0"/>
          <w:lang w:val="en-US" w:eastAsia="zh-CN"/>
        </w:rPr>
        <w:t>选择一个空闲的 IoT-PLC 作为迁移目标</w:t>
      </w:r>
      <w:r>
        <w:rPr>
          <w:rFonts w:hint="default"/>
          <w:b w:val="0"/>
          <w:bCs w:val="0"/>
          <w:lang w:val="en-US" w:eastAsia="zh-CN"/>
        </w:rPr>
        <w:t>，它必须具有部署所有容器所需的资源。然后，</w:t>
      </w:r>
      <w:r>
        <w:rPr>
          <w:rFonts w:hint="default"/>
          <w:b w:val="0"/>
          <w:bCs w:val="0"/>
          <w:color w:val="0070C0"/>
          <w:lang w:val="en-US" w:eastAsia="zh-CN"/>
        </w:rPr>
        <w:t>云端通过 OPC-UA 向第一个 IoT-PLC 设备发送指令，启动迁移</w:t>
      </w:r>
      <w:r>
        <w:rPr>
          <w:rFonts w:hint="default"/>
          <w:b w:val="0"/>
          <w:bCs w:val="0"/>
          <w:lang w:val="en-US" w:eastAsia="zh-CN"/>
        </w:rPr>
        <w:t>过程。第一个 IoT-PLC 负责 (i)</w:t>
      </w:r>
      <w:r>
        <w:rPr>
          <w:rFonts w:hint="default"/>
          <w:b w:val="0"/>
          <w:bCs w:val="0"/>
          <w:color w:val="0070C0"/>
          <w:lang w:val="en-US" w:eastAsia="zh-CN"/>
        </w:rPr>
        <w:t xml:space="preserve"> 通过 CoAP 发现验证第二个 IoT-PLC 可用</w:t>
      </w:r>
      <w:r>
        <w:rPr>
          <w:rFonts w:hint="default"/>
          <w:b w:val="0"/>
          <w:bCs w:val="0"/>
          <w:lang w:val="en-US" w:eastAsia="zh-CN"/>
        </w:rPr>
        <w:t>； (ii) 使用</w:t>
      </w:r>
      <w:r>
        <w:rPr>
          <w:rFonts w:hint="default"/>
          <w:b w:val="0"/>
          <w:bCs w:val="0"/>
          <w:color w:val="0070C0"/>
          <w:lang w:val="en-US" w:eastAsia="zh-CN"/>
        </w:rPr>
        <w:t>原始容器生成存储库，没有内存状态</w:t>
      </w:r>
      <w:r>
        <w:rPr>
          <w:rFonts w:hint="default"/>
          <w:b w:val="0"/>
          <w:bCs w:val="0"/>
          <w:lang w:val="en-US" w:eastAsia="zh-CN"/>
        </w:rPr>
        <w:t>。然后，云端命令</w:t>
      </w:r>
      <w:r>
        <w:rPr>
          <w:rFonts w:hint="default"/>
          <w:b w:val="0"/>
          <w:bCs w:val="0"/>
          <w:color w:val="0070C0"/>
          <w:lang w:val="en-US" w:eastAsia="zh-CN"/>
        </w:rPr>
        <w:t>第二个 IoT-PLC 从第一个 IoT-PLC 获取容器</w:t>
      </w:r>
      <w:r>
        <w:rPr>
          <w:rFonts w:hint="default"/>
          <w:b w:val="0"/>
          <w:bCs w:val="0"/>
          <w:lang w:val="en-US" w:eastAsia="zh-CN"/>
        </w:rPr>
        <w:t>，当此任务成功完成时，通知云端。</w:t>
      </w:r>
    </w:p>
    <w:p>
      <w:pPr>
        <w:widowControl w:val="0"/>
        <w:numPr>
          <w:ilvl w:val="0"/>
          <w:numId w:val="0"/>
        </w:numPr>
        <w:ind w:leftChars="0"/>
        <w:jc w:val="both"/>
        <w:rPr>
          <w:rFonts w:hint="default"/>
          <w:b w:val="0"/>
          <w:bCs w:val="0"/>
          <w:lang w:val="en-US" w:eastAsia="zh-CN"/>
        </w:rPr>
      </w:pPr>
      <w:r>
        <w:rPr>
          <w:rFonts w:hint="default"/>
          <w:b w:val="0"/>
          <w:bCs w:val="0"/>
          <w:lang w:val="en-US" w:eastAsia="zh-CN"/>
        </w:rPr>
        <w:t>图 5（b）显示了这个中间阶段的状态。</w:t>
      </w:r>
    </w:p>
    <w:p>
      <w:pPr>
        <w:widowControl w:val="0"/>
        <w:numPr>
          <w:ilvl w:val="0"/>
          <w:numId w:val="0"/>
        </w:numPr>
        <w:ind w:leftChars="0"/>
        <w:jc w:val="both"/>
        <w:rPr>
          <w:rFonts w:hint="default"/>
          <w:b w:val="0"/>
          <w:bCs w:val="0"/>
          <w:lang w:val="en-US" w:eastAsia="zh-CN"/>
        </w:rPr>
      </w:pPr>
      <w:r>
        <w:rPr>
          <w:rFonts w:hint="default"/>
          <w:b w:val="0"/>
          <w:bCs w:val="0"/>
          <w:lang w:val="en-US" w:eastAsia="zh-CN"/>
        </w:rPr>
        <w:t>接下来，从云端，为了保存容器自启动以来的进度，启动内存状态过程，这称为</w:t>
      </w:r>
      <w:r>
        <w:rPr>
          <w:rFonts w:hint="default"/>
          <w:b w:val="0"/>
          <w:bCs w:val="0"/>
          <w:color w:val="00B050"/>
          <w:lang w:val="en-US" w:eastAsia="zh-CN"/>
        </w:rPr>
        <w:t>容器检查点。</w:t>
      </w:r>
      <w:r>
        <w:rPr>
          <w:rFonts w:hint="default"/>
          <w:b w:val="0"/>
          <w:bCs w:val="0"/>
          <w:lang w:val="en-US" w:eastAsia="zh-CN"/>
        </w:rPr>
        <w:t>然后，这些</w:t>
      </w:r>
      <w:r>
        <w:rPr>
          <w:rFonts w:hint="default"/>
          <w:b w:val="0"/>
          <w:bCs w:val="0"/>
          <w:color w:val="0070C0"/>
          <w:lang w:val="en-US" w:eastAsia="zh-CN"/>
        </w:rPr>
        <w:t>状态被传输到第二个 IoT-PLC 并立即启动</w:t>
      </w:r>
      <w:r>
        <w:rPr>
          <w:rFonts w:hint="default"/>
          <w:b w:val="0"/>
          <w:bCs w:val="0"/>
          <w:lang w:val="en-US" w:eastAsia="zh-CN"/>
        </w:rPr>
        <w:t>。在检查点过程中，</w:t>
      </w:r>
      <w:r>
        <w:rPr>
          <w:rFonts w:hint="default"/>
          <w:b w:val="0"/>
          <w:bCs w:val="0"/>
          <w:color w:val="00B050"/>
          <w:lang w:val="en-US" w:eastAsia="zh-CN"/>
        </w:rPr>
        <w:t>每个容器都会暂停以获取内存状态</w:t>
      </w:r>
      <w:r>
        <w:rPr>
          <w:rFonts w:hint="default"/>
          <w:b w:val="0"/>
          <w:bCs w:val="0"/>
          <w:lang w:val="en-US" w:eastAsia="zh-CN"/>
        </w:rPr>
        <w:t>，然后恢复以尽可能长时间地保持系统运行。</w:t>
      </w:r>
    </w:p>
    <w:p>
      <w:pPr>
        <w:widowControl w:val="0"/>
        <w:numPr>
          <w:ilvl w:val="0"/>
          <w:numId w:val="0"/>
        </w:numPr>
        <w:ind w:leftChars="0"/>
        <w:jc w:val="both"/>
        <w:rPr>
          <w:rFonts w:hint="default"/>
          <w:b w:val="0"/>
          <w:bCs w:val="0"/>
          <w:lang w:val="en-US" w:eastAsia="zh-CN"/>
        </w:rPr>
      </w:pPr>
    </w:p>
    <w:p>
      <w:pPr>
        <w:widowControl w:val="0"/>
        <w:numPr>
          <w:ilvl w:val="0"/>
          <w:numId w:val="0"/>
        </w:numPr>
        <w:ind w:leftChars="0"/>
        <w:jc w:val="both"/>
        <w:rPr>
          <w:rFonts w:hint="default"/>
          <w:b w:val="0"/>
          <w:bCs w:val="0"/>
          <w:lang w:val="en-US" w:eastAsia="zh-CN"/>
        </w:rPr>
      </w:pPr>
      <w:r>
        <w:rPr>
          <w:rFonts w:hint="default"/>
          <w:b w:val="0"/>
          <w:bCs w:val="0"/>
          <w:lang w:val="en-US" w:eastAsia="zh-CN"/>
        </w:rPr>
        <w:t>最后，</w:t>
      </w:r>
      <w:r>
        <w:rPr>
          <w:rFonts w:hint="default"/>
          <w:b w:val="0"/>
          <w:bCs w:val="0"/>
          <w:color w:val="0070C0"/>
          <w:lang w:val="en-US" w:eastAsia="zh-CN"/>
        </w:rPr>
        <w:t>云命令第一个 IoT-PLC 与其分配的设备进行通信</w:t>
      </w:r>
      <w:r>
        <w:rPr>
          <w:rFonts w:hint="default"/>
          <w:b w:val="0"/>
          <w:bCs w:val="0"/>
          <w:lang w:val="en-US" w:eastAsia="zh-CN"/>
        </w:rPr>
        <w:t>，以将</w:t>
      </w:r>
      <w:r>
        <w:rPr>
          <w:rFonts w:hint="default"/>
          <w:b w:val="0"/>
          <w:bCs w:val="0"/>
          <w:color w:val="0070C0"/>
          <w:lang w:val="en-US" w:eastAsia="zh-CN"/>
        </w:rPr>
        <w:t>数据流处理迁移到第二个 IoT-PLC 的接口</w:t>
      </w:r>
      <w:r>
        <w:rPr>
          <w:rFonts w:hint="default"/>
          <w:b w:val="0"/>
          <w:bCs w:val="0"/>
          <w:lang w:val="en-US" w:eastAsia="zh-CN"/>
        </w:rPr>
        <w:t>。最后，容器在</w:t>
      </w:r>
      <w:r>
        <w:rPr>
          <w:rFonts w:hint="default"/>
          <w:b w:val="0"/>
          <w:bCs w:val="0"/>
          <w:color w:val="0070C0"/>
          <w:lang w:val="en-US" w:eastAsia="zh-CN"/>
        </w:rPr>
        <w:t>第一个 IoT-PLC 处停止</w:t>
      </w:r>
      <w:r>
        <w:rPr>
          <w:rFonts w:hint="default"/>
          <w:b w:val="0"/>
          <w:bCs w:val="0"/>
          <w:lang w:val="en-US" w:eastAsia="zh-CN"/>
        </w:rPr>
        <w:t>。从此时起，</w:t>
      </w:r>
      <w:r>
        <w:rPr>
          <w:rFonts w:hint="default"/>
          <w:b w:val="0"/>
          <w:bCs w:val="0"/>
          <w:color w:val="0070C0"/>
          <w:lang w:val="en-US" w:eastAsia="zh-CN"/>
        </w:rPr>
        <w:t>控制过程在第二个 IoT-PLC 继续进行</w:t>
      </w:r>
      <w:r>
        <w:rPr>
          <w:rFonts w:hint="default"/>
          <w:b w:val="0"/>
          <w:bCs w:val="0"/>
          <w:lang w:val="en-US" w:eastAsia="zh-CN"/>
        </w:rPr>
        <w:t>。该过程的最终状态如图5（c）所示。</w:t>
      </w:r>
    </w:p>
    <w:p>
      <w:pPr>
        <w:widowControl w:val="0"/>
        <w:numPr>
          <w:ilvl w:val="0"/>
          <w:numId w:val="0"/>
        </w:numPr>
        <w:ind w:leftChars="0"/>
        <w:jc w:val="both"/>
        <w:rPr>
          <w:rFonts w:hint="default"/>
          <w:b w:val="0"/>
          <w:bCs w:val="0"/>
          <w:lang w:val="en-US" w:eastAsia="zh-CN"/>
        </w:rPr>
      </w:pPr>
    </w:p>
    <w:p>
      <w:pPr>
        <w:widowControl w:val="0"/>
        <w:numPr>
          <w:ilvl w:val="0"/>
          <w:numId w:val="0"/>
        </w:numPr>
        <w:jc w:val="both"/>
        <w:rPr>
          <w:rFonts w:hint="default"/>
          <w:b/>
          <w:bCs/>
          <w:lang w:val="en-US" w:eastAsia="zh-CN"/>
        </w:rPr>
      </w:pPr>
      <w:r>
        <w:rPr>
          <w:rFonts w:hint="eastAsia"/>
          <w:b/>
          <w:bCs/>
          <w:lang w:val="en-US" w:eastAsia="zh-CN"/>
        </w:rPr>
        <w:t>容器的好处</w:t>
      </w:r>
    </w:p>
    <w:p>
      <w:pPr>
        <w:widowControl w:val="0"/>
        <w:numPr>
          <w:ilvl w:val="0"/>
          <w:numId w:val="0"/>
        </w:numPr>
        <w:jc w:val="both"/>
        <w:rPr>
          <w:rFonts w:hint="default"/>
          <w:lang w:val="en-US" w:eastAsia="zh-CN"/>
        </w:rPr>
      </w:pPr>
      <w:r>
        <w:rPr>
          <w:rFonts w:hint="eastAsia"/>
          <w:lang w:val="en-US" w:eastAsia="zh-CN"/>
        </w:rPr>
        <w:t>容器故障会降低性能，但一旦管理器重新启动容器，系统就会迅速恢复，而无需完全重启设备。无容器设备出现故障只能重启设备。</w:t>
      </w:r>
    </w:p>
    <w:p>
      <w:pPr>
        <w:widowControl w:val="0"/>
        <w:numPr>
          <w:ilvl w:val="0"/>
          <w:numId w:val="0"/>
        </w:numPr>
        <w:jc w:val="both"/>
        <w:rPr>
          <w:rFonts w:hint="eastAsia"/>
          <w:lang w:val="en-US" w:eastAsia="zh-CN"/>
        </w:rPr>
      </w:pPr>
      <w:r>
        <w:rPr>
          <w:rFonts w:hint="eastAsia"/>
          <w:lang w:val="en-US" w:eastAsia="zh-CN"/>
        </w:rPr>
        <w:t>容器化和发布/订阅通信的使用有助于避免级联故障，将影响限制在 IoT-PLC 的单个功能块。</w:t>
      </w:r>
    </w:p>
    <w:p>
      <w:pPr>
        <w:widowControl w:val="0"/>
        <w:numPr>
          <w:ilvl w:val="0"/>
          <w:numId w:val="0"/>
        </w:numPr>
        <w:jc w:val="both"/>
        <w:rPr>
          <w:rFonts w:hint="eastAsia"/>
          <w:lang w:val="en-US" w:eastAsia="zh-CN"/>
        </w:rPr>
      </w:pPr>
      <w:r>
        <w:rPr>
          <w:rFonts w:hint="eastAsia"/>
          <w:lang w:val="en-US" w:eastAsia="zh-CN"/>
        </w:rPr>
        <w:t>可以实时迁移。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图4</w:t>
      </w:r>
    </w:p>
    <w:p>
      <w:pPr>
        <w:widowControl w:val="0"/>
        <w:numPr>
          <w:ilvl w:val="0"/>
          <w:numId w:val="0"/>
        </w:numPr>
        <w:jc w:val="both"/>
        <w:rPr>
          <w:rFonts w:hint="default"/>
          <w:lang w:val="en-US" w:eastAsia="zh-CN"/>
        </w:rPr>
      </w:pPr>
      <w:r>
        <w:rPr>
          <w:rFonts w:hint="default"/>
          <w:lang w:val="en-US" w:eastAsia="zh-CN"/>
        </w:rPr>
        <w:t>设备配置数据：json文档传输，</w:t>
      </w:r>
    </w:p>
    <w:p>
      <w:pPr>
        <w:widowControl w:val="0"/>
        <w:numPr>
          <w:ilvl w:val="0"/>
          <w:numId w:val="0"/>
        </w:numPr>
        <w:jc w:val="both"/>
        <w:rPr>
          <w:rFonts w:hint="default"/>
          <w:lang w:val="en-US" w:eastAsia="zh-CN"/>
        </w:rPr>
      </w:pPr>
      <w:r>
        <w:rPr>
          <w:rFonts w:hint="default"/>
          <w:lang w:val="en-US" w:eastAsia="zh-CN"/>
        </w:rPr>
        <w:t>设备搜索：等待广播消息</w:t>
      </w:r>
    </w:p>
    <w:p>
      <w:pPr>
        <w:widowControl w:val="0"/>
        <w:numPr>
          <w:ilvl w:val="0"/>
          <w:numId w:val="0"/>
        </w:numPr>
        <w:jc w:val="both"/>
        <w:rPr>
          <w:rFonts w:hint="default"/>
          <w:lang w:val="en-US" w:eastAsia="zh-CN"/>
        </w:rPr>
      </w:pPr>
      <w:r>
        <w:rPr>
          <w:rFonts w:hint="default"/>
          <w:lang w:val="en-US" w:eastAsia="zh-CN"/>
        </w:rPr>
        <w:t>可用性指示器：设备发送广播消息通信其可用性</w:t>
      </w:r>
    </w:p>
    <w:p>
      <w:pPr>
        <w:widowControl w:val="0"/>
        <w:numPr>
          <w:ilvl w:val="0"/>
          <w:numId w:val="0"/>
        </w:numPr>
        <w:jc w:val="both"/>
        <w:rPr>
          <w:rFonts w:hint="default"/>
          <w:lang w:val="en-US" w:eastAsia="zh-CN"/>
        </w:rPr>
      </w:pPr>
      <w:r>
        <w:rPr>
          <w:rFonts w:hint="default"/>
          <w:lang w:val="en-US" w:eastAsia="zh-CN"/>
        </w:rPr>
        <w:t>额外数据配置（如果loT PLC尚未存储其配置）</w:t>
      </w:r>
    </w:p>
    <w:p>
      <w:pPr>
        <w:widowControl w:val="0"/>
        <w:numPr>
          <w:ilvl w:val="0"/>
          <w:numId w:val="0"/>
        </w:numPr>
        <w:jc w:val="both"/>
        <w:rPr>
          <w:rFonts w:hint="default"/>
          <w:lang w:val="en-US" w:eastAsia="zh-CN"/>
        </w:rPr>
      </w:pPr>
      <w:r>
        <w:rPr>
          <w:rFonts w:hint="default"/>
          <w:lang w:val="en-US" w:eastAsia="zh-CN"/>
        </w:rPr>
        <w:t>虚拟设备实例化：根据资源对象模型设置属性、状态、控制和历史记录</w:t>
      </w:r>
    </w:p>
    <w:p>
      <w:pPr>
        <w:widowControl w:val="0"/>
        <w:numPr>
          <w:ilvl w:val="0"/>
          <w:numId w:val="0"/>
        </w:numPr>
        <w:jc w:val="both"/>
        <w:rPr>
          <w:rFonts w:hint="default"/>
          <w:lang w:val="en-US" w:eastAsia="zh-CN"/>
        </w:rPr>
      </w:pPr>
      <w:r>
        <w:rPr>
          <w:rFonts w:hint="default"/>
          <w:lang w:val="en-US" w:eastAsia="zh-CN"/>
        </w:rPr>
        <w:t>连接建立：loT PLC向设备指示其已被分配可用状态</w:t>
      </w:r>
    </w:p>
    <w:p>
      <w:pPr>
        <w:widowControl w:val="0"/>
        <w:numPr>
          <w:ilvl w:val="0"/>
          <w:numId w:val="0"/>
        </w:numPr>
        <w:jc w:val="both"/>
        <w:rPr>
          <w:rFonts w:hint="default"/>
          <w:lang w:val="en-US" w:eastAsia="zh-CN"/>
        </w:rPr>
      </w:pPr>
      <w:r>
        <w:rPr>
          <w:rFonts w:hint="default"/>
          <w:lang w:val="en-US" w:eastAsia="zh-CN"/>
        </w:rPr>
        <w:t>控制器参数和事件订阅（json配置传输和可选的OPC-UA变量订阅）</w:t>
      </w:r>
    </w:p>
    <w:p>
      <w:pPr>
        <w:widowControl w:val="0"/>
        <w:numPr>
          <w:ilvl w:val="0"/>
          <w:numId w:val="0"/>
        </w:numPr>
        <w:jc w:val="both"/>
        <w:rPr>
          <w:rFonts w:hint="default"/>
          <w:lang w:val="en-US" w:eastAsia="zh-CN"/>
        </w:rPr>
      </w:pPr>
      <w:r>
        <w:rPr>
          <w:rFonts w:hint="default"/>
          <w:lang w:val="en-US" w:eastAsia="zh-CN"/>
        </w:rPr>
        <w:t>控制器参数（从本地数据库获取的json配置）</w:t>
      </w:r>
    </w:p>
    <w:p>
      <w:pPr>
        <w:widowControl w:val="0"/>
        <w:numPr>
          <w:ilvl w:val="0"/>
          <w:numId w:val="0"/>
        </w:numPr>
        <w:jc w:val="both"/>
        <w:rPr>
          <w:rFonts w:hint="default"/>
          <w:lang w:val="en-US" w:eastAsia="zh-CN"/>
        </w:rPr>
      </w:pPr>
      <w:r>
        <w:rPr>
          <w:rFonts w:hint="default"/>
          <w:lang w:val="en-US" w:eastAsia="zh-CN"/>
        </w:rPr>
        <w:t>虚拟控制器实例化（设置了控制器属性和变量）</w:t>
      </w:r>
    </w:p>
    <w:p>
      <w:pPr>
        <w:widowControl w:val="0"/>
        <w:numPr>
          <w:ilvl w:val="0"/>
          <w:numId w:val="0"/>
        </w:numPr>
        <w:jc w:val="both"/>
        <w:rPr>
          <w:rFonts w:hint="default"/>
          <w:lang w:val="en-US" w:eastAsia="zh-CN"/>
        </w:rPr>
      </w:pPr>
      <w:r>
        <w:rPr>
          <w:rFonts w:hint="default"/>
          <w:lang w:val="en-US" w:eastAsia="zh-CN"/>
        </w:rPr>
        <w:t>虚拟控制回路实例化：如果有必要的现场设备，则将其虚拟设备分配给虚拟控制器</w:t>
      </w:r>
    </w:p>
    <w:p>
      <w:pPr>
        <w:widowControl w:val="0"/>
        <w:numPr>
          <w:ilvl w:val="0"/>
          <w:numId w:val="0"/>
        </w:numPr>
        <w:jc w:val="both"/>
        <w:rPr>
          <w:rFonts w:hint="default"/>
          <w:lang w:val="en-US" w:eastAsia="zh-CN"/>
        </w:rPr>
      </w:pPr>
      <w:r>
        <w:rPr>
          <w:rFonts w:hint="default"/>
          <w:lang w:val="en-US" w:eastAsia="zh-CN"/>
        </w:rPr>
        <w:t>测量开始：loT PLC启动控制过程并等待传感器测量</w:t>
      </w:r>
    </w:p>
    <w:p>
      <w:pPr>
        <w:widowControl w:val="0"/>
        <w:numPr>
          <w:ilvl w:val="0"/>
          <w:numId w:val="0"/>
        </w:numPr>
        <w:jc w:val="both"/>
        <w:rPr>
          <w:rFonts w:hint="default"/>
          <w:lang w:val="en-US" w:eastAsia="zh-CN"/>
        </w:rPr>
      </w:pPr>
      <w:r>
        <w:rPr>
          <w:rFonts w:hint="default"/>
          <w:lang w:val="en-US" w:eastAsia="zh-CN"/>
        </w:rPr>
        <w:t>测量和设备状态从传感器发送到loT PLC</w:t>
      </w:r>
    </w:p>
    <w:p>
      <w:pPr>
        <w:widowControl w:val="0"/>
        <w:numPr>
          <w:ilvl w:val="0"/>
          <w:numId w:val="0"/>
        </w:numPr>
        <w:jc w:val="both"/>
        <w:rPr>
          <w:rFonts w:hint="default"/>
          <w:lang w:val="en-US" w:eastAsia="zh-CN"/>
        </w:rPr>
      </w:pPr>
      <w:r>
        <w:rPr>
          <w:rFonts w:hint="default"/>
          <w:lang w:val="en-US" w:eastAsia="zh-CN"/>
        </w:rPr>
        <w:t>处理传感器测量并向致动器发送控制信号</w:t>
      </w:r>
    </w:p>
    <w:p>
      <w:pPr>
        <w:widowControl w:val="0"/>
        <w:numPr>
          <w:ilvl w:val="0"/>
          <w:numId w:val="0"/>
        </w:numPr>
        <w:jc w:val="both"/>
        <w:rPr>
          <w:rFonts w:hint="default"/>
          <w:lang w:val="en-US" w:eastAsia="zh-CN"/>
        </w:rPr>
      </w:pPr>
      <w:r>
        <w:rPr>
          <w:rFonts w:hint="default"/>
          <w:lang w:val="en-US" w:eastAsia="zh-CN"/>
        </w:rPr>
        <w:t>致动器在收到控制信号后发送其状态</w:t>
      </w:r>
    </w:p>
    <w:p>
      <w:pPr>
        <w:widowControl w:val="0"/>
        <w:numPr>
          <w:ilvl w:val="0"/>
          <w:numId w:val="0"/>
        </w:numPr>
        <w:jc w:val="both"/>
        <w:rPr>
          <w:rFonts w:hint="default"/>
          <w:lang w:val="en-US" w:eastAsia="zh-CN"/>
        </w:rPr>
      </w:pPr>
      <w:r>
        <w:rPr>
          <w:rFonts w:hint="default"/>
          <w:lang w:val="en-US" w:eastAsia="zh-CN"/>
        </w:rPr>
        <w:t>添加一个时间戳并格式化后，过程数据保存在本地数据库中</w:t>
      </w:r>
    </w:p>
    <w:p>
      <w:pPr>
        <w:widowControl w:val="0"/>
        <w:numPr>
          <w:ilvl w:val="0"/>
          <w:numId w:val="0"/>
        </w:numPr>
        <w:jc w:val="both"/>
        <w:rPr>
          <w:rFonts w:hint="default"/>
          <w:lang w:val="en-US" w:eastAsia="zh-CN"/>
        </w:rPr>
      </w:pPr>
      <w:r>
        <w:rPr>
          <w:rFonts w:hint="default"/>
          <w:lang w:val="en-US" w:eastAsia="zh-CN"/>
        </w:rPr>
        <w:t>预处理的数据被上传到云，如果云订阅了一个流程变量事件，那么数据也被上传到它</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设备发送广播消息，告知其可用性</w:t>
      </w:r>
    </w:p>
    <w:p>
      <w:pPr>
        <w:widowControl w:val="0"/>
        <w:numPr>
          <w:ilvl w:val="0"/>
          <w:numId w:val="0"/>
        </w:numPr>
        <w:jc w:val="both"/>
        <w:rPr>
          <w:rFonts w:hint="default"/>
          <w:lang w:val="en-US" w:eastAsia="zh-CN"/>
        </w:rPr>
      </w:pPr>
      <w:r>
        <w:rPr>
          <w:rFonts w:hint="default"/>
          <w:lang w:val="en-US" w:eastAsia="zh-CN"/>
        </w:rPr>
        <w:t>lOT PLC在本地数据库中搜索设备配置</w:t>
      </w:r>
    </w:p>
    <w:p>
      <w:pPr>
        <w:widowControl w:val="0"/>
        <w:numPr>
          <w:ilvl w:val="0"/>
          <w:numId w:val="0"/>
        </w:numPr>
        <w:jc w:val="both"/>
        <w:rPr>
          <w:rFonts w:hint="default"/>
          <w:lang w:val="en-US" w:eastAsia="zh-CN"/>
        </w:rPr>
      </w:pPr>
      <w:r>
        <w:rPr>
          <w:rFonts w:hint="default"/>
          <w:lang w:val="en-US" w:eastAsia="zh-CN"/>
        </w:rPr>
        <w:t>设备参数（json配置从本地数据库获得）</w:t>
      </w:r>
    </w:p>
    <w:p>
      <w:pPr>
        <w:widowControl w:val="0"/>
        <w:numPr>
          <w:ilvl w:val="0"/>
          <w:numId w:val="0"/>
        </w:numPr>
        <w:jc w:val="both"/>
        <w:rPr>
          <w:rFonts w:hint="default"/>
          <w:lang w:val="en-US" w:eastAsia="zh-CN"/>
        </w:rPr>
      </w:pPr>
      <w:r>
        <w:rPr>
          <w:rFonts w:hint="default"/>
          <w:lang w:val="en-US" w:eastAsia="zh-CN"/>
        </w:rPr>
        <w:t>虚拟设备实例化：根据资源对象模型设置属性、状态、控制和历史记录</w:t>
      </w:r>
    </w:p>
    <w:p>
      <w:pPr>
        <w:widowControl w:val="0"/>
        <w:numPr>
          <w:ilvl w:val="0"/>
          <w:numId w:val="0"/>
        </w:numPr>
        <w:jc w:val="both"/>
        <w:rPr>
          <w:rFonts w:hint="default"/>
          <w:lang w:val="en-US" w:eastAsia="zh-CN"/>
        </w:rPr>
      </w:pPr>
      <w:r>
        <w:rPr>
          <w:rFonts w:hint="default"/>
          <w:lang w:val="en-US" w:eastAsia="zh-CN"/>
        </w:rPr>
        <w:t>连接建立：loT PLC向设备指示其已被分配可用状态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07716B"/>
    <w:multiLevelType w:val="singleLevel"/>
    <w:tmpl w:val="1E07716B"/>
    <w:lvl w:ilvl="0" w:tentative="0">
      <w:start w:val="6"/>
      <w:numFmt w:val="decimal"/>
      <w:suff w:val="nothing"/>
      <w:lvlText w:val="%1、"/>
      <w:lvlJc w:val="left"/>
    </w:lvl>
  </w:abstractNum>
  <w:abstractNum w:abstractNumId="1">
    <w:nsid w:val="57AFBCE6"/>
    <w:multiLevelType w:val="singleLevel"/>
    <w:tmpl w:val="57AFBCE6"/>
    <w:lvl w:ilvl="0" w:tentative="0">
      <w:start w:val="1"/>
      <w:numFmt w:val="decimal"/>
      <w:lvlText w:val="%1."/>
      <w:lvlJc w:val="left"/>
      <w:pPr>
        <w:ind w:left="425" w:hanging="425"/>
      </w:pPr>
      <w:rPr>
        <w:rFonts w:hint="default"/>
      </w:rPr>
    </w:lvl>
  </w:abstractNum>
  <w:abstractNum w:abstractNumId="2">
    <w:nsid w:val="79F1DFE2"/>
    <w:multiLevelType w:val="singleLevel"/>
    <w:tmpl w:val="79F1DFE2"/>
    <w:lvl w:ilvl="0" w:tentative="0">
      <w:start w:val="1"/>
      <w:numFmt w:val="lowerRoman"/>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yYjM2YjU2NDE5NTgyMGJkNDJkMzJiODVlYTcxYjgifQ=="/>
  </w:docVars>
  <w:rsids>
    <w:rsidRoot w:val="00000000"/>
    <w:rsid w:val="00D41750"/>
    <w:rsid w:val="07944A78"/>
    <w:rsid w:val="084A7B62"/>
    <w:rsid w:val="08AC4379"/>
    <w:rsid w:val="0A0631CF"/>
    <w:rsid w:val="0A6424AA"/>
    <w:rsid w:val="105C3FC2"/>
    <w:rsid w:val="16E80C72"/>
    <w:rsid w:val="1C9442FC"/>
    <w:rsid w:val="1D496DD8"/>
    <w:rsid w:val="21625AFD"/>
    <w:rsid w:val="223374E5"/>
    <w:rsid w:val="24CF45A0"/>
    <w:rsid w:val="25804B6B"/>
    <w:rsid w:val="26D6070D"/>
    <w:rsid w:val="2819686D"/>
    <w:rsid w:val="2DF13843"/>
    <w:rsid w:val="2E2A7DC2"/>
    <w:rsid w:val="2E8828A0"/>
    <w:rsid w:val="2F523172"/>
    <w:rsid w:val="30437CE4"/>
    <w:rsid w:val="32D921FB"/>
    <w:rsid w:val="3674345C"/>
    <w:rsid w:val="36B53B66"/>
    <w:rsid w:val="38AB6749"/>
    <w:rsid w:val="3B776F92"/>
    <w:rsid w:val="3BE60890"/>
    <w:rsid w:val="3DF633C5"/>
    <w:rsid w:val="3E4031C1"/>
    <w:rsid w:val="3E69432C"/>
    <w:rsid w:val="40F536DD"/>
    <w:rsid w:val="49270BA4"/>
    <w:rsid w:val="4D882021"/>
    <w:rsid w:val="4DF2714E"/>
    <w:rsid w:val="4F642884"/>
    <w:rsid w:val="518A5306"/>
    <w:rsid w:val="54F4174B"/>
    <w:rsid w:val="56935E00"/>
    <w:rsid w:val="56C80241"/>
    <w:rsid w:val="59D6649D"/>
    <w:rsid w:val="5D1257AE"/>
    <w:rsid w:val="5D90627C"/>
    <w:rsid w:val="616346FB"/>
    <w:rsid w:val="61CD49EB"/>
    <w:rsid w:val="63E91B17"/>
    <w:rsid w:val="67BC20CF"/>
    <w:rsid w:val="6994515E"/>
    <w:rsid w:val="6A2A37E1"/>
    <w:rsid w:val="6C3438A5"/>
    <w:rsid w:val="6EA42ED7"/>
    <w:rsid w:val="6F1D2274"/>
    <w:rsid w:val="72485159"/>
    <w:rsid w:val="72DB0CEA"/>
    <w:rsid w:val="74620ED1"/>
    <w:rsid w:val="74D01DF4"/>
    <w:rsid w:val="795B1D53"/>
    <w:rsid w:val="7CF37F31"/>
    <w:rsid w:val="7F633DE8"/>
    <w:rsid w:val="7FDA1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4699</Words>
  <Characters>5391</Characters>
  <Lines>0</Lines>
  <Paragraphs>0</Paragraphs>
  <TotalTime>152</TotalTime>
  <ScaleCrop>false</ScaleCrop>
  <LinksUpToDate>false</LinksUpToDate>
  <CharactersWithSpaces>5613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2022-09-12T06:58:00Z</dcterms:created>
  <dc:creator>wsf</dc:creator>
  <cp:lastModifiedBy>02200059</cp:lastModifiedBy>
  <dcterms:modified xsi:type="dcterms:W3CDTF">2022-09-20T04:06:18Z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3312B370147646FFB5E072020DD0FD2F</vt:lpwstr>
  </property>
</Properties>
</file>