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国网公安县供电公司供电所值班情况报告</w:t>
      </w:r>
    </w:p>
    <w:p>
      <w:pPr>
        <w:jc w:val="center"/>
      </w:pPr>
      <w:r>
        <w:rPr>
          <w:rFonts w:ascii="仿宋" w:hAnsi="仿宋" w:eastAsia="仿宋"/>
          <w:b w:val="0"/>
          <w:color w:val="606060"/>
          <w:sz w:val="24"/>
        </w:rPr>
        <w:t>（查岗日期：2026-10-20_临时巡视）</w:t>
      </w:r>
    </w:p>
    <w:p/>
    <w:p>
      <w:r>
        <w:rPr>
          <w:rFonts w:ascii="黑体" w:hAnsi="黑体" w:eastAsia="黑体"/>
          <w:b/>
          <w:sz w:val="28"/>
        </w:rPr>
        <w:t>一、总体查岗情况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当日共对17个供电所值班室开展视频查岗17次。其中：在岗12次，无人5次，设备离线0次；整体在岗率为70.6%。</w:t>
      </w:r>
    </w:p>
    <w:p>
      <w:r>
        <w:rPr>
          <w:rFonts w:ascii="黑体" w:hAnsi="黑体" w:eastAsia="黑体"/>
          <w:b/>
          <w:sz w:val="28"/>
        </w:rPr>
        <w:t>二、各供电所查岗统计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供电所</w:t>
            </w:r>
          </w:p>
        </w:tc>
        <w:tc>
          <w:tcPr>
            <w:tcW w:type="dxa" w:w="1728"/>
          </w:tcPr>
          <w:p>
            <w:r>
              <w:t>查岗次数</w:t>
            </w:r>
          </w:p>
        </w:tc>
        <w:tc>
          <w:tcPr>
            <w:tcW w:type="dxa" w:w="1728"/>
          </w:tcPr>
          <w:p>
            <w:r>
              <w:t>在岗次数</w:t>
            </w:r>
          </w:p>
        </w:tc>
        <w:tc>
          <w:tcPr>
            <w:tcW w:type="dxa" w:w="1728"/>
          </w:tcPr>
          <w:p>
            <w:r>
              <w:t>无人次数</w:t>
            </w:r>
          </w:p>
        </w:tc>
        <w:tc>
          <w:tcPr>
            <w:tcW w:type="dxa" w:w="1728"/>
          </w:tcPr>
          <w:p>
            <w:r>
              <w:t>在岗率</w:t>
            </w:r>
          </w:p>
        </w:tc>
      </w:tr>
      <w:tr>
        <w:tc>
          <w:tcPr>
            <w:tcW w:type="dxa" w:w="1728"/>
          </w:tcPr>
          <w:p>
            <w:r>
              <w:t>北闸供电所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0.0%</w:t>
            </w:r>
          </w:p>
        </w:tc>
      </w:tr>
      <w:tr>
        <w:tc>
          <w:tcPr>
            <w:tcW w:type="dxa" w:w="1728"/>
          </w:tcPr>
          <w:p>
            <w:r>
              <w:t>东港供电所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斗湖堤供电所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甘厂供电所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城区供电服务站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0.0%</w:t>
            </w:r>
          </w:p>
        </w:tc>
      </w:tr>
      <w:tr>
        <w:tc>
          <w:tcPr>
            <w:tcW w:type="dxa" w:w="1728"/>
          </w:tcPr>
          <w:p>
            <w:r>
              <w:t>胡厂供电所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黄山供电所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0.0%</w:t>
            </w:r>
          </w:p>
        </w:tc>
      </w:tr>
      <w:tr>
        <w:tc>
          <w:tcPr>
            <w:tcW w:type="dxa" w:w="1728"/>
          </w:tcPr>
          <w:p>
            <w:r>
              <w:t>夹竹园供电所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麻口供电所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孟家溪供电所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南平供电所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藕池供电所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狮子口供电所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杨家厂供电所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玉湖供电所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闸口供电所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0.0%</w:t>
            </w:r>
          </w:p>
        </w:tc>
      </w:tr>
      <w:tr>
        <w:tc>
          <w:tcPr>
            <w:tcW w:type="dxa" w:w="1728"/>
          </w:tcPr>
          <w:p>
            <w:r>
              <w:t>章庄供电所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0.0%</w:t>
            </w:r>
          </w:p>
        </w:tc>
      </w:tr>
    </w:tbl>
    <w:p>
      <w:r>
        <w:rPr>
          <w:rFonts w:ascii="黑体" w:hAnsi="黑体" w:eastAsia="黑体"/>
          <w:b/>
          <w:sz w:val="28"/>
        </w:rPr>
        <w:t>三、无人值守情况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北闸供电所：无人值守1次。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城区供电服务站：无人值守1次。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黄山供电所：无人值守1次。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闸口供电所：无人值守1次。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章庄供电所：无人值守1次。</w:t>
      </w:r>
    </w:p>
    <w:p>
      <w:r>
        <w:rPr>
          <w:rFonts w:ascii="黑体" w:hAnsi="黑体" w:eastAsia="黑体"/>
          <w:b/>
          <w:sz w:val="28"/>
        </w:rPr>
        <w:t>四、无人值守抓拍照片证据</w:t>
      </w:r>
    </w:p>
    <w:p>
      <w:r>
        <w:rPr>
          <w:rFonts w:ascii="仿宋" w:hAnsi="仿宋" w:eastAsia="仿宋"/>
          <w:b w:val="0"/>
          <w:sz w:val="22"/>
        </w:rPr>
        <w:t>北闸供电所  2026-10-20 18:27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182740_m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城区供电服务站  2026-10-20 18:27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182740_m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黄山供电所  2026-10-20 18:27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182740_m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闸口供电所  2026-10-20 18:27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29_182740_m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章庄供电所  2026-10-20 18:27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182740_m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right"/>
      </w:pPr>
      <w:r>
        <w:rPr>
          <w:rFonts w:ascii="仿宋" w:hAnsi="仿宋" w:eastAsia="仿宋"/>
          <w:b w:val="0"/>
          <w:sz w:val="24"/>
        </w:rPr>
        <w:t>国网公安县供电公司配电部</w:t>
      </w:r>
    </w:p>
    <w:p>
      <w:pPr>
        <w:jc w:val="right"/>
      </w:pPr>
      <w:r>
        <w:rPr>
          <w:rFonts w:ascii="仿宋" w:hAnsi="仿宋" w:eastAsia="仿宋"/>
          <w:b w:val="0"/>
          <w:sz w:val="24"/>
        </w:rPr>
        <w:t>2026年10月20日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