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lang w:val="pl-PL"/>
        </w:rPr>
        <w:t>Analiza imprez masowych na terenie Polski w poszczególnych powiatach</w:t>
      </w:r>
    </w:p>
    <w:p>
      <w:pPr>
        <w:pStyle w:val="Author"/>
        <w:rPr/>
      </w:pPr>
      <w:r>
        <w:rPr>
          <w:lang w:val="pl-PL"/>
        </w:rPr>
        <w:t>Jan Kowalski, Michał Nowak</w:t>
      </w:r>
    </w:p>
    <w:p>
      <w:pPr>
        <w:pStyle w:val="Date"/>
        <w:rPr/>
      </w:pPr>
      <w:r>
        <w:rPr>
          <w:lang w:val="pl-PL"/>
        </w:rPr>
        <w:t>2</w:t>
      </w:r>
      <w:r>
        <w:rPr>
          <w:lang w:val="pl-PL"/>
        </w:rPr>
        <w:t>0</w:t>
      </w:r>
      <w:r>
        <w:rPr>
          <w:lang w:val="pl-PL"/>
        </w:rPr>
        <w:t xml:space="preserve"> czerwca 2019</w:t>
      </w:r>
    </w:p>
    <w:p>
      <w:pPr>
        <w:pStyle w:val="Heading2"/>
        <w:rPr>
          <w:lang w:val="pl-PL"/>
        </w:rPr>
      </w:pPr>
      <w:bookmarkStart w:id="0" w:name="wczytywanie-i-przygotowanie-danych"/>
      <w:bookmarkEnd w:id="0"/>
      <w:r>
        <w:rPr>
          <w:lang w:val="pl-PL"/>
        </w:rPr>
        <w:t>Wczytywanie i przygotowanie danych</w:t>
      </w:r>
    </w:p>
    <w:p>
      <w:pPr>
        <w:pStyle w:val="FirstParagraph"/>
        <w:rPr/>
      </w:pPr>
      <w:r>
        <w:rPr>
          <w:lang w:val="pl-PL"/>
        </w:rPr>
        <w:t xml:space="preserve">Dane potrzebne do analizy zostały pobrane z Banku Danych Lokalnych. Dane przedstawiają ilość zorganizowanych imprez masowych, liczbę ludności oraz dochody budżetowe poszczególnych powiatów. Na ogólną sumę imprez masowych składają się imprezy artystyczno-rozrywkowe (m.in. koncerty, festiwale, rekonstrukcje historyczne), interdyscyplinarne oraz sportowe. </w:t>
      </w:r>
      <w:r>
        <w:rPr/>
        <w:t>Analiza została wykonana na podstawie danych z roku 2017.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(spData)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(spDataLarge)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(tmap)    </w:t>
      </w:r>
      <w:r>
        <w:rPr>
          <w:rStyle w:val="CommentTok"/>
        </w:rPr>
        <w:t># for static and interactive maps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(leaflet) </w:t>
      </w:r>
      <w:r>
        <w:rPr>
          <w:rStyle w:val="CommentTok"/>
        </w:rPr>
        <w:t># for interactive maps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(mapview) </w:t>
      </w:r>
      <w:r>
        <w:rPr>
          <w:rStyle w:val="CommentTok"/>
        </w:rPr>
        <w:t># for interactive maps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tidyverse vis package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 xml:space="preserve">(shiny)   </w:t>
      </w:r>
      <w:r>
        <w:rPr>
          <w:rStyle w:val="CommentTok"/>
        </w:rPr>
        <w:t># for web applications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rPr/>
        <w:br/>
        <w:br/>
      </w:r>
      <w:r>
        <w:rPr>
          <w:rStyle w:val="NormalTok"/>
        </w:rPr>
        <w:t>powiaty &lt;-</w:t>
      </w:r>
      <w:r>
        <w:rPr>
          <w:rStyle w:val="StringTok"/>
        </w:rPr>
        <w:t xml:space="preserve"> </w:t>
      </w:r>
      <w:r>
        <w:rPr>
          <w:rStyle w:val="Keyword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'J:/ADP - projekt01/projekt/data/Powiaty.shp'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</w:p>
    <w:p>
      <w:pPr>
        <w:pStyle w:val="SourceCode"/>
        <w:rPr/>
      </w:pPr>
      <w:r>
        <w:rPr>
          <w:rStyle w:val="VerbatimChar"/>
        </w:rPr>
        <w:t>## Reading layer `Powiaty' from data source `J:\ADP - projekt01\projekt\data\Powiaty.shp' using driver `ESRI Shapefile'</w:t>
      </w:r>
      <w:r>
        <w:rPr/>
        <w:br/>
      </w:r>
      <w:r>
        <w:rPr>
          <w:rStyle w:val="VerbatimChar"/>
        </w:rPr>
        <w:t>## Simple feature collection with 380 features and 29 fields</w:t>
      </w:r>
      <w:r>
        <w:rPr/>
        <w:br/>
      </w:r>
      <w:r>
        <w:rPr>
          <w:rStyle w:val="VerbatimChar"/>
        </w:rPr>
        <w:t>## geometry type:  MULTIPOLYGON</w:t>
      </w:r>
      <w:r>
        <w:rPr/>
        <w:br/>
      </w:r>
      <w:r>
        <w:rPr>
          <w:rStyle w:val="VerbatimChar"/>
        </w:rPr>
        <w:t>## dimension:      XY</w:t>
      </w:r>
      <w:r>
        <w:rPr/>
        <w:br/>
      </w:r>
      <w:r>
        <w:rPr>
          <w:rStyle w:val="VerbatimChar"/>
        </w:rPr>
        <w:t>## bbox:           xmin: 14.12288 ymin: 49.00205 xmax: 24.14578 ymax: 54.83642</w:t>
      </w:r>
      <w:r>
        <w:rPr/>
        <w:br/>
      </w:r>
      <w:r>
        <w:rPr>
          <w:rStyle w:val="VerbatimChar"/>
        </w:rPr>
        <w:t>## epsg (SRID):    NA</w:t>
      </w:r>
      <w:r>
        <w:rPr/>
        <w:br/>
      </w:r>
      <w:r>
        <w:rPr>
          <w:rStyle w:val="VerbatimChar"/>
        </w:rPr>
        <w:t>## proj4string:    +proj=longlat +ellps=GRS80 +no_defs</w:t>
      </w:r>
    </w:p>
    <w:p>
      <w:pPr>
        <w:pStyle w:val="SourceCode"/>
        <w:rPr/>
      </w:pPr>
      <w:r>
        <w:rPr>
          <w:rStyle w:val="NormalTok"/>
        </w:rPr>
        <w:t>atrybuty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'J:/ADP - projekt01/projekt/data/KULT_3402_XTAB_20190602123115.xlsx'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imprezy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(powiaty,atrybuty,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'JPT_KOD_JE'</w:t>
      </w:r>
      <w:r>
        <w:rPr>
          <w:rStyle w:val="NormalTok"/>
        </w:rPr>
        <w:t>=</w:t>
      </w:r>
      <w:r>
        <w:rPr>
          <w:rStyle w:val="StringTok"/>
        </w:rPr>
        <w:t>'Kod'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ludnosc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'J:/ADP - projekt01/projekt/data/LUDNOSC.xlsx'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imprez_ludnosc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(imprezy, ludnosc,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'JPT_KOD_JE'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'Kod'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finanse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'J:/ADP - projekt01/projekt/data/Finanse.xlsx'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imp_lud_fin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(imprez_ludnosc, finanse,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'JPT_KOD_JE'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'Kod'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dane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imp_lud_fin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'suma'</w:t>
      </w:r>
      <w:r>
        <w:rPr>
          <w:rStyle w:val="NormalTok"/>
        </w:rPr>
        <w:t xml:space="preserve">, </w:t>
      </w:r>
      <w:r>
        <w:rPr>
          <w:rStyle w:val="StringTok"/>
        </w:rPr>
        <w:t>'Nazwa.x'</w:t>
      </w:r>
      <w:r>
        <w:rPr>
          <w:rStyle w:val="NormalTok"/>
        </w:rPr>
        <w:t xml:space="preserve">, </w:t>
      </w:r>
      <w:r>
        <w:rPr>
          <w:rStyle w:val="StringTok"/>
        </w:rPr>
        <w:t>'ludnosc'</w:t>
      </w:r>
      <w:r>
        <w:rPr>
          <w:rStyle w:val="NormalTok"/>
        </w:rPr>
        <w:t xml:space="preserve">, </w:t>
      </w:r>
      <w:r>
        <w:rPr>
          <w:rStyle w:val="StringTok"/>
        </w:rPr>
        <w:t>'finanse'</w:t>
      </w:r>
      <w:r>
        <w:rPr>
          <w:rStyle w:val="NormalTok"/>
        </w:rPr>
        <w:t>)</w:t>
      </w:r>
    </w:p>
    <w:p>
      <w:pPr>
        <w:pStyle w:val="Heading2"/>
        <w:rPr>
          <w:lang w:val="pl-PL"/>
        </w:rPr>
      </w:pPr>
      <w:bookmarkStart w:id="1" w:name="wizualizacja-danych"/>
      <w:bookmarkEnd w:id="1"/>
      <w:r>
        <w:rPr>
          <w:lang w:val="pl-PL"/>
        </w:rPr>
        <w:t>Wizualizacja danych</w:t>
      </w:r>
    </w:p>
    <w:p>
      <w:pPr>
        <w:pStyle w:val="Heading3"/>
        <w:rPr>
          <w:lang w:val="pl-PL"/>
        </w:rPr>
      </w:pPr>
      <w:bookmarkStart w:id="2" w:name="ilosc-imprez-masowych-w-poszczegolnych-p"/>
      <w:bookmarkEnd w:id="2"/>
      <w:r>
        <w:rPr>
          <w:lang w:val="pl-PL"/>
        </w:rPr>
        <w:t>Ilość imprez masowych w poszczególnych powiatach</w:t>
      </w:r>
    </w:p>
    <w:p>
      <w:pPr>
        <w:pStyle w:val="FirstParagraph"/>
        <w:rPr>
          <w:lang w:val="pl-PL"/>
        </w:rPr>
      </w:pPr>
      <w:r>
        <w:rPr>
          <w:lang w:val="pl-PL"/>
        </w:rPr>
        <w:t>Aby zwizualizować ilość imprez masowych została dodana nowa kolumna “imprezy_na_ludnosc”, która jest ilorazem sumy imprez i liczby ludności w danym powiecie.</w:t>
      </w:r>
    </w:p>
    <w:p>
      <w:pPr>
        <w:pStyle w:val="SourceCode"/>
        <w:rPr>
          <w:lang w:val="pl-PL"/>
        </w:rPr>
      </w:pPr>
      <w:r>
        <w:rPr>
          <w:rStyle w:val="CommentTok"/>
          <w:lang w:val="pl-PL"/>
        </w:rPr>
        <w:t>#dodanie kolumny imprezy/ludnosc</w:t>
      </w:r>
      <w:r>
        <w:rPr>
          <w:lang w:val="pl-PL"/>
        </w:rPr>
        <w:br/>
      </w:r>
      <w:r>
        <w:rPr>
          <w:rStyle w:val="NormalTok"/>
          <w:lang w:val="pl-PL"/>
        </w:rPr>
        <w:t>dane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>imprezy_na_ludnosc &lt;-</w:t>
      </w:r>
      <w:r>
        <w:rPr>
          <w:rStyle w:val="StringTok"/>
          <w:lang w:val="pl-PL"/>
        </w:rPr>
        <w:t xml:space="preserve"> </w:t>
      </w:r>
      <w:r>
        <w:rPr>
          <w:rStyle w:val="NormalTok"/>
          <w:lang w:val="pl-PL"/>
        </w:rPr>
        <w:t>(</w:t>
      </w:r>
      <w:r>
        <w:rPr>
          <w:rStyle w:val="KeywordTok"/>
          <w:lang w:val="pl-PL"/>
        </w:rPr>
        <w:t>as.numeric</w:t>
      </w:r>
      <w:r>
        <w:rPr>
          <w:rStyle w:val="NormalTok"/>
          <w:lang w:val="pl-PL"/>
        </w:rPr>
        <w:t>(dane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>suma)</w:t>
      </w:r>
      <w:r>
        <w:rPr>
          <w:rStyle w:val="OperatorTok"/>
          <w:lang w:val="pl-PL"/>
        </w:rPr>
        <w:t>/</w:t>
      </w:r>
      <w:r>
        <w:rPr>
          <w:rStyle w:val="KeywordTok"/>
          <w:lang w:val="pl-PL"/>
        </w:rPr>
        <w:t>as.numeric</w:t>
      </w:r>
      <w:r>
        <w:rPr>
          <w:rStyle w:val="NormalTok"/>
          <w:lang w:val="pl-PL"/>
        </w:rPr>
        <w:t>(dane</w:t>
      </w:r>
      <w:r>
        <w:rPr>
          <w:rStyle w:val="OperatorTok"/>
          <w:lang w:val="pl-PL"/>
        </w:rPr>
        <w:t>$</w:t>
      </w:r>
      <w:r>
        <w:rPr>
          <w:rStyle w:val="StringTok"/>
          <w:lang w:val="pl-PL"/>
        </w:rPr>
        <w:t>`</w:t>
      </w:r>
      <w:r>
        <w:rPr>
          <w:rStyle w:val="DataTypeTok"/>
          <w:lang w:val="pl-PL"/>
        </w:rPr>
        <w:t>ludnosc</w:t>
      </w:r>
      <w:r>
        <w:rPr>
          <w:rStyle w:val="StringTok"/>
          <w:lang w:val="pl-PL"/>
        </w:rPr>
        <w:t>`</w:t>
      </w:r>
      <w:r>
        <w:rPr>
          <w:rStyle w:val="NormalTok"/>
          <w:lang w:val="pl-PL"/>
        </w:rPr>
        <w:t>))</w:t>
      </w:r>
      <w:r>
        <w:rPr>
          <w:rStyle w:val="OperatorTok"/>
          <w:lang w:val="pl-PL"/>
        </w:rPr>
        <w:t>*</w:t>
      </w:r>
      <w:r>
        <w:rPr>
          <w:rStyle w:val="DecValTok"/>
          <w:lang w:val="pl-PL"/>
        </w:rPr>
        <w:t>100000</w:t>
      </w:r>
      <w:r>
        <w:rPr>
          <w:lang w:val="pl-PL"/>
        </w:rPr>
        <w:br/>
        <w:br/>
      </w:r>
      <w:r>
        <w:rPr>
          <w:rStyle w:val="KeywordTok"/>
          <w:lang w:val="pl-PL"/>
        </w:rPr>
        <w:t>ggplot</w:t>
      </w:r>
      <w:r>
        <w:rPr>
          <w:rStyle w:val="NormalTok"/>
          <w:lang w:val="pl-PL"/>
        </w:rPr>
        <w:t>()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geom_sf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data =</w:t>
      </w:r>
      <w:r>
        <w:rPr>
          <w:rStyle w:val="NormalTok"/>
          <w:lang w:val="pl-PL"/>
        </w:rPr>
        <w:t xml:space="preserve"> dane, </w:t>
      </w:r>
      <w:r>
        <w:rPr>
          <w:rStyle w:val="KeywordTok"/>
          <w:lang w:val="pl-PL"/>
        </w:rPr>
        <w:t>aes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fill =</w:t>
      </w:r>
      <w:r>
        <w:rPr>
          <w:rStyle w:val="NormalTok"/>
          <w:lang w:val="pl-PL"/>
        </w:rPr>
        <w:t xml:space="preserve"> imprezy_na_ludnosc))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scale_fill_gradientn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colors =</w:t>
      </w:r>
      <w:r>
        <w:rPr>
          <w:rStyle w:val="NormalTok"/>
          <w:lang w:val="pl-PL"/>
        </w:rPr>
        <w:t xml:space="preserve"> </w:t>
      </w:r>
      <w:r>
        <w:rPr>
          <w:rStyle w:val="KeywordTok"/>
          <w:lang w:val="pl-PL"/>
        </w:rPr>
        <w:t>terrain.colors</w:t>
      </w:r>
      <w:r>
        <w:rPr>
          <w:rStyle w:val="NormalTok"/>
          <w:lang w:val="pl-PL"/>
        </w:rPr>
        <w:t>(</w:t>
      </w:r>
      <w:r>
        <w:rPr>
          <w:rStyle w:val="DecValTok"/>
          <w:lang w:val="pl-PL"/>
        </w:rPr>
        <w:t>20</w:t>
      </w:r>
      <w:r>
        <w:rPr>
          <w:rStyle w:val="NormalTok"/>
          <w:lang w:val="pl-PL"/>
        </w:rPr>
        <w:t xml:space="preserve">))  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labs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fill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"Lb. imprez na 1 m."</w:t>
      </w:r>
      <w:r>
        <w:rPr>
          <w:rStyle w:val="NormalTok"/>
          <w:lang w:val="pl-PL"/>
        </w:rPr>
        <w:t>)</w:t>
      </w:r>
    </w:p>
    <w:p>
      <w:pPr>
        <w:pStyle w:val="FirstParagraph"/>
        <w:rPr>
          <w:lang w:val="pl-PL"/>
        </w:rPr>
      </w:pPr>
      <w:r>
        <w:rPr/>
        <w:drawing>
          <wp:inline distT="0" distB="0" distL="0" distR="0">
            <wp:extent cx="5334000" cy="32004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lang w:val="pl-PL"/>
        </w:rPr>
        <w:t>Najwięcej imprez masowych w 2017 roku odbyło się w powiecie m. Toruń (ok. 133 na osobę). Kolejne powiaty to: - m. Sopot (112/os.) - m. Krosno (105/os.) - polkowicki (95/os.) Najmniej imprez odbyło się w powiecie opolskim (mniej niż jedno wydarzenie na osobę).</w:t>
      </w:r>
    </w:p>
    <w:p>
      <w:pPr>
        <w:pStyle w:val="TextBody"/>
        <w:rPr>
          <w:lang w:val="pl-PL"/>
        </w:rPr>
      </w:pPr>
      <w:r>
        <w:rPr>
          <w:lang w:val="pl-PL"/>
        </w:rPr>
        <w:t>Poniższe wykresy przedstawiają powiaty o największej oraz najmniejszej liczbie imprez masowych przeliczonych na osobę w danym powiecie.</w:t>
      </w:r>
    </w:p>
    <w:p>
      <w:pPr>
        <w:pStyle w:val="SourceCode"/>
        <w:rPr>
          <w:lang w:val="pl-PL"/>
        </w:rPr>
      </w:pPr>
      <w:r>
        <w:rPr>
          <w:rStyle w:val="NormalTok"/>
          <w:lang w:val="pl-PL"/>
        </w:rPr>
        <w:t>dane2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na.omit</w:t>
      </w:r>
      <w:r>
        <w:rPr>
          <w:rStyle w:val="NormalTok"/>
          <w:lang w:val="pl-PL"/>
        </w:rPr>
        <w:t>(dane)</w:t>
      </w:r>
      <w:r>
        <w:rPr>
          <w:lang w:val="pl-PL"/>
        </w:rPr>
        <w:br/>
        <w:br/>
      </w:r>
      <w:r>
        <w:rPr>
          <w:rStyle w:val="NormalTok"/>
          <w:lang w:val="pl-PL"/>
        </w:rPr>
        <w:t>powiaty_max_imp &lt;-</w:t>
      </w:r>
      <w:r>
        <w:rPr>
          <w:rStyle w:val="StringTok"/>
          <w:lang w:val="pl-PL"/>
        </w:rPr>
        <w:t xml:space="preserve"> </w:t>
      </w:r>
      <w:r>
        <w:rPr>
          <w:rStyle w:val="NormalTok"/>
          <w:lang w:val="pl-PL"/>
        </w:rPr>
        <w:t xml:space="preserve">dane2 </w:t>
      </w:r>
      <w:r>
        <w:rPr>
          <w:rStyle w:val="OperatorTok"/>
          <w:lang w:val="pl-PL"/>
        </w:rPr>
        <w:t>%&gt;%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NormalTok"/>
          <w:lang w:val="pl-PL"/>
        </w:rPr>
        <w:t>dplyr</w:t>
      </w:r>
      <w:r>
        <w:rPr>
          <w:rStyle w:val="OperatorTok"/>
          <w:lang w:val="pl-PL"/>
        </w:rPr>
        <w:t>::</w:t>
      </w:r>
      <w:r>
        <w:rPr>
          <w:rStyle w:val="KeywordTok"/>
          <w:lang w:val="pl-PL"/>
        </w:rPr>
        <w:t>arrange</w:t>
      </w:r>
      <w:r>
        <w:rPr>
          <w:rStyle w:val="NormalTok"/>
          <w:lang w:val="pl-PL"/>
        </w:rPr>
        <w:t>(</w:t>
      </w:r>
      <w:r>
        <w:rPr>
          <w:rStyle w:val="KeywordTok"/>
          <w:lang w:val="pl-PL"/>
        </w:rPr>
        <w:t>desc</w:t>
      </w:r>
      <w:r>
        <w:rPr>
          <w:rStyle w:val="NormalTok"/>
          <w:lang w:val="pl-PL"/>
        </w:rPr>
        <w:t>(dane2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imprezy_na_ludnosc)) </w:t>
      </w:r>
      <w:r>
        <w:rPr>
          <w:rStyle w:val="OperatorTok"/>
          <w:lang w:val="pl-PL"/>
        </w:rPr>
        <w:t>%&gt;%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head</w:t>
      </w:r>
      <w:r>
        <w:rPr>
          <w:rStyle w:val="NormalTok"/>
          <w:lang w:val="pl-PL"/>
        </w:rPr>
        <w:t>(</w:t>
      </w:r>
      <w:r>
        <w:rPr>
          <w:rStyle w:val="DecValTok"/>
          <w:lang w:val="pl-PL"/>
        </w:rPr>
        <w:t>5</w:t>
      </w:r>
      <w:r>
        <w:rPr>
          <w:rStyle w:val="NormalTok"/>
          <w:lang w:val="pl-PL"/>
        </w:rPr>
        <w:t xml:space="preserve">) </w:t>
      </w:r>
      <w:r>
        <w:rPr>
          <w:lang w:val="pl-PL"/>
        </w:rPr>
        <w:br/>
        <w:br/>
      </w:r>
      <w:r>
        <w:rPr>
          <w:rStyle w:val="NormalTok"/>
          <w:lang w:val="pl-PL"/>
        </w:rPr>
        <w:t>powiaty_min_imp &lt;-</w:t>
      </w:r>
      <w:r>
        <w:rPr>
          <w:rStyle w:val="StringTok"/>
          <w:lang w:val="pl-PL"/>
        </w:rPr>
        <w:t xml:space="preserve"> </w:t>
      </w:r>
      <w:r>
        <w:rPr>
          <w:rStyle w:val="NormalTok"/>
          <w:lang w:val="pl-PL"/>
        </w:rPr>
        <w:t xml:space="preserve">dane2 </w:t>
      </w:r>
      <w:r>
        <w:rPr>
          <w:rStyle w:val="OperatorTok"/>
          <w:lang w:val="pl-PL"/>
        </w:rPr>
        <w:t>%&gt;%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NormalTok"/>
          <w:lang w:val="pl-PL"/>
        </w:rPr>
        <w:t>dplyr</w:t>
      </w:r>
      <w:r>
        <w:rPr>
          <w:rStyle w:val="OperatorTok"/>
          <w:lang w:val="pl-PL"/>
        </w:rPr>
        <w:t>::</w:t>
      </w:r>
      <w:r>
        <w:rPr>
          <w:rStyle w:val="KeywordTok"/>
          <w:lang w:val="pl-PL"/>
        </w:rPr>
        <w:t>arrange</w:t>
      </w:r>
      <w:r>
        <w:rPr>
          <w:rStyle w:val="NormalTok"/>
          <w:lang w:val="pl-PL"/>
        </w:rPr>
        <w:t>(</w:t>
      </w:r>
      <w:r>
        <w:rPr>
          <w:rStyle w:val="KeywordTok"/>
          <w:lang w:val="pl-PL"/>
        </w:rPr>
        <w:t>desc</w:t>
      </w:r>
      <w:r>
        <w:rPr>
          <w:rStyle w:val="NormalTok"/>
          <w:lang w:val="pl-PL"/>
        </w:rPr>
        <w:t>(dane2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imprezy_na_ludnosc)) </w:t>
      </w:r>
      <w:r>
        <w:rPr>
          <w:rStyle w:val="OperatorTok"/>
          <w:lang w:val="pl-PL"/>
        </w:rPr>
        <w:t>%&gt;%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tail</w:t>
      </w:r>
      <w:r>
        <w:rPr>
          <w:rStyle w:val="NormalTok"/>
          <w:lang w:val="pl-PL"/>
        </w:rPr>
        <w:t>(</w:t>
      </w:r>
      <w:r>
        <w:rPr>
          <w:rStyle w:val="DecValTok"/>
          <w:lang w:val="pl-PL"/>
        </w:rPr>
        <w:t>5</w:t>
      </w:r>
      <w:r>
        <w:rPr>
          <w:rStyle w:val="NormalTok"/>
          <w:lang w:val="pl-PL"/>
        </w:rPr>
        <w:t>)</w:t>
      </w:r>
      <w:r>
        <w:rPr>
          <w:lang w:val="pl-PL"/>
        </w:rPr>
        <w:br/>
        <w:br/>
        <w:br/>
      </w:r>
      <w:r>
        <w:rPr>
          <w:rStyle w:val="NormalTok"/>
          <w:lang w:val="pl-PL"/>
        </w:rPr>
        <w:t>wykres1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ggplot</w:t>
      </w:r>
      <w:r>
        <w:rPr>
          <w:rStyle w:val="NormalTok"/>
          <w:lang w:val="pl-PL"/>
        </w:rPr>
        <w:t xml:space="preserve">(powiaty_min_imp,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    </w:t>
      </w:r>
      <w:r>
        <w:rPr>
          <w:rStyle w:val="KeywordTok"/>
          <w:lang w:val="pl-PL"/>
        </w:rPr>
        <w:t>aes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x =</w:t>
      </w:r>
      <w:r>
        <w:rPr>
          <w:rStyle w:val="NormalTok"/>
          <w:lang w:val="pl-PL"/>
        </w:rPr>
        <w:t xml:space="preserve"> powiaty_min_imp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Nazwa.x,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        </w:t>
      </w:r>
      <w:r>
        <w:rPr>
          <w:rStyle w:val="DataTypeTok"/>
          <w:lang w:val="pl-PL"/>
        </w:rPr>
        <w:t>y =</w:t>
      </w:r>
      <w:r>
        <w:rPr>
          <w:rStyle w:val="NormalTok"/>
          <w:lang w:val="pl-PL"/>
        </w:rPr>
        <w:t xml:space="preserve"> powiaty_min_imp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imprezy_na_ludnosc))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geom_col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fill=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'mediumseagreen'</w:t>
      </w:r>
      <w:r>
        <w:rPr>
          <w:rStyle w:val="NormalTok"/>
          <w:lang w:val="pl-PL"/>
        </w:rPr>
        <w:t xml:space="preserve">) 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labs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title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'Powiaty z najmniejszą liczbą imprez na osobę'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x=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""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y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"liczba imprez na osobę"</w:t>
      </w:r>
      <w:r>
        <w:rPr>
          <w:rStyle w:val="NormalTok"/>
          <w:lang w:val="pl-PL"/>
        </w:rPr>
        <w:t>)</w:t>
      </w:r>
      <w:r>
        <w:rPr>
          <w:lang w:val="pl-PL"/>
        </w:rPr>
        <w:br/>
        <w:br/>
      </w:r>
      <w:r>
        <w:rPr>
          <w:rStyle w:val="NormalTok"/>
          <w:lang w:val="pl-PL"/>
        </w:rPr>
        <w:t>wykres2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ggplot</w:t>
      </w:r>
      <w:r>
        <w:rPr>
          <w:rStyle w:val="NormalTok"/>
          <w:lang w:val="pl-PL"/>
        </w:rPr>
        <w:t xml:space="preserve">(powiaty_max_imp,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    </w:t>
      </w:r>
      <w:r>
        <w:rPr>
          <w:rStyle w:val="KeywordTok"/>
          <w:lang w:val="pl-PL"/>
        </w:rPr>
        <w:t>aes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x =</w:t>
      </w:r>
      <w:r>
        <w:rPr>
          <w:rStyle w:val="NormalTok"/>
          <w:lang w:val="pl-PL"/>
        </w:rPr>
        <w:t xml:space="preserve"> powiaty_max_imp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Nazwa.x,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        </w:t>
      </w:r>
      <w:r>
        <w:rPr>
          <w:rStyle w:val="DataTypeTok"/>
          <w:lang w:val="pl-PL"/>
        </w:rPr>
        <w:t>y =</w:t>
      </w:r>
      <w:r>
        <w:rPr>
          <w:rStyle w:val="NormalTok"/>
          <w:lang w:val="pl-PL"/>
        </w:rPr>
        <w:t xml:space="preserve"> powiaty_max_imp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 xml:space="preserve">imprezy_na_ludnosc))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geom_col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fill=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'lightsalmon2'</w:t>
      </w:r>
      <w:r>
        <w:rPr>
          <w:rStyle w:val="NormalTok"/>
          <w:lang w:val="pl-PL"/>
        </w:rPr>
        <w:t xml:space="preserve">) 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labs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title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'Powiaty z największą liczbą imprez na osobę'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x=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""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y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"liczba imprez na osobę"</w:t>
      </w:r>
      <w:r>
        <w:rPr>
          <w:rStyle w:val="NormalTok"/>
          <w:lang w:val="pl-PL"/>
        </w:rPr>
        <w:t>)</w:t>
      </w:r>
    </w:p>
    <w:p>
      <w:pPr>
        <w:pStyle w:val="SourceCode"/>
        <w:rPr/>
      </w:pPr>
      <w:r>
        <w:rPr>
          <w:rStyle w:val="NormalTok"/>
        </w:rPr>
        <w:t>wykres1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1600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>wykres2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1600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pl-PL"/>
        </w:rPr>
      </w:pPr>
      <w:r>
        <w:rPr>
          <w:lang w:val="pl-PL"/>
        </w:rPr>
        <w:t>Powszechnie wiadomo, że sytuacja finansowa danej jednostki terytorialnej wpływa na ilość zorganizowanych imprez masowych. Jak silna jest ta zależność przedstawia poniższa analiza:</w:t>
      </w:r>
    </w:p>
    <w:p>
      <w:pPr>
        <w:pStyle w:val="SourceCode"/>
        <w:rPr>
          <w:lang w:val="pl-PL"/>
        </w:rPr>
      </w:pPr>
      <w:r>
        <w:rPr>
          <w:rStyle w:val="KeywordTok"/>
          <w:lang w:val="pl-PL"/>
        </w:rPr>
        <w:t>ggplot</w:t>
      </w:r>
      <w:r>
        <w:rPr>
          <w:rStyle w:val="NormalTok"/>
          <w:lang w:val="pl-PL"/>
        </w:rPr>
        <w:t>(dane2,</w:t>
      </w:r>
      <w:r>
        <w:rPr>
          <w:rStyle w:val="KeywordTok"/>
          <w:lang w:val="pl-PL"/>
        </w:rPr>
        <w:t>aes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x =</w:t>
      </w:r>
      <w:r>
        <w:rPr>
          <w:rStyle w:val="NormalTok"/>
          <w:lang w:val="pl-PL"/>
        </w:rPr>
        <w:t xml:space="preserve"> imprezy_na_ludnosc, </w:t>
      </w:r>
      <w:r>
        <w:rPr>
          <w:rStyle w:val="DataTypeTok"/>
          <w:lang w:val="pl-PL"/>
        </w:rPr>
        <w:t>y=</w:t>
      </w:r>
      <w:r>
        <w:rPr>
          <w:rStyle w:val="NormalTok"/>
          <w:lang w:val="pl-PL"/>
        </w:rPr>
        <w:t xml:space="preserve"> finanse))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geom_point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size =</w:t>
      </w:r>
      <w:r>
        <w:rPr>
          <w:rStyle w:val="NormalTok"/>
          <w:lang w:val="pl-PL"/>
        </w:rPr>
        <w:t xml:space="preserve"> </w:t>
      </w:r>
      <w:r>
        <w:rPr>
          <w:rStyle w:val="DecValTok"/>
          <w:lang w:val="pl-PL"/>
        </w:rPr>
        <w:t>3</w:t>
      </w:r>
      <w:r>
        <w:rPr>
          <w:rStyle w:val="NormalTok"/>
          <w:lang w:val="pl-PL"/>
        </w:rPr>
        <w:t xml:space="preserve">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geom_smooth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method =</w:t>
      </w:r>
      <w:r>
        <w:rPr>
          <w:rStyle w:val="NormalTok"/>
          <w:lang w:val="pl-PL"/>
        </w:rPr>
        <w:t xml:space="preserve"> lm) 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labs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title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"Korelacja między dochodami budżetowymi a liczbą imprez masowych"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x=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"liczba imprez na osobę"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</w:t>
      </w:r>
      <w:r>
        <w:rPr>
          <w:rStyle w:val="DataTypeTok"/>
          <w:lang w:val="pl-PL"/>
        </w:rPr>
        <w:t>y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"dochody budżetowe")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26670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>
          <w:lang w:val="pl-PL"/>
        </w:rPr>
      </w:pPr>
      <w:r>
        <w:rPr>
          <w:rStyle w:val="KeywordTok"/>
          <w:lang w:val="pl-PL"/>
        </w:rPr>
        <w:t>cor.test</w:t>
      </w:r>
      <w:r>
        <w:rPr>
          <w:rStyle w:val="NormalTok"/>
          <w:lang w:val="pl-PL"/>
        </w:rPr>
        <w:t>(dane2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>imprezy_na_ludnosc, dane2</w:t>
      </w:r>
      <w:r>
        <w:rPr>
          <w:rStyle w:val="OperatorTok"/>
          <w:lang w:val="pl-PL"/>
        </w:rPr>
        <w:t>$</w:t>
      </w:r>
      <w:r>
        <w:rPr>
          <w:rStyle w:val="NormalTok"/>
          <w:lang w:val="pl-PL"/>
        </w:rPr>
        <w:t>finanse)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Pearson's product-moment correlation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dane2$imprezy_na_ludnosc and dane2$finanse</w:t>
      </w:r>
      <w:r>
        <w:rPr/>
        <w:br/>
      </w:r>
      <w:r>
        <w:rPr>
          <w:rStyle w:val="VerbatimChar"/>
        </w:rPr>
        <w:t>## t = 12.58, df = 361, p-value &lt; 2.2e-16</w:t>
      </w:r>
      <w:r>
        <w:rPr/>
        <w:br/>
      </w:r>
      <w:r>
        <w:rPr>
          <w:rStyle w:val="VerbatimChar"/>
        </w:rPr>
        <w:t>## alternative hypothesis: true correlation is not equal to 0</w:t>
      </w:r>
      <w:r>
        <w:rPr/>
        <w:br/>
      </w:r>
      <w:r>
        <w:rPr>
          <w:rStyle w:val="VerbatimChar"/>
        </w:rPr>
        <w:t>## 95 percent confidence interval:</w:t>
      </w:r>
      <w:r>
        <w:rPr/>
        <w:br/>
      </w:r>
      <w:r>
        <w:rPr>
          <w:rStyle w:val="VerbatimChar"/>
        </w:rPr>
        <w:t>##  0.4762034 0.6197882</w:t>
      </w:r>
      <w:r>
        <w:rPr/>
        <w:br/>
      </w:r>
      <w:r>
        <w:rPr>
          <w:rStyle w:val="VerbatimChar"/>
        </w:rPr>
        <w:t>## sample estimates:</w:t>
      </w:r>
      <w:r>
        <w:rPr/>
        <w:br/>
      </w:r>
      <w:r>
        <w:rPr>
          <w:rStyle w:val="VerbatimChar"/>
        </w:rPr>
        <w:t xml:space="preserve">##       cor </w:t>
      </w:r>
      <w:r>
        <w:rPr/>
        <w:br/>
      </w:r>
      <w:r>
        <w:rPr>
          <w:rStyle w:val="VerbatimChar"/>
        </w:rPr>
        <w:t>## 0.5520755</w:t>
      </w:r>
    </w:p>
    <w:p>
      <w:pPr>
        <w:pStyle w:val="FirstParagraph"/>
        <w:rPr>
          <w:lang w:val="pl-PL"/>
        </w:rPr>
      </w:pPr>
      <w:r>
        <w:rPr>
          <w:lang w:val="pl-PL"/>
        </w:rPr>
        <w:t>W celu zbadania zależności między dochodami budżetowymi a liczbą imprez masowych został wykorzystany współczynnik Pearsona. Jego wartość wynosi ok. 0,55, a więc zależność między zmiennymi mieści się w teoretycznym przedziale 0,5-0,7 i jest silna. Znak przy współczynniku Pearsona jest dodatni, co oznacza, że im wyższe dochody budżetowe, tym wyższa liczba imprez masowych. Ponadto, wyliczona p-wartość (p-value) jest mniejsza niż 0,05, co oznacza, iż zmienna objaśniająca (dochody budżetowe) jest istotna.</w:t>
      </w:r>
    </w:p>
    <w:p>
      <w:pPr>
        <w:pStyle w:val="TextBody"/>
        <w:rPr>
          <w:lang w:val="pl-PL"/>
        </w:rPr>
      </w:pPr>
      <w:r>
        <w:rPr>
          <w:lang w:val="pl-PL"/>
        </w:rPr>
        <w:t>Dopełnieniem analizy jest mapa Polski z podziałem na powiaty wraz z oznaczonymi centroidami. Na mapie Polski zostało również zaznaczone ukształtowanie terenu.</w:t>
      </w:r>
    </w:p>
    <w:p>
      <w:pPr>
        <w:pStyle w:val="SourceCode"/>
        <w:rPr>
          <w:lang w:val="pl-PL"/>
        </w:rPr>
      </w:pPr>
      <w:r>
        <w:rPr>
          <w:rStyle w:val="CommentTok"/>
          <w:lang w:val="pl-PL"/>
        </w:rPr>
        <w:t>#t_map dla powiaty + punkty centroidy</w:t>
      </w:r>
      <w:r>
        <w:rPr>
          <w:lang w:val="pl-PL"/>
        </w:rPr>
        <w:br/>
      </w:r>
      <w:r>
        <w:rPr>
          <w:rStyle w:val="KeywordTok"/>
          <w:lang w:val="pl-PL"/>
        </w:rPr>
        <w:t>library</w:t>
      </w:r>
      <w:r>
        <w:rPr>
          <w:rStyle w:val="NormalTok"/>
          <w:lang w:val="pl-PL"/>
        </w:rPr>
        <w:t xml:space="preserve">(tmap)    </w:t>
      </w:r>
      <w:r>
        <w:rPr>
          <w:rStyle w:val="CommentTok"/>
          <w:lang w:val="pl-PL"/>
        </w:rPr>
        <w:t># for static and interactive maps</w:t>
      </w:r>
      <w:r>
        <w:rPr>
          <w:lang w:val="pl-PL"/>
        </w:rPr>
        <w:br/>
      </w:r>
      <w:r>
        <w:rPr>
          <w:rStyle w:val="NormalTok"/>
          <w:lang w:val="pl-PL"/>
        </w:rPr>
        <w:t>dem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getData</w:t>
      </w:r>
      <w:r>
        <w:rPr>
          <w:rStyle w:val="NormalTok"/>
          <w:lang w:val="pl-PL"/>
        </w:rPr>
        <w:t>(</w:t>
      </w:r>
      <w:r>
        <w:rPr>
          <w:rStyle w:val="StringTok"/>
          <w:lang w:val="pl-PL"/>
        </w:rPr>
        <w:t>'alt'</w:t>
      </w:r>
      <w:r>
        <w:rPr>
          <w:rStyle w:val="NormalTok"/>
          <w:lang w:val="pl-PL"/>
        </w:rPr>
        <w:t xml:space="preserve">, </w:t>
      </w:r>
      <w:r>
        <w:rPr>
          <w:rStyle w:val="DataTypeTok"/>
          <w:lang w:val="pl-PL"/>
        </w:rPr>
        <w:t>country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"PL"</w:t>
      </w:r>
      <w:r>
        <w:rPr>
          <w:rStyle w:val="NormalTok"/>
          <w:lang w:val="pl-PL"/>
        </w:rPr>
        <w:t>)</w:t>
      </w:r>
      <w:r>
        <w:rPr>
          <w:lang w:val="pl-PL"/>
        </w:rPr>
        <w:br/>
      </w:r>
      <w:r>
        <w:rPr>
          <w:rStyle w:val="NormalTok"/>
          <w:lang w:val="pl-PL"/>
        </w:rPr>
        <w:t>powiaty2&lt;-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transform</w:t>
      </w:r>
      <w:r>
        <w:rPr>
          <w:rStyle w:val="NormalTok"/>
          <w:lang w:val="pl-PL"/>
        </w:rPr>
        <w:t xml:space="preserve">(powiaty, </w:t>
      </w:r>
      <w:r>
        <w:rPr>
          <w:rStyle w:val="DecValTok"/>
          <w:lang w:val="pl-PL"/>
        </w:rPr>
        <w:t>4326</w:t>
      </w:r>
      <w:r>
        <w:rPr>
          <w:rStyle w:val="NormalTok"/>
          <w:lang w:val="pl-PL"/>
        </w:rPr>
        <w:t>)</w:t>
      </w:r>
      <w:r>
        <w:rPr>
          <w:lang w:val="pl-PL"/>
        </w:rPr>
        <w:br/>
      </w:r>
      <w:r>
        <w:rPr>
          <w:rStyle w:val="NormalTok"/>
          <w:lang w:val="pl-PL"/>
        </w:rPr>
        <w:t>m1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 xml:space="preserve">(dem)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tm_raster</w:t>
      </w:r>
      <w:r>
        <w:rPr>
          <w:rStyle w:val="NormalTok"/>
          <w:lang w:val="pl-PL"/>
        </w:rPr>
        <w:t>()</w:t>
      </w:r>
      <w:r>
        <w:rPr>
          <w:lang w:val="pl-PL"/>
        </w:rPr>
        <w:br/>
      </w:r>
      <w:r>
        <w:rPr>
          <w:rStyle w:val="NormalTok"/>
          <w:lang w:val="pl-PL"/>
        </w:rPr>
        <w:t>m2 &lt;-</w:t>
      </w:r>
      <w:r>
        <w:rPr>
          <w:rStyle w:val="StringTok"/>
          <w:lang w:val="pl-PL"/>
        </w:rPr>
        <w:t xml:space="preserve"> </w:t>
      </w:r>
      <w:r>
        <w:rPr>
          <w:rStyle w:val="NormalTok"/>
          <w:lang w:val="pl-PL"/>
        </w:rPr>
        <w:t xml:space="preserve">m1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 xml:space="preserve">(powiaty)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tm_borders</w:t>
      </w:r>
      <w:r>
        <w:rPr>
          <w:rStyle w:val="NormalTok"/>
          <w:lang w:val="pl-PL"/>
        </w:rPr>
        <w:t>()</w:t>
      </w:r>
      <w:r>
        <w:rPr>
          <w:lang w:val="pl-PL"/>
        </w:rPr>
        <w:br/>
      </w:r>
      <w:r>
        <w:rPr>
          <w:rStyle w:val="NormalTok"/>
          <w:lang w:val="pl-PL"/>
        </w:rPr>
        <w:t>centroidy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st_centroid</w:t>
      </w:r>
      <w:r>
        <w:rPr>
          <w:rStyle w:val="NormalTok"/>
          <w:lang w:val="pl-PL"/>
        </w:rPr>
        <w:t>(powiaty2)</w:t>
      </w:r>
      <w:r>
        <w:rPr>
          <w:lang w:val="pl-PL"/>
        </w:rPr>
        <w:br/>
      </w:r>
      <w:r>
        <w:rPr>
          <w:rStyle w:val="NormalTok"/>
          <w:lang w:val="pl-PL"/>
        </w:rPr>
        <w:t>m3 &lt;-</w:t>
      </w:r>
      <w:r>
        <w:rPr>
          <w:rStyle w:val="StringTok"/>
          <w:lang w:val="pl-PL"/>
        </w:rPr>
        <w:t xml:space="preserve"> </w:t>
      </w:r>
      <w:r>
        <w:rPr>
          <w:rStyle w:val="NormalTok"/>
          <w:lang w:val="pl-PL"/>
        </w:rPr>
        <w:t xml:space="preserve">m2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 xml:space="preserve">(centroidy)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tm_dots</w:t>
      </w:r>
      <w:r>
        <w:rPr>
          <w:rStyle w:val="NormalTok"/>
          <w:lang w:val="pl-PL"/>
        </w:rPr>
        <w:t>()</w:t>
      </w:r>
      <w:r>
        <w:rPr>
          <w:lang w:val="pl-PL"/>
        </w:rPr>
        <w:br/>
        <w:br/>
        <w:br/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 xml:space="preserve">(dem)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tm_raster</w:t>
      </w:r>
      <w:r>
        <w:rPr>
          <w:rStyle w:val="NormalTok"/>
          <w:lang w:val="pl-PL"/>
        </w:rPr>
        <w:t>()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rStyle w:val="CommentTok"/>
          <w:lang w:val="pl-PL"/>
        </w:rPr>
        <w:t>#warstwa rastra wysokoĹ›ci nad poziomem morza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 xml:space="preserve">(powiaty)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tm_borders</w:t>
      </w:r>
      <w:r>
        <w:rPr>
          <w:rStyle w:val="NormalTok"/>
          <w:lang w:val="pl-PL"/>
        </w:rPr>
        <w:t xml:space="preserve">()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tm_shape</w:t>
      </w:r>
      <w:r>
        <w:rPr>
          <w:rStyle w:val="NormalTok"/>
          <w:lang w:val="pl-PL"/>
        </w:rPr>
        <w:t>(</w:t>
      </w:r>
      <w:r>
        <w:rPr>
          <w:rStyle w:val="KeywordTok"/>
          <w:lang w:val="pl-PL"/>
        </w:rPr>
        <w:t>st_centroid</w:t>
      </w:r>
      <w:r>
        <w:rPr>
          <w:rStyle w:val="NormalTok"/>
          <w:lang w:val="pl-PL"/>
        </w:rPr>
        <w:t xml:space="preserve">(powiaty2)) </w:t>
      </w:r>
      <w:r>
        <w:rPr>
          <w:rStyle w:val="OperatorTok"/>
          <w:lang w:val="pl-PL"/>
        </w:rPr>
        <w:t>+</w:t>
      </w:r>
      <w:r>
        <w:rPr>
          <w:rStyle w:val="StringTok"/>
          <w:lang w:val="pl-PL"/>
        </w:rPr>
        <w:t xml:space="preserve"> 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tm_layout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legend.outside=</w:t>
      </w:r>
      <w:r>
        <w:rPr>
          <w:rStyle w:val="OtherTok"/>
          <w:lang w:val="pl-PL"/>
        </w:rPr>
        <w:t>TRUE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</w:t>
      </w:r>
      <w:r>
        <w:rPr>
          <w:rStyle w:val="DataTypeTok"/>
          <w:lang w:val="pl-PL"/>
        </w:rPr>
        <w:t>legend.outside.position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'right'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</w:t>
      </w:r>
      <w:r>
        <w:rPr>
          <w:rStyle w:val="DataTypeTok"/>
          <w:lang w:val="pl-PL"/>
        </w:rPr>
        <w:t>legend.title.size =</w:t>
      </w:r>
      <w:r>
        <w:rPr>
          <w:rStyle w:val="NormalTok"/>
          <w:lang w:val="pl-PL"/>
        </w:rPr>
        <w:t xml:space="preserve"> </w:t>
      </w:r>
      <w:r>
        <w:rPr>
          <w:rStyle w:val="FloatTok"/>
          <w:lang w:val="pl-PL"/>
        </w:rPr>
        <w:t>0.1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</w:t>
      </w:r>
      <w:r>
        <w:rPr>
          <w:rStyle w:val="DataTypeTok"/>
          <w:lang w:val="pl-PL"/>
        </w:rPr>
        <w:t>frame =</w:t>
      </w:r>
      <w:r>
        <w:rPr>
          <w:rStyle w:val="NormalTok"/>
          <w:lang w:val="pl-PL"/>
        </w:rPr>
        <w:t xml:space="preserve"> </w:t>
      </w:r>
      <w:r>
        <w:rPr>
          <w:rStyle w:val="OtherTok"/>
          <w:lang w:val="pl-PL"/>
        </w:rPr>
        <w:t>FALSE</w:t>
      </w:r>
      <w:r>
        <w:rPr>
          <w:rStyle w:val="NormalTok"/>
          <w:lang w:val="pl-PL"/>
        </w:rPr>
        <w:t xml:space="preserve">)  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tm_legend</w:t>
      </w:r>
      <w:r>
        <w:rPr>
          <w:rStyle w:val="NormalTok"/>
          <w:lang w:val="pl-PL"/>
        </w:rPr>
        <w:t>(</w:t>
      </w:r>
      <w:r>
        <w:rPr>
          <w:rStyle w:val="DataTypeTok"/>
          <w:lang w:val="pl-PL"/>
        </w:rPr>
        <w:t>title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'Ukształtowanie terenu'</w:t>
      </w:r>
      <w:r>
        <w:rPr>
          <w:rStyle w:val="NormalTok"/>
          <w:lang w:val="pl-PL"/>
        </w:rPr>
        <w:t>)</w:t>
      </w:r>
      <w:r>
        <w:rPr>
          <w:rStyle w:val="OperatorTok"/>
          <w:lang w:val="pl-PL"/>
        </w:rPr>
        <w:t>+</w:t>
      </w:r>
      <w:r>
        <w:rPr>
          <w:lang w:val="pl-PL"/>
        </w:rPr>
        <w:br/>
      </w:r>
      <w:r>
        <w:rPr>
          <w:rStyle w:val="StringTok"/>
          <w:lang w:val="pl-PL"/>
        </w:rPr>
        <w:t xml:space="preserve">  </w:t>
      </w:r>
      <w:r>
        <w:rPr>
          <w:rStyle w:val="KeywordTok"/>
          <w:lang w:val="pl-PL"/>
        </w:rPr>
        <w:t>tm_dots</w:t>
      </w:r>
      <w:r>
        <w:rPr>
          <w:rStyle w:val="NormalTok"/>
          <w:lang w:val="pl-PL"/>
        </w:rPr>
        <w:t>()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pl-PL"/>
        </w:rPr>
      </w:pPr>
      <w:r>
        <w:rPr>
          <w:lang w:val="pl-PL"/>
        </w:rPr>
        <w:t>Poniższe kartogramy zostały pokolorowane względem zmiennych wchodzących udział w całej analizie.</w:t>
        <w:br/>
        <w:t>Pierwszy kartogram przedstawia liczbę ludności w poszczególnych powiatach, kolejny wysokość dochodów na osobę, a ostatni to liczbę imprez masowych na jednego mieszkańca powiatu.</w:t>
      </w:r>
    </w:p>
    <w:p>
      <w:pPr>
        <w:pStyle w:val="SourceCode"/>
        <w:rPr/>
      </w:pPr>
      <w:r>
        <w:rPr>
          <w:rStyle w:val="NormalTok"/>
        </w:rPr>
        <w:t>map1 =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(dane)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tm_borders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"ludnosc"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"Ludność"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"BuGn"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tm_layout</w:t>
      </w:r>
      <w:r>
        <w:rPr>
          <w:rStyle w:val="NormalTok"/>
        </w:rPr>
        <w:t>(</w:t>
      </w:r>
      <w:r>
        <w:rPr>
          <w:rStyle w:val="DataTypeTok"/>
        </w:rPr>
        <w:t>legend.outside=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legend.height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map2 =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(dane)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tm_borders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"finanse"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"Dochody na 1 m."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tm_layout</w:t>
      </w:r>
      <w:r>
        <w:rPr>
          <w:rStyle w:val="NormalTok"/>
        </w:rPr>
        <w:t>(</w:t>
      </w:r>
      <w:r>
        <w:rPr>
          <w:rStyle w:val="DataTypeTok"/>
        </w:rPr>
        <w:t>legend.outside=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legend.height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map3 =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(dane)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tm_borders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"imprezy_na_ludnosc"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"Lb. imprez na 1 m."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tm_layout</w:t>
      </w:r>
      <w:r>
        <w:rPr>
          <w:rStyle w:val="NormalTok"/>
        </w:rPr>
        <w:t>(</w:t>
      </w:r>
      <w:r>
        <w:rPr>
          <w:rStyle w:val="DataTypeTok"/>
        </w:rPr>
        <w:t>legend.outside=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legend.height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  <w:br/>
        <w:br/>
      </w:r>
      <w:r>
        <w:rPr>
          <w:rStyle w:val="CommentTok"/>
        </w:rPr>
        <w:t>#tytuł map</w:t>
      </w:r>
      <w:r>
        <w:rPr/>
        <w:br/>
      </w:r>
      <w:r>
        <w:rPr>
          <w:rStyle w:val="NormalTok"/>
        </w:rPr>
        <w:t>legend_title =</w:t>
      </w:r>
      <w:r>
        <w:rPr>
          <w:rStyle w:val="String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"Ludnosc"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map_nza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map1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tm_fill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legend_title)</w:t>
      </w:r>
      <w:r>
        <w:rPr/>
        <w:br/>
        <w:br/>
        <w:br/>
      </w:r>
      <w:r>
        <w:rPr>
          <w:rStyle w:val="NormalTok"/>
        </w:rPr>
        <w:t>tmap.arrange &lt;-</w:t>
      </w:r>
      <w:r>
        <w:rPr>
          <w:rStyle w:val="StringTok"/>
        </w:rPr>
        <w:t xml:space="preserve"> </w:t>
      </w:r>
      <w:r>
        <w:rPr>
          <w:rStyle w:val="KeywordTok"/>
        </w:rPr>
        <w:t>tmap_arrange</w:t>
      </w:r>
      <w:r>
        <w:rPr>
          <w:rStyle w:val="NormalTok"/>
        </w:rPr>
        <w:t xml:space="preserve">(map1, map2, map3,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tmap.arrange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pl-PL"/>
        </w:rPr>
      </w:pPr>
      <w:bookmarkStart w:id="3" w:name="_GoBack"/>
      <w:bookmarkStart w:id="4" w:name="staystyki-strefowe-dla-polski"/>
      <w:bookmarkEnd w:id="3"/>
      <w:bookmarkEnd w:id="4"/>
      <w:r>
        <w:rPr>
          <w:lang w:val="pl-PL"/>
        </w:rPr>
        <w:t>Statystyki strefowe dla Polski</w:t>
      </w:r>
    </w:p>
    <w:p>
      <w:pPr>
        <w:pStyle w:val="Heading2"/>
        <w:rPr>
          <w:lang w:val="pl-PL"/>
        </w:rPr>
      </w:pPr>
      <w:bookmarkStart w:id="5" w:name="pobranie-danych-oraz-podstawowe-statysty"/>
      <w:bookmarkEnd w:id="5"/>
      <w:r>
        <w:rPr>
          <w:lang w:val="pl-PL"/>
        </w:rPr>
        <w:t>Pobranie danych oraz podstawowe statystyki</w:t>
      </w:r>
    </w:p>
    <w:p>
      <w:pPr>
        <w:pStyle w:val="FirstParagraph"/>
        <w:rPr>
          <w:lang w:val="pl-PL"/>
        </w:rPr>
      </w:pPr>
      <w:r>
        <w:rPr>
          <w:lang w:val="pl-PL"/>
        </w:rPr>
        <w:t>W celu pobraniu informacji dotyczących poligonu - Polski, skorzystano z funkcji getData() - wybierając kraj, który jest przedmiotem analizy. Otrzymano podstawowe informacje określające ukształtowanie terenu Polski.</w:t>
      </w:r>
    </w:p>
    <w:p>
      <w:pPr>
        <w:pStyle w:val="SourceCode"/>
        <w:rPr>
          <w:lang w:val="pl-PL"/>
        </w:rPr>
      </w:pPr>
      <w:r>
        <w:rPr>
          <w:rStyle w:val="CommentTok"/>
          <w:lang w:val="pl-PL"/>
        </w:rPr>
        <w:t xml:space="preserve">#Polska statystyki strefowe </w:t>
      </w:r>
      <w:r>
        <w:rPr>
          <w:lang w:val="pl-PL"/>
        </w:rPr>
        <w:br/>
      </w:r>
      <w:r>
        <w:rPr>
          <w:rStyle w:val="NormalTok"/>
          <w:lang w:val="pl-PL"/>
        </w:rPr>
        <w:t>DEM.Poland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getData</w:t>
      </w:r>
      <w:r>
        <w:rPr>
          <w:rStyle w:val="NormalTok"/>
          <w:lang w:val="pl-PL"/>
        </w:rPr>
        <w:t>(</w:t>
      </w:r>
      <w:r>
        <w:rPr>
          <w:rStyle w:val="StringTok"/>
          <w:lang w:val="pl-PL"/>
        </w:rPr>
        <w:t>'alt'</w:t>
      </w:r>
      <w:r>
        <w:rPr>
          <w:rStyle w:val="NormalTok"/>
          <w:lang w:val="pl-PL"/>
        </w:rPr>
        <w:t xml:space="preserve">, </w:t>
      </w:r>
      <w:r>
        <w:rPr>
          <w:rStyle w:val="DataTypeTok"/>
          <w:lang w:val="pl-PL"/>
        </w:rPr>
        <w:t>country =</w:t>
      </w:r>
      <w:r>
        <w:rPr>
          <w:rStyle w:val="NormalTok"/>
          <w:lang w:val="pl-PL"/>
        </w:rPr>
        <w:t xml:space="preserve"> </w:t>
      </w:r>
      <w:r>
        <w:rPr>
          <w:rStyle w:val="StringTok"/>
          <w:lang w:val="pl-PL"/>
        </w:rPr>
        <w:t>'pol'</w:t>
      </w:r>
      <w:r>
        <w:rPr>
          <w:rStyle w:val="NormalTok"/>
          <w:lang w:val="pl-PL"/>
        </w:rPr>
        <w:t xml:space="preserve">, </w:t>
      </w:r>
      <w:r>
        <w:rPr>
          <w:rStyle w:val="DataTypeTok"/>
          <w:lang w:val="pl-PL"/>
        </w:rPr>
        <w:t>mask =</w:t>
      </w:r>
      <w:r>
        <w:rPr>
          <w:rStyle w:val="NormalTok"/>
          <w:lang w:val="pl-PL"/>
        </w:rPr>
        <w:t xml:space="preserve"> </w:t>
      </w:r>
      <w:r>
        <w:rPr>
          <w:rStyle w:val="OtherTok"/>
          <w:lang w:val="pl-PL"/>
        </w:rPr>
        <w:t>TRUE</w:t>
      </w:r>
      <w:r>
        <w:rPr>
          <w:rStyle w:val="NormalTok"/>
          <w:lang w:val="pl-PL"/>
        </w:rPr>
        <w:t>)</w:t>
      </w:r>
      <w:r>
        <w:rPr>
          <w:lang w:val="pl-PL"/>
        </w:rPr>
        <w:br/>
      </w:r>
      <w:r>
        <w:rPr>
          <w:rStyle w:val="KeywordTok"/>
          <w:lang w:val="pl-PL"/>
        </w:rPr>
        <w:t>summary</w:t>
      </w:r>
      <w:r>
        <w:rPr>
          <w:rStyle w:val="NormalTok"/>
          <w:lang w:val="pl-PL"/>
        </w:rPr>
        <w:t>(DEM.Poland[])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   NA's </w:t>
      </w:r>
      <w:r>
        <w:rPr/>
        <w:br/>
      </w:r>
      <w:r>
        <w:rPr>
          <w:rStyle w:val="VerbatimChar"/>
        </w:rPr>
        <w:t>##   -11.0    99.0   142.0   168.2   197.0  2079.0  291245</w:t>
      </w:r>
    </w:p>
    <w:p>
      <w:pPr>
        <w:pStyle w:val="SourceCode"/>
        <w:rPr/>
      </w:pPr>
      <w:r>
        <w:rPr>
          <w:rStyle w:val="KeywordTok"/>
        </w:rPr>
        <w:t>length</w:t>
      </w:r>
      <w:r>
        <w:rPr>
          <w:rStyle w:val="NormalTok"/>
        </w:rPr>
        <w:t>(DEM.Poland)</w:t>
      </w:r>
    </w:p>
    <w:p>
      <w:pPr>
        <w:pStyle w:val="SourceCode"/>
        <w:rPr>
          <w:lang w:val="pl-PL"/>
        </w:rPr>
      </w:pPr>
      <w:r>
        <w:rPr>
          <w:rStyle w:val="VerbatimChar"/>
          <w:lang w:val="pl-PL"/>
        </w:rPr>
        <w:t>## [1] 881280</w:t>
      </w:r>
    </w:p>
    <w:p>
      <w:pPr>
        <w:pStyle w:val="Heading2"/>
        <w:rPr>
          <w:lang w:val="pl-PL"/>
        </w:rPr>
      </w:pPr>
      <w:bookmarkStart w:id="6" w:name="podstawowe-statystyki-dla-poszczegolnych"/>
      <w:bookmarkEnd w:id="6"/>
      <w:r>
        <w:rPr>
          <w:lang w:val="pl-PL"/>
        </w:rPr>
        <w:t>Podstawowe statystyki dla poszczególnych województw w Polsce oraz ich wizualizacja</w:t>
      </w:r>
    </w:p>
    <w:p>
      <w:pPr>
        <w:pStyle w:val="SourceCode"/>
        <w:rPr>
          <w:lang w:val="pl-PL"/>
        </w:rPr>
      </w:pPr>
      <w:r>
        <w:rPr>
          <w:rStyle w:val="NormalTok"/>
          <w:lang w:val="pl-PL"/>
        </w:rPr>
        <w:t>wojewodztwa &lt;-</w:t>
      </w:r>
      <w:r>
        <w:rPr>
          <w:rStyle w:val="StringTok"/>
          <w:lang w:val="pl-PL"/>
        </w:rPr>
        <w:t xml:space="preserve"> </w:t>
      </w:r>
      <w:r>
        <w:rPr>
          <w:rStyle w:val="KeywordTok"/>
          <w:lang w:val="pl-PL"/>
        </w:rPr>
        <w:t>st_read</w:t>
      </w:r>
      <w:r>
        <w:rPr>
          <w:rStyle w:val="NormalTok"/>
          <w:lang w:val="pl-PL"/>
        </w:rPr>
        <w:t>(</w:t>
      </w:r>
      <w:r>
        <w:rPr>
          <w:rStyle w:val="StringTok"/>
          <w:lang w:val="pl-PL"/>
        </w:rPr>
        <w:t>'J:/ADP - projekt01/projekt/data/Województwa.shp'</w:t>
      </w:r>
      <w:r>
        <w:rPr>
          <w:rStyle w:val="NormalTok"/>
          <w:lang w:val="pl-PL"/>
        </w:rPr>
        <w:t xml:space="preserve">, </w:t>
      </w:r>
      <w:r>
        <w:rPr>
          <w:lang w:val="pl-PL"/>
        </w:rPr>
        <w:br/>
      </w:r>
      <w:r>
        <w:rPr>
          <w:rStyle w:val="NormalTok"/>
          <w:lang w:val="pl-PL"/>
        </w:rPr>
        <w:t xml:space="preserve">                       </w:t>
      </w:r>
      <w:r>
        <w:rPr>
          <w:rStyle w:val="DataTypeTok"/>
          <w:lang w:val="pl-PL"/>
        </w:rPr>
        <w:t>stringsAsFactors =</w:t>
      </w:r>
      <w:r>
        <w:rPr>
          <w:rStyle w:val="NormalTok"/>
          <w:lang w:val="pl-PL"/>
        </w:rPr>
        <w:t xml:space="preserve"> F)</w:t>
      </w:r>
    </w:p>
    <w:p>
      <w:pPr>
        <w:pStyle w:val="SourceCode"/>
        <w:rPr/>
      </w:pPr>
      <w:r>
        <w:rPr>
          <w:rStyle w:val="VerbatimChar"/>
        </w:rPr>
        <w:t>## Reading layer `Wojewodztwa' from data source `J:\ADP - projekt01\projekt\data\WojewĂłdztwa.shp' using driver `ESRI Shapefile'</w:t>
      </w:r>
      <w:r>
        <w:rPr/>
        <w:br/>
      </w:r>
      <w:r>
        <w:rPr>
          <w:rStyle w:val="VerbatimChar"/>
        </w:rPr>
        <w:t>## Simple feature collection with 16 features and 29 fields</w:t>
      </w:r>
      <w:r>
        <w:rPr/>
        <w:br/>
      </w:r>
      <w:r>
        <w:rPr>
          <w:rStyle w:val="VerbatimChar"/>
        </w:rPr>
        <w:t>## geometry type:  MULTIPOLYGON</w:t>
      </w:r>
      <w:r>
        <w:rPr/>
        <w:br/>
      </w:r>
      <w:r>
        <w:rPr>
          <w:rStyle w:val="VerbatimChar"/>
        </w:rPr>
        <w:t>## dimension:      XY</w:t>
      </w:r>
      <w:r>
        <w:rPr/>
        <w:br/>
      </w:r>
      <w:r>
        <w:rPr>
          <w:rStyle w:val="VerbatimChar"/>
        </w:rPr>
        <w:t>## bbox:           xmin: 14.12288 ymin: 49.00205 xmax: 24.14578 ymax: 54.83642</w:t>
      </w:r>
      <w:r>
        <w:rPr/>
        <w:br/>
      </w:r>
      <w:r>
        <w:rPr>
          <w:rStyle w:val="VerbatimChar"/>
        </w:rPr>
        <w:t>## epsg (SRID):    NA</w:t>
      </w:r>
      <w:r>
        <w:rPr/>
        <w:br/>
      </w:r>
      <w:r>
        <w:rPr>
          <w:rStyle w:val="VerbatimChar"/>
        </w:rPr>
        <w:t>## proj4string:    +proj=longlat +ellps=GRS80 +no_defs</w:t>
      </w:r>
    </w:p>
    <w:p>
      <w:pPr>
        <w:pStyle w:val="SourceCode"/>
        <w:rPr/>
      </w:pPr>
      <w:r>
        <w:rPr>
          <w:rStyle w:val="NormalTok"/>
        </w:rPr>
        <w:t>wojewodztwa</w:t>
      </w:r>
      <w:r>
        <w:rPr>
          <w:rStyle w:val="OperatorTok"/>
        </w:rPr>
        <w:t>$</w:t>
      </w:r>
      <w:r>
        <w:rPr>
          <w:rStyle w:val="NormalTok"/>
        </w:rPr>
        <w:t>JPT_KOD_JE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(wojewodztwa</w:t>
      </w:r>
      <w:r>
        <w:rPr>
          <w:rStyle w:val="OperatorTok"/>
        </w:rPr>
        <w:t>$</w:t>
      </w:r>
      <w:r>
        <w:rPr>
          <w:rStyle w:val="NormalTok"/>
        </w:rPr>
        <w:t>JPT_KOD_JE)</w:t>
      </w:r>
      <w:r>
        <w:rPr/>
        <w:br/>
      </w:r>
      <w:r>
        <w:rPr>
          <w:rStyle w:val="NormalTok"/>
        </w:rPr>
        <w:t>wojewodztwa2 &lt;-</w:t>
      </w:r>
      <w:r>
        <w:rPr>
          <w:rStyle w:val="StringTok"/>
        </w:rPr>
        <w:t xml:space="preserve"> </w:t>
      </w:r>
      <w:r>
        <w:rPr>
          <w:rStyle w:val="KeywordTok"/>
        </w:rPr>
        <w:t>st_transform</w:t>
      </w:r>
      <w:r>
        <w:rPr>
          <w:rStyle w:val="NormalTok"/>
        </w:rPr>
        <w:t xml:space="preserve">(wojewodztwa, </w:t>
      </w:r>
      <w:r>
        <w:rPr>
          <w:rStyle w:val="DecValTok"/>
        </w:rPr>
        <w:t>4326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wojewodztwa.ra &lt;-</w:t>
      </w:r>
      <w:r>
        <w:rPr>
          <w:rStyle w:val="StringTok"/>
        </w:rPr>
        <w:t xml:space="preserve"> </w:t>
      </w:r>
      <w:r>
        <w:rPr>
          <w:rStyle w:val="KeywordTok"/>
        </w:rPr>
        <w:t>rasterize</w:t>
      </w:r>
      <w:r>
        <w:rPr>
          <w:rStyle w:val="NormalTok"/>
        </w:rPr>
        <w:t xml:space="preserve">(wojewodztwa2, </w:t>
      </w:r>
      <w:r>
        <w:rPr/>
        <w:br/>
      </w:r>
      <w:r>
        <w:rPr>
          <w:rStyle w:val="NormalTok"/>
        </w:rPr>
        <w:t xml:space="preserve">                               DEM.Poland, </w:t>
      </w:r>
      <w:r>
        <w:rPr/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'JPT_KOD_JE'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fun =</w:t>
      </w:r>
      <w:r>
        <w:rPr>
          <w:rStyle w:val="NormalTok"/>
        </w:rPr>
        <w:t xml:space="preserve"> min)</w:t>
      </w:r>
      <w:r>
        <w:rPr/>
        <w:br/>
        <w:br/>
        <w:br/>
        <w:br/>
      </w:r>
      <w:r>
        <w:rPr>
          <w:rStyle w:val="NormalTok"/>
        </w:rPr>
        <w:t>wojewodztwa.zone &lt;-</w:t>
      </w:r>
      <w:r>
        <w:rPr>
          <w:rStyle w:val="StringTok"/>
        </w:rPr>
        <w:t xml:space="preserve"> </w:t>
      </w:r>
      <w:r>
        <w:rPr>
          <w:rStyle w:val="KeywordTok"/>
        </w:rPr>
        <w:t>zonal</w:t>
      </w:r>
      <w:r>
        <w:rPr>
          <w:rStyle w:val="NormalTok"/>
        </w:rPr>
        <w:t xml:space="preserve">(DEM.Poland, wojewodztwa.ra,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rPr/>
        <w:br/>
      </w:r>
      <w:r>
        <w:rPr>
          <w:rStyle w:val="NormalTok"/>
        </w:rPr>
        <w:t>wojewodztwa3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(wojewodztwa2, </w:t>
      </w:r>
      <w:r>
        <w:rPr>
          <w:rStyle w:val="KeywordTok"/>
        </w:rPr>
        <w:t>as.data.frame</w:t>
      </w:r>
      <w:r>
        <w:rPr>
          <w:rStyle w:val="NormalTok"/>
        </w:rPr>
        <w:t xml:space="preserve">(wojewodztwa.zone),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'JPT_KOD_JE'</w:t>
      </w:r>
      <w:r>
        <w:rPr>
          <w:rStyle w:val="NormalTok"/>
        </w:rPr>
        <w:t>=</w:t>
      </w:r>
      <w:r>
        <w:rPr>
          <w:rStyle w:val="StringTok"/>
        </w:rPr>
        <w:t>'zone'</w:t>
      </w:r>
      <w:r>
        <w:rPr>
          <w:rStyle w:val="NormalTok"/>
        </w:rPr>
        <w:t>))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(ggspatial)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wojewodztwa3,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annotation_scale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StringTok"/>
        </w:rPr>
        <w:t>"bl"</w:t>
      </w:r>
      <w:r>
        <w:rPr>
          <w:rStyle w:val="NormalTok"/>
        </w:rPr>
        <w:t xml:space="preserve">, </w:t>
      </w:r>
      <w:r>
        <w:rPr>
          <w:rStyle w:val="DataTypeTok"/>
        </w:rPr>
        <w:t>width_hint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colours =</w:t>
      </w:r>
      <w:r>
        <w:rPr>
          <w:rStyle w:val="NormalTok"/>
        </w:rPr>
        <w:t xml:space="preserve"> </w:t>
      </w:r>
      <w:r>
        <w:rPr>
          <w:rStyle w:val="KeywordTok"/>
        </w:rPr>
        <w:t>terrain.colors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</w:p>
    <w:p>
      <w:pPr>
        <w:pStyle w:val="FirstParagraph"/>
        <w:spacing w:before="180" w:after="180"/>
        <w:rPr/>
      </w:pPr>
      <w:r>
        <w:rPr/>
        <w:drawing>
          <wp:inline distT="0" distB="0" distL="0" distR="0">
            <wp:extent cx="5334000" cy="32004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d348e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d348ee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4" Type="http://schemas.openxmlformats.org/officeDocument/2006/relationships/image" Target="media/image3.png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5B87D90FCC34448AB5AF75D9609C2C" ma:contentTypeVersion="0" ma:contentTypeDescription="Create a new document." ma:contentTypeScope="" ma:versionID="16d51e6763c0ae3dc014bd95f001b1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14158-07FF-46DA-87F5-8C07A91F7636}"/>
</file>

<file path=customXml/itemProps2.xml><?xml version="1.0" encoding="utf-8"?>
<ds:datastoreItem xmlns:ds="http://schemas.openxmlformats.org/officeDocument/2006/customXml" ds:itemID="{AFC98D16-00F4-474F-8C4D-EEF811C38819}"/>
</file>

<file path=customXml/itemProps3.xml><?xml version="1.0" encoding="utf-8"?>
<ds:datastoreItem xmlns:ds="http://schemas.openxmlformats.org/officeDocument/2006/customXml" ds:itemID="{7668B848-ADDA-4883-8150-C30EF8C71B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9</Pages>
  <Words>980</Words>
  <Characters>7155</Characters>
  <CharactersWithSpaces>8747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imprez masowych na terenie Polski w poszczególnych powiatach</dc:title>
  <dc:subject/>
  <dc:creator>Monika Budzyńska Monika Olejnik</dc:creator>
  <dc:description/>
  <cp:lastModifiedBy/>
  <cp:revision>3</cp:revision>
  <dcterms:created xsi:type="dcterms:W3CDTF">2019-06-23T09:49:00Z</dcterms:created>
  <dcterms:modified xsi:type="dcterms:W3CDTF">2020-04-10T12:25:17Z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0x0101008C5B87D90FCC34448AB5AF75D9609C2C</vt:lpwstr>
  </property>
</Properties>
</file>