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300F95" w14:textId="77777777" w:rsidR="00B9306B" w:rsidRDefault="00B9306B">
      <w:r w:rsidRPr="00B9306B">
        <w:t>Reaproveitamento de Resíduos Sólidos Industriais:  Processamento e Aplicações no Setor Cerâmico</w:t>
      </w:r>
    </w:p>
    <w:p w14:paraId="52461783" w14:textId="77777777" w:rsidR="00B9306B" w:rsidRDefault="00B9306B"/>
    <w:p w14:paraId="0917B49F" w14:textId="6600EE1B" w:rsidR="00C4048D" w:rsidRDefault="00B9306B">
      <w:r w:rsidRPr="00B9306B">
        <w:t xml:space="preserve">Marcos Cardoso </w:t>
      </w:r>
      <w:proofErr w:type="spellStart"/>
      <w:r w:rsidRPr="00B9306B">
        <w:t>Casagrandea</w:t>
      </w:r>
      <w:proofErr w:type="spellEnd"/>
      <w:r w:rsidRPr="00B9306B">
        <w:t xml:space="preserve">, Morgana </w:t>
      </w:r>
      <w:proofErr w:type="spellStart"/>
      <w:r w:rsidRPr="00B9306B">
        <w:t>Nuernberg</w:t>
      </w:r>
      <w:proofErr w:type="spellEnd"/>
      <w:r w:rsidRPr="00B9306B">
        <w:t xml:space="preserve"> </w:t>
      </w:r>
      <w:proofErr w:type="spellStart"/>
      <w:r w:rsidRPr="00B9306B">
        <w:t>Sartora</w:t>
      </w:r>
      <w:proofErr w:type="spellEnd"/>
      <w:r w:rsidRPr="00B9306B">
        <w:t xml:space="preserve">, </w:t>
      </w:r>
      <w:proofErr w:type="spellStart"/>
      <w:r w:rsidRPr="00B9306B">
        <w:t>Vaneide</w:t>
      </w:r>
      <w:proofErr w:type="spellEnd"/>
      <w:r w:rsidRPr="00B9306B">
        <w:t xml:space="preserve"> </w:t>
      </w:r>
      <w:proofErr w:type="spellStart"/>
      <w:r w:rsidRPr="00B9306B">
        <w:t>Gomesa</w:t>
      </w:r>
      <w:proofErr w:type="spellEnd"/>
      <w:r w:rsidRPr="00B9306B">
        <w:t xml:space="preserve">, Viviana Possamai </w:t>
      </w:r>
      <w:proofErr w:type="spellStart"/>
      <w:r w:rsidRPr="00B9306B">
        <w:t>Dellaa</w:t>
      </w:r>
      <w:proofErr w:type="spellEnd"/>
      <w:r w:rsidRPr="00B9306B">
        <w:t xml:space="preserve">, </w:t>
      </w:r>
      <w:proofErr w:type="spellStart"/>
      <w:r w:rsidRPr="00B9306B">
        <w:t>Dachamir</w:t>
      </w:r>
      <w:proofErr w:type="spellEnd"/>
      <w:r w:rsidRPr="00B9306B">
        <w:t xml:space="preserve"> </w:t>
      </w:r>
      <w:proofErr w:type="spellStart"/>
      <w:proofErr w:type="gramStart"/>
      <w:r w:rsidRPr="00B9306B">
        <w:t>Hotzaa,b</w:t>
      </w:r>
      <w:proofErr w:type="spellEnd"/>
      <w:proofErr w:type="gramEnd"/>
      <w:r w:rsidRPr="00B9306B">
        <w:t xml:space="preserve">, Antonio Pedro Novaes de </w:t>
      </w:r>
      <w:proofErr w:type="spellStart"/>
      <w:r w:rsidRPr="00B9306B">
        <w:t>Oliveiraa,c</w:t>
      </w:r>
      <w:proofErr w:type="spellEnd"/>
    </w:p>
    <w:p w14:paraId="4BC8D4B1" w14:textId="77777777" w:rsidR="00B9306B" w:rsidRDefault="00B9306B"/>
    <w:p w14:paraId="526718CA" w14:textId="77777777" w:rsidR="00B9306B" w:rsidRDefault="00B9306B">
      <w:proofErr w:type="spellStart"/>
      <w:r>
        <w:t>a</w:t>
      </w:r>
      <w:r w:rsidRPr="00B9306B">
        <w:t>Programa</w:t>
      </w:r>
      <w:proofErr w:type="spellEnd"/>
      <w:r w:rsidRPr="00B9306B">
        <w:t xml:space="preserve"> de Pós-Graduação em Ciência e Engenharia de Materiais (PGMAT) </w:t>
      </w:r>
    </w:p>
    <w:p w14:paraId="129F4819" w14:textId="039DA8F3" w:rsidR="00B9306B" w:rsidRDefault="00B9306B">
      <w:proofErr w:type="spellStart"/>
      <w:r w:rsidRPr="00B9306B">
        <w:t>bDepartamento</w:t>
      </w:r>
      <w:proofErr w:type="spellEnd"/>
      <w:r w:rsidRPr="00B9306B">
        <w:t xml:space="preserve"> de Engenharia Química - EQA </w:t>
      </w:r>
    </w:p>
    <w:p w14:paraId="4093791B" w14:textId="1CA93D6E" w:rsidR="00B9306B" w:rsidRDefault="00B9306B">
      <w:proofErr w:type="spellStart"/>
      <w:r w:rsidRPr="00B9306B">
        <w:t>cDepartamento</w:t>
      </w:r>
      <w:proofErr w:type="spellEnd"/>
      <w:r w:rsidRPr="00B9306B">
        <w:t xml:space="preserve"> de Engenharia Mecânica </w:t>
      </w:r>
      <w:r>
        <w:t>–</w:t>
      </w:r>
      <w:r w:rsidRPr="00B9306B">
        <w:t xml:space="preserve"> EMC</w:t>
      </w:r>
    </w:p>
    <w:p w14:paraId="1A1A1F54" w14:textId="77777777" w:rsidR="00B9306B" w:rsidRDefault="00B9306B"/>
    <w:p w14:paraId="0292A0B7" w14:textId="77777777" w:rsidR="00B9306B" w:rsidRDefault="00B9306B">
      <w:r w:rsidRPr="00B9306B">
        <w:t xml:space="preserve">Resumo: Este artigo reporta os resultados de trabalhos originais de pesquisa referentes ao reaproveitamento de resíduos sólidos para aplicações industriais. A primeira parte considera os resíduos da quebra de escolha como matéria-prima no processo de fabricação de revestimentos cerâmicos. </w:t>
      </w:r>
      <w:proofErr w:type="spellStart"/>
      <w:r w:rsidRPr="00B9306B">
        <w:t>Subseqüentemente</w:t>
      </w:r>
      <w:proofErr w:type="spellEnd"/>
      <w:r w:rsidRPr="00B9306B">
        <w:t xml:space="preserve">, reportam-se algumas características de lamas resultantes do processo de </w:t>
      </w:r>
      <w:proofErr w:type="spellStart"/>
      <w:r w:rsidRPr="00B9306B">
        <w:t>anodização</w:t>
      </w:r>
      <w:proofErr w:type="spellEnd"/>
      <w:r w:rsidRPr="00B9306B">
        <w:t xml:space="preserve"> do alumínio, fornecidas por empresas brasileiras, com indicação da possibilidade de sua aplicação como matéria-prima na fabricação de engobes e esmaltes cerâmicos. Finalmente, apresenta-se, de forma geral, o processo básico para obtenção de sílica amorfa a partir da casca de arroz e suas principais características e potenciais aplicações. </w:t>
      </w:r>
    </w:p>
    <w:p w14:paraId="12483B0F" w14:textId="77777777" w:rsidR="00B9306B" w:rsidRDefault="00B9306B"/>
    <w:p w14:paraId="42D76D1D" w14:textId="4E2C3DB6" w:rsidR="00B9306B" w:rsidRDefault="00B9306B">
      <w:r w:rsidRPr="00B9306B">
        <w:t xml:space="preserve">Palavras-chave: resíduos sólidos industriais, materiais cerâmicos, </w:t>
      </w:r>
      <w:proofErr w:type="spellStart"/>
      <w:r w:rsidRPr="00B9306B">
        <w:t>chamote</w:t>
      </w:r>
      <w:proofErr w:type="spellEnd"/>
      <w:r w:rsidRPr="00B9306B">
        <w:t>, alumina, sílica amorfa.</w:t>
      </w:r>
    </w:p>
    <w:p w14:paraId="5AC6F328" w14:textId="77777777" w:rsidR="00B9306B" w:rsidRDefault="00B9306B"/>
    <w:p w14:paraId="2E76BA09" w14:textId="77777777" w:rsidR="00B9306B" w:rsidRDefault="00B9306B">
      <w:r w:rsidRPr="00B9306B">
        <w:t>Ao longo de sua existência, o homem sempre utilizou os recursos naturais do planeta e gerou resíduos com pouca ou nenhuma preocupação, já que os recursos eram abundantes e a natureza aceitava passivamente os despejos realizados. A partir do século XVIII, com o surgimento da “onda” industrial1, o modelo ou estratégia de desenvolvimento das nações consolidou suas bases técnicas e sociais. O objetivo principal era o crescimento econômico em curto prazo, mediante a utilização de novos processos produtivos e a exploração intensiva de energia e matérias-primas, cujas fontes eram consideradas ilimitadas. Este modelo gerou impressionantes excedentes de riqueza econômica, mas trouxe consigo grandes problemas sociais e ambientais, entre eles os resíduos.</w:t>
      </w:r>
    </w:p>
    <w:p w14:paraId="6E874C31" w14:textId="77777777" w:rsidR="00B9306B" w:rsidRDefault="00B9306B"/>
    <w:p w14:paraId="0A994C80" w14:textId="77777777" w:rsidR="00B9306B" w:rsidRDefault="00B9306B">
      <w:r w:rsidRPr="00B9306B">
        <w:t xml:space="preserve">A estratégia das empresas em obter melhorias de desempenho ambiental está inserida na sua função social, pois além de atender à vontade de seus clientes, melhora os relacionamentos com órgãos ambientais de controle, com as </w:t>
      </w:r>
      <w:proofErr w:type="spellStart"/>
      <w:r w:rsidRPr="00B9306B">
        <w:t>ONG’s</w:t>
      </w:r>
      <w:proofErr w:type="spellEnd"/>
      <w:r w:rsidRPr="00B9306B">
        <w:t xml:space="preserve"> e com a sociedade em geral2. Seguir apenas os padrões mínimos expressos na legislação ambiental não é considerado suficiente para manter vantagens competitivas, sobretudo no mercado externo.</w:t>
      </w:r>
    </w:p>
    <w:p w14:paraId="67071613" w14:textId="77777777" w:rsidR="00B9306B" w:rsidRDefault="00B9306B"/>
    <w:p w14:paraId="336B3C7E" w14:textId="36188DDD" w:rsidR="00B9306B" w:rsidRDefault="00B9306B">
      <w:r w:rsidRPr="00B9306B">
        <w:t xml:space="preserve">A visão exclusivamente preservacionista pode e deve existir, porém deve ser limitada a regiões específicas, pois hoje é difícil a aceitação de condições de vida que signifiquem </w:t>
      </w:r>
      <w:proofErr w:type="gramStart"/>
      <w:r w:rsidRPr="00B9306B">
        <w:t>abrir mão de</w:t>
      </w:r>
      <w:proofErr w:type="gramEnd"/>
      <w:r w:rsidRPr="00B9306B">
        <w:t xml:space="preserve"> confortos materiais já alcançados ligados ao uso de combustível, energia e bens materiais imprescindíveis à vida moderna3. Dentro deste contexto, já está sendo discutido um modelo econômico que considera o valor real para produtos obtidos por meio de matérias-primas não renováveis. Este modelo é denominado de “Capitalismo Natural”4 e, além de apresentar uma nova forma de calcular os custos industriais, também atribui o ônus do tratamento e beneficiamento dos rejeitos a seus produtores. A valorização do capital natural é de tal forma inevitável, que o Instituto </w:t>
      </w:r>
      <w:proofErr w:type="spellStart"/>
      <w:r w:rsidRPr="00B9306B">
        <w:t>Batelle</w:t>
      </w:r>
      <w:proofErr w:type="spellEnd"/>
      <w:r w:rsidRPr="00B9306B">
        <w:t xml:space="preserve"> (EUA)5 apontou o desenvolvimento da tecnologia verde (Green </w:t>
      </w:r>
      <w:proofErr w:type="spellStart"/>
      <w:r w:rsidRPr="00B9306B">
        <w:t>Integrated</w:t>
      </w:r>
      <w:proofErr w:type="spellEnd"/>
      <w:r w:rsidRPr="00B9306B">
        <w:t xml:space="preserve"> Technology), como uma das maiores tendências tecnológicas dos próximos vinte anos.</w:t>
      </w:r>
    </w:p>
    <w:p w14:paraId="74CDF374" w14:textId="77777777" w:rsidR="00B9306B" w:rsidRDefault="00B9306B">
      <w:r w:rsidRPr="00B9306B">
        <w:t>A preocupação com a preservação do meio ambiente vem crescendo muito nos últimos anos, e no Brasil não é diferente. Vários fatores apontam este crescimento, destacando-se o aumento do interesse do grande público que gradativamente vai tornando a marca ambiental argumento de marketing, o aumento na quantidade e nível das organizações da sociedade civil dedicadas ao tema e a exigência de certificação ambiental às empresas brasileiras exportadoras trazendo reflexos mesmo na indústria interna. Este conjunto de fatores se expressa diretamente em políticas estatais de preservação ambiental e mesmo em textos normativos da série da ISO 14000 que serve de base para transações comerciais.</w:t>
      </w:r>
    </w:p>
    <w:p w14:paraId="05BC32E0" w14:textId="77777777" w:rsidR="00B9306B" w:rsidRDefault="00B9306B"/>
    <w:p w14:paraId="540F330F" w14:textId="77777777" w:rsidR="00B9306B" w:rsidRDefault="00B9306B">
      <w:r w:rsidRPr="00B9306B">
        <w:t xml:space="preserve">As indústrias de fabricação e transformação de materiais produzem, em maior ou menor grau, uma certa quantidade de resíduos que nem sempre são reaproveitados ou têm um destino ecologicamente correto. Dar um destino correto a estes subprodutos constitui um grande desafio. Em alguns casos, estes produtos secundários podem ser reutilizados diretamente ou podem ser aproveitados como </w:t>
      </w:r>
      <w:proofErr w:type="spellStart"/>
      <w:r w:rsidRPr="00B9306B">
        <w:t>matériaprima</w:t>
      </w:r>
      <w:proofErr w:type="spellEnd"/>
      <w:r w:rsidRPr="00B9306B">
        <w:t xml:space="preserve"> básica em outros processos industriais (ISO 14040).</w:t>
      </w:r>
    </w:p>
    <w:p w14:paraId="7313C639" w14:textId="77777777" w:rsidR="00B9306B" w:rsidRDefault="00B9306B"/>
    <w:p w14:paraId="67D6C574" w14:textId="55FC3BAA" w:rsidR="00B9306B" w:rsidRDefault="00B9306B">
      <w:r w:rsidRPr="00B9306B">
        <w:t xml:space="preserve">A contínua necessidade, por parte do mercado, de novos produtos cerâmicos dotados de propriedades funcionais sempre melhores, tem notadamente estimulado a pesquisa em direção à aplicação de materiais de baixo custo. Nos últimos anos, muitos foram os estudos que analisaram a possibilidade de reciclagem de uma vasta gama de resíduos industriais. A maior parte das pesquisas demonstrou a importância da reciclagem na proteção ambiental e no desenvolvimento tecnológico. De fato, o desenvolvimento de trabalhos de pesquisa que contemplem a utilização de resíduos, dentro de uma visão que trata estes poluentes como matérias-primas importantes para aplicações com maior valor agregado visando a sua transformação em bens úteis para a sociedade e a proteção do meio ambiente, é uma iniciativa importante e necessária. A utilização dos resíduos pelas indústrias cerâmicas pode ser viabilizada pela substituição de uma ou mais matérias-primas da composição original por resíduo, mantendo-se o processo de </w:t>
      </w:r>
      <w:proofErr w:type="spellStart"/>
      <w:r w:rsidRPr="00B9306B">
        <w:t>produçãoigual</w:t>
      </w:r>
      <w:proofErr w:type="spellEnd"/>
      <w:r w:rsidRPr="00B9306B">
        <w:t xml:space="preserve"> ao convencionalmente utilizado, a fim de que as propriedades do produto sejam reproduzidas. </w:t>
      </w:r>
    </w:p>
    <w:p w14:paraId="78C630E5" w14:textId="58D1131B" w:rsidR="00B9306B" w:rsidRDefault="00B9306B">
      <w:r w:rsidRPr="00B9306B">
        <w:t xml:space="preserve">Neste contexto, este artigo reporta alguns exemplos originais de pesquisa e desenvolvimento os quais estão relacionados à reciclagem de revestimentos cerâmicos provenientes da quebra de escolha, onde se adotou uma solução técnica por meio de um processo integrado; à utilização de resíduos gerados no processo de </w:t>
      </w:r>
      <w:proofErr w:type="spellStart"/>
      <w:r w:rsidRPr="00B9306B">
        <w:t>anodização</w:t>
      </w:r>
      <w:proofErr w:type="spellEnd"/>
      <w:r w:rsidRPr="00B9306B">
        <w:t xml:space="preserve"> de alumínio para o desenvolvimento de pigmentos, engobes e esmaltes; e à obtenção de sílica a partir da casca de arroz para o desenvolvimento de pigmentos com inclusão de óxido de ferro de origem siderúrgica.</w:t>
      </w:r>
    </w:p>
    <w:sectPr w:rsidR="00B930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06B"/>
    <w:rsid w:val="00B9306B"/>
    <w:rsid w:val="00C40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11C8D"/>
  <w15:chartTrackingRefBased/>
  <w15:docId w15:val="{48F0E9E9-3902-4E52-AA38-72193BB0D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930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930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930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930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930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930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930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930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930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930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930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930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9306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9306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9306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9306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9306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9306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930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930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930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930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930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9306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9306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9306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930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9306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930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955</Words>
  <Characters>5161</Characters>
  <Application>Microsoft Office Word</Application>
  <DocSecurity>0</DocSecurity>
  <Lines>43</Lines>
  <Paragraphs>12</Paragraphs>
  <ScaleCrop>false</ScaleCrop>
  <Company/>
  <LinksUpToDate>false</LinksUpToDate>
  <CharactersWithSpaces>6104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Soares</dc:creator>
  <cp:keywords/>
  <dc:description/>
  <cp:lastModifiedBy>Exploratória Digital</cp:lastModifiedBy>
  <cp:revision>1</cp:revision>
  <dcterms:created xsi:type="dcterms:W3CDTF">2024-05-03T18:49:00Z</dcterms:created>
  <dcterms:modified xsi:type="dcterms:W3CDTF">2024-05-03T18:54:00Z</dcterms:modified>
</cp:coreProperties>
</file>