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CALCULADORA DE PENAS</w:t>
      </w:r>
    </w:p>
    <w:p>
      <w:pPr>
        <w:spacing w:after="120"/>
        <w:jc w:val="center"/>
      </w:pPr>
      <w:r>
        <w:rPr>
          <w:i/>
          <w:iCs/>
        </w:rPr>
        <w:t xml:space="preserve">Ferramenta Web para Cálculo de Penas Penais - v2026</w:t>
      </w:r>
    </w:p>
    <w:p>
      <w:pPr>
        <w:pStyle w:val="Heading2"/>
      </w:pPr>
      <w:r>
        <w:t xml:space="preserve">📋 Resumo Executivo</w:t>
      </w:r>
    </w:p>
    <w:p>
      <w:pPr>
        <w:spacing w:after="200"/>
      </w:pPr>
      <w:r>
        <w:t xml:space="preserve">Calculadora web moderna e responsiva para cálculo de penas penais com suporte a frações, dias-multa, remição, interrupção e geração automática de redação para peças processuais. Desenvolvida em HTML/CSS/JavaScript puro, sem dependências externas.</w:t>
      </w:r>
    </w:p>
    <w:p>
      <w:pPr>
        <w:pStyle w:val="Heading2"/>
      </w:pPr>
      <w:r>
        <w:t xml:space="preserve">🎯 Funcionalidades Principais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Cálculo de Pena Base em anos, meses e dias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Dias-Multa integrado com cálculo automático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Frações clássicas (1/6, 1/5, 1/4, 1/3, 1/2, 2/3) e percentuais legais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Identificação de critérios vedados a livramento condicional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Cálculo de remição com opção antes/depois da fração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Interrupção de pena (anos, meses, dias)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Cálculo de período entre datas com conversão AMD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Início e término da pena com cálculo automático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Redação automática formatada para peças processuais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 de resultados com todas as frações e datas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responsiva (desktop, tablet, celular)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Funciona completamente offline (sem conexão de internet)</w:t>
      </w:r>
    </w:p>
    <w:p>
      <w:pPr>
        <w:pStyle w:val="Heading2"/>
      </w:pPr>
      <w:r>
        <w:t xml:space="preserve">🔧 Características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CSS3 + Vanilla JavaScript (puro)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Dependências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(nenhuma dependência externa)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Tamanho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 único ~35 KB (comprimido)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Cálculos instantâneos, atualização em tempo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Compatibilidade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Chrome, Firefox, Safari, Edge (versões recentes)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🚀 Como Usar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Abra calculadora_penas.html em qualquer navegador moderno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requer instalação ou conexão de internet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Digite a pena base em anos, meses e dias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operações: + (soma), − (subtração), = (confirma)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Clique em frações para aplicar progressões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remição e interrupção conforme necessário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Redação aparece automaticamente e pode ser copiada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Grade de resultados mostra todas as frações com datas</w:t>
      </w:r>
    </w:p>
    <w:p>
      <w:pPr>
        <w:pStyle w:val="Heading2"/>
      </w:pPr>
      <w:r>
        <w:t xml:space="preserve">📐 Convenção Penal</w:t>
      </w:r>
    </w:p>
    <w:p>
      <w:pPr>
        <w:spacing w:after="100"/>
      </w:pPr>
      <w:r>
        <w:rPr>
          <w:b/>
          <w:bCs/>
        </w:rPr>
        <w:t xml:space="preserve">1 ano = 360 dias</w:t>
      </w:r>
      <w:r>
        <w:t xml:space="preserve"> (conforme Lei de Execução Penal)</w:t>
      </w:r>
    </w:p>
    <w:p>
      <w:pPr>
        <w:spacing w:after="200"/>
      </w:pPr>
      <w:r>
        <w:rPr>
          <w:b/>
          <w:bCs/>
        </w:rPr>
        <w:t xml:space="preserve">1 mês = 30 dias</w:t>
      </w:r>
      <w:r>
        <w:t xml:space="preserve"> (padrão jurisprudencial)</w:t>
      </w:r>
    </w:p>
    <w:p>
      <w:pPr>
        <w:pStyle w:val="Heading2"/>
      </w:pPr>
      <w:r>
        <w:t xml:space="preserve">⚖️ Frações Disponíveis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1/6 (16,67%) — Progressão básica primeira fase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1/5 (20%) — Progressão para condenado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1/4 (25%) — Progressão intermediária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1/3 (33,33%) — Progressão para crimes hediondos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1/2 (50%) — Progressão para crime de tráfico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2/3 (66,67%) — Progressão para crime de morte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Customizáveis — Botão ⚙ permite adicionar qualquer fração/percentual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Vedados ⛔ — Critérios com restrição a livramento condicional</w:t>
      </w:r>
    </w:p>
    <w:p>
      <w:pPr>
        <w:pStyle w:val="Heading2"/>
      </w:pPr>
      <w:r>
        <w:t xml:space="preserve">🎨 Design e Experiência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limpa e intuitiva com layout 2 colunas (desktop)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Responsiva para mobile (1 coluna) com breakpoint 640px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Código de cores intuitivas (verde=soma, vermelho=subtração, azul=ação)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Botões touch-friendly (48-52px para dispositivos móveis)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Feedback visual imediato para todas as interações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Fontes modernas (Inter para corpo, JetBrains Mono para dados)</w:t>
      </w:r>
    </w:p>
    <w:p>
      <w:pPr>
        <w:pStyle w:val="Heading2"/>
      </w:pPr>
      <w:r>
        <w:t xml:space="preserve">✨ Recursos Avançados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Acumulador de operações com histórico visualizado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Modal para adicionar frações/percentuais customizados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Cálculo de período entre datas com conversão AMD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Redação extenso (números por extenso: "um", "dois", etc)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Cópia automática para clipboard com feedback visual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Indicador de datas atingidas/pendentes com cores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Layout dinâmico (oculta seções até haver dados suficientes)</w:t>
      </w:r>
    </w:p>
    <w:p>
      <w:pPr>
        <w:pStyle w:val="Heading2"/>
      </w:pPr>
      <w:r>
        <w:t xml:space="preserve">📁 Estrutura do Arquivo</w:t>
      </w:r>
    </w:p>
    <w:p>
      <w:pPr>
        <w:spacing w:after="200"/>
      </w:pPr>
      <w:r>
        <w:t xml:space="preserve">Arquivo único HTML (~35KB) contendo: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&lt;style&gt; — CSS inline (~350 linhas) com design system completo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&lt;body&gt; — HTML estrutura semântica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&lt;script&gt; — JavaScript lógica (~430 linhas) bem comentado</w:t>
      </w:r>
    </w:p>
    <w:p>
      <w:pPr>
        <w:pStyle w:val="Heading2"/>
      </w:pPr>
      <w:r>
        <w:t xml:space="preserve">📄 Licença</w:t>
      </w:r>
    </w:p>
    <w:p>
      <w:pPr>
        <w:spacing w:after="200"/>
      </w:pPr>
      <w:r>
        <w:t xml:space="preserve">MIT License — Livre para usar, modificar e distribuir</w:t>
      </w:r>
    </w:p>
    <w:p>
      <w:r>
        <w:t xml:space="preserve">---</w:t>
      </w:r>
    </w:p>
    <w:p>
      <w:pPr>
        <w:spacing w:after="100"/>
      </w:pPr>
      <w:r>
        <w:t xml:space="preserve">Versão: 2026 | Última atualização: Abril 2026 | Status: Estável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2026-04-21T18:10:31.815Z</dcterms:created>
  <dcterms:modified xsi:type="dcterms:W3CDTF">2026-04-21T18:10:31.815Z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