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s-ES"/>
        </w:rPr>
        <w:t>Pasos para homologar el titulo de bachiller en España</w:t>
      </w:r>
    </w:p>
    <w:p>
      <w:r>
        <w:rPr>
          <w:lang w:val="es-ES"/>
        </w:rPr>
        <w:t>Requisitos:</w:t>
      </w:r>
    </w:p>
    <w:p>
      <w:r>
        <w:rPr>
          <w:lang w:val="es-ES"/>
        </w:rPr>
        <w:t>Pasaporte</w:t>
      </w:r>
    </w:p>
    <w:p>
      <w:r>
        <w:rPr>
          <w:lang w:val="es-ES"/>
        </w:rPr>
        <w:t>NIE</w:t>
      </w:r>
    </w:p>
    <w:p>
      <w:r>
        <w:rPr>
          <w:lang w:val="es-ES"/>
        </w:rPr>
        <w:t>Titulo de bachiller apostillado</w:t>
      </w:r>
    </w:p>
    <w:p>
      <w:r>
        <w:rPr>
          <w:lang w:val="es-ES"/>
        </w:rPr>
        <w:t>Certificado de notas de todos los cursos apostillados</w:t>
      </w:r>
    </w:p>
    <w:p>
      <w:r>
        <w:rPr>
          <w:lang w:val="es-ES"/>
        </w:rPr>
        <w:t>Pago de tasa</w:t>
      </w:r>
    </w:p>
    <w:p>
      <w:r>
        <w:rPr>
          <w:lang w:val="es-ES"/>
        </w:rPr>
        <w:t>Cumplimentar la solicitud en PDF</w:t>
      </w:r>
    </w:p>
    <w:p/>
    <w:p>
      <w:r>
        <w:rPr>
          <w:lang w:val="es-ES"/>
        </w:rPr>
        <w:t>Como apostillar documentos en España</w:t>
      </w:r>
    </w:p>
    <w:p>
      <w:r>
        <w:rPr>
          <w:lang w:val="es-ES"/>
        </w:rPr>
        <w:t>Primero legalizar documentos en Venezuela, para luego poder apostillarlo</w:t>
      </w:r>
    </w:p>
    <w:p/>
    <w:p/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s-E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Somasa</dc:creator>
  <cp:lastModifiedBy>Walter Somasa</cp:lastModifiedBy>
</cp:coreProperties>
</file>