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B9" w:rsidRPr="00714B3A" w:rsidRDefault="009D74B9" w:rsidP="009D74B9">
      <w:pPr>
        <w:rPr>
          <w:b/>
          <w:sz w:val="36"/>
          <w:szCs w:val="34"/>
        </w:rPr>
      </w:pPr>
      <w:r>
        <w:rPr>
          <w:b/>
          <w:sz w:val="36"/>
          <w:szCs w:val="34"/>
        </w:rPr>
        <w:t>BTI220 Lab 1</w:t>
      </w:r>
      <w:r w:rsidRPr="00714B3A">
        <w:rPr>
          <w:b/>
          <w:sz w:val="36"/>
          <w:szCs w:val="34"/>
        </w:rPr>
        <w:t xml:space="preserve"> </w:t>
      </w:r>
    </w:p>
    <w:p w:rsidR="009D74B9" w:rsidRPr="00714B3A" w:rsidRDefault="009D74B9" w:rsidP="009D74B9">
      <w:pPr>
        <w:spacing w:after="120"/>
        <w:rPr>
          <w:sz w:val="24"/>
        </w:rPr>
      </w:pPr>
      <w:r w:rsidRPr="00A30CC3">
        <w:rPr>
          <w:b/>
          <w:sz w:val="28"/>
        </w:rPr>
        <w:t>Released On:</w:t>
      </w:r>
      <w:r w:rsidRPr="00A30CC3">
        <w:rPr>
          <w:sz w:val="28"/>
        </w:rPr>
        <w:t xml:space="preserve">   </w:t>
      </w:r>
      <w:r>
        <w:rPr>
          <w:sz w:val="24"/>
        </w:rPr>
        <w:t xml:space="preserve">May </w:t>
      </w:r>
      <w:r w:rsidR="00EC41E0">
        <w:rPr>
          <w:sz w:val="24"/>
        </w:rPr>
        <w:t>19</w:t>
      </w:r>
      <w:r>
        <w:rPr>
          <w:sz w:val="24"/>
        </w:rPr>
        <w:t>, 2015</w:t>
      </w:r>
      <w:r w:rsidRPr="00714B3A">
        <w:rPr>
          <w:sz w:val="24"/>
        </w:rPr>
        <w:t xml:space="preserve"> </w:t>
      </w:r>
    </w:p>
    <w:p w:rsidR="009D74B9" w:rsidRDefault="009D74B9" w:rsidP="009D74B9">
      <w:pPr>
        <w:spacing w:after="120"/>
        <w:rPr>
          <w:sz w:val="24"/>
        </w:rPr>
      </w:pPr>
      <w:r w:rsidRPr="00A30CC3">
        <w:rPr>
          <w:b/>
          <w:sz w:val="28"/>
        </w:rPr>
        <w:t>Due On:</w:t>
      </w:r>
      <w:r w:rsidRPr="00A30CC3">
        <w:rPr>
          <w:sz w:val="28"/>
        </w:rPr>
        <w:t xml:space="preserve">  </w:t>
      </w:r>
      <w:r w:rsidR="00EC41E0">
        <w:rPr>
          <w:sz w:val="24"/>
        </w:rPr>
        <w:t>May 29</w:t>
      </w:r>
      <w:r w:rsidRPr="00714B3A">
        <w:rPr>
          <w:sz w:val="24"/>
        </w:rPr>
        <w:t>,</w:t>
      </w:r>
      <w:r>
        <w:rPr>
          <w:sz w:val="24"/>
        </w:rPr>
        <w:t xml:space="preserve"> 2015</w:t>
      </w:r>
      <w:r w:rsidRPr="00714B3A">
        <w:rPr>
          <w:sz w:val="24"/>
        </w:rPr>
        <w:t xml:space="preserve"> - 23:59 </w:t>
      </w:r>
    </w:p>
    <w:p w:rsidR="009D74B9" w:rsidRDefault="009D74B9" w:rsidP="009D74B9">
      <w:pPr>
        <w:spacing w:after="120"/>
        <w:rPr>
          <w:sz w:val="24"/>
        </w:rPr>
      </w:pPr>
      <w:r w:rsidRPr="00A30CC3">
        <w:rPr>
          <w:b/>
          <w:sz w:val="28"/>
        </w:rPr>
        <w:t>Point:</w:t>
      </w:r>
      <w:r w:rsidRPr="00A30CC3">
        <w:rPr>
          <w:sz w:val="28"/>
        </w:rPr>
        <w:t xml:space="preserve">  </w:t>
      </w:r>
      <w:r>
        <w:rPr>
          <w:sz w:val="24"/>
        </w:rPr>
        <w:t>1%</w:t>
      </w:r>
    </w:p>
    <w:p w:rsidR="009D74B9" w:rsidRPr="00602C1B" w:rsidRDefault="009D74B9" w:rsidP="009D74B9">
      <w:pPr>
        <w:spacing w:after="120"/>
        <w:rPr>
          <w:sz w:val="18"/>
        </w:rPr>
      </w:pPr>
    </w:p>
    <w:p w:rsidR="009D74B9" w:rsidRPr="00A30CC3" w:rsidRDefault="009D74B9" w:rsidP="009D74B9">
      <w:pPr>
        <w:spacing w:after="120"/>
        <w:rPr>
          <w:b/>
          <w:sz w:val="28"/>
        </w:rPr>
      </w:pPr>
      <w:r w:rsidRPr="00A30CC3">
        <w:rPr>
          <w:b/>
          <w:sz w:val="28"/>
        </w:rPr>
        <w:t>Objective:</w:t>
      </w:r>
    </w:p>
    <w:p w:rsidR="009D74B9" w:rsidRDefault="009D74B9" w:rsidP="009D74B9">
      <w:pPr>
        <w:spacing w:after="120"/>
        <w:rPr>
          <w:rFonts w:ascii="Calibri" w:hAnsi="Calibri"/>
          <w:color w:val="000000"/>
        </w:rPr>
      </w:pPr>
      <w:r w:rsidRPr="009D74B9">
        <w:rPr>
          <w:rFonts w:ascii="Calibri" w:hAnsi="Calibri"/>
          <w:color w:val="000000"/>
        </w:rPr>
        <w:t>Practice JavaScript Basics</w:t>
      </w:r>
    </w:p>
    <w:p w:rsidR="009D74B9" w:rsidRPr="00A30CC3" w:rsidRDefault="009D74B9" w:rsidP="009D74B9">
      <w:pPr>
        <w:spacing w:after="120"/>
        <w:rPr>
          <w:b/>
          <w:sz w:val="28"/>
        </w:rPr>
      </w:pPr>
      <w:r w:rsidRPr="00A30CC3">
        <w:rPr>
          <w:b/>
          <w:sz w:val="28"/>
        </w:rPr>
        <w:t>Specifications:</w:t>
      </w:r>
    </w:p>
    <w:p w:rsidR="00BB6ED1" w:rsidRDefault="009D74B9" w:rsidP="009D74B9">
      <w:pPr>
        <w:spacing w:after="120"/>
        <w:rPr>
          <w:rFonts w:ascii="Calibri" w:hAnsi="Calibri"/>
          <w:color w:val="000000"/>
        </w:rPr>
      </w:pPr>
      <w:r w:rsidRPr="009D74B9">
        <w:rPr>
          <w:rFonts w:ascii="Calibri" w:hAnsi="Calibri"/>
          <w:color w:val="000000"/>
        </w:rPr>
        <w:t>Create an Income Tax Calculator using JavaScript. The income tax will be calculated as follows:</w:t>
      </w:r>
    </w:p>
    <w:p w:rsidR="00BB6ED1" w:rsidRPr="00BB6ED1" w:rsidRDefault="009D74B9" w:rsidP="00BB6ED1">
      <w:pPr>
        <w:pStyle w:val="ListParagraph"/>
        <w:numPr>
          <w:ilvl w:val="0"/>
          <w:numId w:val="4"/>
        </w:numPr>
        <w:spacing w:after="120"/>
        <w:rPr>
          <w:b/>
          <w:sz w:val="24"/>
        </w:rPr>
      </w:pPr>
      <w:r w:rsidRPr="00BB6ED1">
        <w:rPr>
          <w:rFonts w:ascii="Calibri" w:hAnsi="Calibri"/>
          <w:color w:val="000000"/>
        </w:rPr>
        <w:t xml:space="preserve">The </w:t>
      </w:r>
      <w:r w:rsidRPr="00BB6ED1">
        <w:rPr>
          <w:rFonts w:ascii="Calibri-Bold" w:hAnsi="Calibri-Bold"/>
          <w:b/>
          <w:bCs/>
          <w:color w:val="000000"/>
        </w:rPr>
        <w:t xml:space="preserve">income tax </w:t>
      </w:r>
      <w:r w:rsidRPr="00BB6ED1">
        <w:rPr>
          <w:rFonts w:ascii="Calibri" w:hAnsi="Calibri"/>
          <w:color w:val="000000"/>
        </w:rPr>
        <w:t>for a person is the total of the base tax and the extra tax.</w:t>
      </w:r>
    </w:p>
    <w:p w:rsidR="00BB6ED1" w:rsidRPr="00BB6ED1" w:rsidRDefault="009D74B9" w:rsidP="00BB6ED1">
      <w:pPr>
        <w:pStyle w:val="ListParagraph"/>
        <w:numPr>
          <w:ilvl w:val="0"/>
          <w:numId w:val="4"/>
        </w:numPr>
        <w:spacing w:after="120"/>
        <w:rPr>
          <w:b/>
          <w:sz w:val="24"/>
        </w:rPr>
      </w:pPr>
      <w:r w:rsidRPr="00BB6ED1">
        <w:rPr>
          <w:rFonts w:ascii="Calibri" w:hAnsi="Calibri"/>
          <w:color w:val="000000"/>
        </w:rPr>
        <w:t xml:space="preserve"> The Tax Calculator </w:t>
      </w:r>
      <w:r w:rsidRPr="00BB6ED1">
        <w:rPr>
          <w:rFonts w:ascii="Calibri-Bold" w:hAnsi="Calibri-Bold"/>
          <w:b/>
          <w:bCs/>
          <w:color w:val="000000"/>
        </w:rPr>
        <w:t xml:space="preserve">repeatedly </w:t>
      </w:r>
      <w:r w:rsidRPr="00BB6ED1">
        <w:rPr>
          <w:rFonts w:ascii="Calibri" w:hAnsi="Calibri"/>
          <w:color w:val="000000"/>
        </w:rPr>
        <w:t>asks user to input and report the corresponding information until</w:t>
      </w:r>
      <w:r w:rsidRPr="00BB6ED1">
        <w:rPr>
          <w:rFonts w:ascii="Calibri" w:hAnsi="Calibri"/>
          <w:color w:val="000000"/>
        </w:rPr>
        <w:br/>
        <w:t>user inputs a negative number for base tax to stop.</w:t>
      </w:r>
    </w:p>
    <w:p w:rsidR="00BB6ED1" w:rsidRPr="00BB6ED1" w:rsidRDefault="009D74B9" w:rsidP="00BB6ED1">
      <w:pPr>
        <w:pStyle w:val="ListParagraph"/>
        <w:numPr>
          <w:ilvl w:val="0"/>
          <w:numId w:val="4"/>
        </w:numPr>
        <w:spacing w:after="120"/>
        <w:rPr>
          <w:b/>
          <w:sz w:val="24"/>
        </w:rPr>
      </w:pPr>
      <w:r w:rsidRPr="00BB6ED1">
        <w:rPr>
          <w:rFonts w:ascii="Calibri" w:hAnsi="Calibri"/>
          <w:color w:val="000000"/>
        </w:rPr>
        <w:t xml:space="preserve"> The </w:t>
      </w:r>
      <w:r w:rsidRPr="00BB6ED1">
        <w:rPr>
          <w:rFonts w:ascii="Calibri-Bold" w:hAnsi="Calibri-Bold"/>
          <w:b/>
          <w:bCs/>
          <w:color w:val="000000"/>
        </w:rPr>
        <w:t xml:space="preserve">input </w:t>
      </w:r>
      <w:r w:rsidRPr="00BB6ED1">
        <w:rPr>
          <w:rFonts w:ascii="Calibri" w:hAnsi="Calibri"/>
          <w:color w:val="000000"/>
        </w:rPr>
        <w:t>includes:</w:t>
      </w:r>
    </w:p>
    <w:p w:rsidR="00BB6ED1" w:rsidRPr="00BB6ED1" w:rsidRDefault="009D74B9" w:rsidP="00BB6ED1">
      <w:pPr>
        <w:pStyle w:val="ListParagraph"/>
        <w:numPr>
          <w:ilvl w:val="1"/>
          <w:numId w:val="4"/>
        </w:numPr>
        <w:spacing w:after="120"/>
        <w:rPr>
          <w:b/>
          <w:sz w:val="24"/>
        </w:rPr>
      </w:pPr>
      <w:proofErr w:type="gramStart"/>
      <w:r w:rsidRPr="00BB6ED1">
        <w:rPr>
          <w:rFonts w:ascii="Calibri" w:hAnsi="Calibri"/>
          <w:color w:val="000000"/>
        </w:rPr>
        <w:t>base</w:t>
      </w:r>
      <w:proofErr w:type="gramEnd"/>
      <w:r w:rsidRPr="00BB6ED1">
        <w:rPr>
          <w:rFonts w:ascii="Calibri" w:hAnsi="Calibri"/>
          <w:color w:val="000000"/>
        </w:rPr>
        <w:t xml:space="preserve"> tax. Everybody pays a base tax.</w:t>
      </w:r>
    </w:p>
    <w:p w:rsidR="00BB6ED1" w:rsidRPr="00BB6ED1" w:rsidRDefault="009D74B9" w:rsidP="00BB6ED1">
      <w:pPr>
        <w:pStyle w:val="ListParagraph"/>
        <w:numPr>
          <w:ilvl w:val="1"/>
          <w:numId w:val="4"/>
        </w:numPr>
        <w:spacing w:after="120"/>
        <w:rPr>
          <w:b/>
          <w:sz w:val="24"/>
        </w:rPr>
      </w:pPr>
      <w:proofErr w:type="gramStart"/>
      <w:r w:rsidRPr="00BB6ED1">
        <w:rPr>
          <w:rFonts w:ascii="Calibri" w:hAnsi="Calibri"/>
          <w:color w:val="000000"/>
        </w:rPr>
        <w:t>yearly</w:t>
      </w:r>
      <w:proofErr w:type="gramEnd"/>
      <w:r w:rsidRPr="00BB6ED1">
        <w:rPr>
          <w:rFonts w:ascii="Calibri" w:hAnsi="Calibri"/>
          <w:color w:val="000000"/>
        </w:rPr>
        <w:t xml:space="preserve"> income. The extra tax is calculated based on the yearly income of the person applying</w:t>
      </w:r>
      <w:r w:rsidR="00BB6ED1">
        <w:rPr>
          <w:rFonts w:ascii="Calibri" w:hAnsi="Calibri"/>
          <w:color w:val="000000"/>
        </w:rPr>
        <w:t xml:space="preserve"> </w:t>
      </w:r>
      <w:r w:rsidRPr="00BB6ED1">
        <w:rPr>
          <w:rFonts w:ascii="Calibri" w:hAnsi="Calibri"/>
          <w:color w:val="000000"/>
        </w:rPr>
        <w:t>the following rules</w:t>
      </w:r>
      <w:proofErr w:type="gramStart"/>
      <w:r w:rsidRPr="00BB6ED1">
        <w:rPr>
          <w:rFonts w:ascii="Calibri" w:hAnsi="Calibri"/>
          <w:color w:val="000000"/>
        </w:rPr>
        <w:t>:</w:t>
      </w:r>
      <w:proofErr w:type="gramEnd"/>
      <w:r w:rsidRPr="00BB6ED1">
        <w:rPr>
          <w:rFonts w:ascii="Calibri" w:hAnsi="Calibri"/>
          <w:color w:val="000000"/>
        </w:rPr>
        <w:br/>
        <w:t>a. For the first $40000 (inclusive) of the yearly income, the extra tax is 15%.</w:t>
      </w:r>
      <w:r w:rsidRPr="00BB6ED1">
        <w:rPr>
          <w:rFonts w:ascii="Calibri" w:hAnsi="Calibri"/>
          <w:color w:val="000000"/>
        </w:rPr>
        <w:br/>
        <w:t>b. For the yearly income over $40000 but less than $80000 (inclusive), the extra tax is 30%.</w:t>
      </w:r>
      <w:r w:rsidRPr="00BB6ED1">
        <w:rPr>
          <w:rFonts w:ascii="Calibri" w:hAnsi="Calibri"/>
          <w:color w:val="000000"/>
        </w:rPr>
        <w:br/>
        <w:t>c. For the yearly income over $80000, the extra tax is 50%.</w:t>
      </w:r>
    </w:p>
    <w:p w:rsidR="00E9069C" w:rsidRPr="00E9069C" w:rsidRDefault="009D74B9" w:rsidP="00E9069C">
      <w:pPr>
        <w:pStyle w:val="ListParagraph"/>
        <w:numPr>
          <w:ilvl w:val="0"/>
          <w:numId w:val="4"/>
        </w:numPr>
        <w:spacing w:after="120"/>
        <w:rPr>
          <w:b/>
          <w:sz w:val="24"/>
        </w:rPr>
      </w:pPr>
      <w:r w:rsidRPr="00BB6ED1">
        <w:rPr>
          <w:rFonts w:ascii="Calibri" w:hAnsi="Calibri"/>
          <w:color w:val="000000"/>
        </w:rPr>
        <w:t xml:space="preserve">Your program </w:t>
      </w:r>
      <w:r w:rsidRPr="00BB6ED1">
        <w:rPr>
          <w:rFonts w:ascii="Calibri-Bold" w:hAnsi="Calibri-Bold"/>
          <w:b/>
          <w:bCs/>
          <w:color w:val="000000"/>
        </w:rPr>
        <w:t xml:space="preserve">reports </w:t>
      </w:r>
      <w:r w:rsidRPr="00BB6ED1">
        <w:rPr>
          <w:rFonts w:ascii="Calibri" w:hAnsi="Calibri"/>
          <w:color w:val="000000"/>
        </w:rPr>
        <w:t>the base tax, extra tax, and the total tax of a person.</w:t>
      </w:r>
      <w:r w:rsidRPr="00BB6ED1">
        <w:rPr>
          <w:rFonts w:ascii="Calibri" w:hAnsi="Calibri"/>
          <w:color w:val="000000"/>
        </w:rPr>
        <w:br/>
        <w:t>Sample run:</w:t>
      </w:r>
      <w:r w:rsidRPr="00BB6ED1">
        <w:rPr>
          <w:rFonts w:ascii="Calibri" w:hAnsi="Calibri"/>
          <w:color w:val="000000"/>
        </w:rPr>
        <w:br/>
      </w:r>
      <w:r w:rsidR="00E9069C">
        <w:rPr>
          <w:rFonts w:ascii="Calibri" w:hAnsi="Calibri"/>
          <w:noProof/>
          <w:color w:val="000000"/>
          <w:lang w:eastAsia="en-CA"/>
        </w:rPr>
        <w:drawing>
          <wp:inline distT="0" distB="0" distL="0" distR="0">
            <wp:extent cx="5806440" cy="1303630"/>
            <wp:effectExtent l="0" t="0" r="3810" b="0"/>
            <wp:docPr id="1" name="Picture 1" descr="C:\SenecaCollege\INT222-BTI220\BTI220-2015.4Smr\Assignments&amp;Labs\lab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BTI220-2015.4Smr\Assignments&amp;Labs\lab1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95" cy="130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9C" w:rsidRDefault="00E9069C" w:rsidP="00E9069C">
      <w:pPr>
        <w:pStyle w:val="ListParagraph"/>
        <w:spacing w:after="120"/>
        <w:rPr>
          <w:rFonts w:ascii="Calibri" w:hAnsi="Calibri"/>
          <w:color w:val="000000"/>
        </w:rPr>
      </w:pPr>
    </w:p>
    <w:p w:rsidR="00602C1B" w:rsidRDefault="00E9069C" w:rsidP="00E9069C">
      <w:pPr>
        <w:pStyle w:val="ListParagraph"/>
        <w:spacing w:after="12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en-CA"/>
        </w:rPr>
        <w:drawing>
          <wp:inline distT="0" distB="0" distL="0" distR="0">
            <wp:extent cx="5913120" cy="1236964"/>
            <wp:effectExtent l="0" t="0" r="0" b="1905"/>
            <wp:docPr id="2" name="Picture 2" descr="C:\SenecaCollege\INT222-BTI220\BTI220-2015.4Smr\Assignments&amp;Labs\lab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ecaCollege\INT222-BTI220\BTI220-2015.4Smr\Assignments&amp;Labs\lab1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65" cy="123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B9" w:rsidRPr="00BB6ED1" w:rsidRDefault="00602C1B" w:rsidP="00E9069C">
      <w:pPr>
        <w:pStyle w:val="ListParagraph"/>
        <w:spacing w:after="120"/>
        <w:rPr>
          <w:b/>
          <w:sz w:val="24"/>
        </w:rPr>
      </w:pPr>
      <w:r>
        <w:rPr>
          <w:rFonts w:ascii="Calibri" w:hAnsi="Calibri"/>
          <w:noProof/>
          <w:color w:val="000000"/>
          <w:lang w:eastAsia="en-CA"/>
        </w:rPr>
        <w:lastRenderedPageBreak/>
        <w:drawing>
          <wp:inline distT="0" distB="0" distL="0" distR="0">
            <wp:extent cx="6019800" cy="1661160"/>
            <wp:effectExtent l="0" t="0" r="0" b="0"/>
            <wp:docPr id="3" name="Picture 3" descr="C:\SenecaCollege\INT222-BTI220\BTI220-2015.4Smr\Assignments&amp;Labs\lab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necaCollege\INT222-BTI220\BTI220-2015.4Smr\Assignments&amp;Labs\lab1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69C">
        <w:rPr>
          <w:rFonts w:ascii="Calibri" w:hAnsi="Calibri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D74B9" w:rsidRPr="00BB6ED1"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  <w:lang w:eastAsia="en-CA"/>
        </w:rPr>
        <w:drawing>
          <wp:inline distT="0" distB="0" distL="0" distR="0">
            <wp:extent cx="2324100" cy="1493520"/>
            <wp:effectExtent l="0" t="0" r="0" b="0"/>
            <wp:docPr id="4" name="Picture 4" descr="C:\SenecaCollege\INT222-BTI220\BTI220-2015.4Smr\Assignments&amp;Labs\lab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necaCollege\INT222-BTI220\BTI220-2015.4Smr\Assignments&amp;Labs\lab1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libri" w:hAnsi="Calibri"/>
          <w:color w:val="000000"/>
        </w:rPr>
        <w:t>terminates</w:t>
      </w:r>
      <w:proofErr w:type="gramEnd"/>
      <w:r w:rsidR="009D74B9" w:rsidRPr="00BB6ED1">
        <w:rPr>
          <w:rFonts w:ascii="Calibri" w:hAnsi="Calibri"/>
          <w:color w:val="000000"/>
        </w:rPr>
        <w:t xml:space="preserve"> the program</w:t>
      </w:r>
      <w:bookmarkStart w:id="0" w:name="_GoBack"/>
      <w:bookmarkEnd w:id="0"/>
    </w:p>
    <w:p w:rsidR="009D74B9" w:rsidRDefault="009D74B9" w:rsidP="009D74B9">
      <w:pPr>
        <w:spacing w:after="120"/>
        <w:rPr>
          <w:sz w:val="24"/>
        </w:rPr>
      </w:pPr>
    </w:p>
    <w:p w:rsidR="00226998" w:rsidRPr="00A30CC3" w:rsidRDefault="009D74B9" w:rsidP="00226998">
      <w:pPr>
        <w:spacing w:after="120"/>
        <w:rPr>
          <w:b/>
          <w:sz w:val="28"/>
        </w:rPr>
      </w:pPr>
      <w:r w:rsidRPr="00A30CC3">
        <w:rPr>
          <w:b/>
          <w:sz w:val="28"/>
        </w:rPr>
        <w:t>Submission:</w:t>
      </w:r>
    </w:p>
    <w:p w:rsidR="006B2112" w:rsidRDefault="00226998" w:rsidP="00226998">
      <w:pPr>
        <w:spacing w:after="120"/>
        <w:rPr>
          <w:rFonts w:ascii="Calibri" w:hAnsi="Calibri"/>
          <w:color w:val="000000"/>
        </w:rPr>
      </w:pPr>
      <w:r w:rsidRPr="00226998">
        <w:rPr>
          <w:rFonts w:ascii="Calibri" w:hAnsi="Calibri"/>
          <w:color w:val="000000"/>
        </w:rPr>
        <w:t xml:space="preserve">Login on your </w:t>
      </w:r>
      <w:proofErr w:type="spellStart"/>
      <w:r w:rsidRPr="00226998">
        <w:rPr>
          <w:rFonts w:ascii="Calibri" w:hAnsi="Calibri"/>
          <w:color w:val="000000"/>
        </w:rPr>
        <w:t>zenit</w:t>
      </w:r>
      <w:proofErr w:type="spellEnd"/>
      <w:r w:rsidRPr="00226998">
        <w:rPr>
          <w:rFonts w:ascii="Calibri" w:hAnsi="Calibri"/>
          <w:color w:val="000000"/>
        </w:rPr>
        <w:t xml:space="preserve"> account, and upload your </w:t>
      </w:r>
      <w:r>
        <w:rPr>
          <w:rFonts w:ascii="Calibri" w:hAnsi="Calibri"/>
          <w:color w:val="000000"/>
        </w:rPr>
        <w:t>lab 1 files</w:t>
      </w:r>
      <w:r w:rsidRPr="00226998">
        <w:rPr>
          <w:rFonts w:ascii="Calibri" w:hAnsi="Calibri"/>
          <w:color w:val="000000"/>
        </w:rPr>
        <w:t xml:space="preserve"> under the </w:t>
      </w:r>
      <w:proofErr w:type="spellStart"/>
      <w:r w:rsidRPr="00226998">
        <w:rPr>
          <w:rFonts w:ascii="Calibri" w:hAnsi="Calibri"/>
          <w:color w:val="000000"/>
        </w:rPr>
        <w:t>public_html</w:t>
      </w:r>
      <w:proofErr w:type="spellEnd"/>
      <w:r w:rsidRPr="00226998">
        <w:rPr>
          <w:rFonts w:ascii="Calibri" w:hAnsi="Calibri"/>
          <w:color w:val="000000"/>
        </w:rPr>
        <w:t>/labs/lab0</w:t>
      </w:r>
      <w:r>
        <w:rPr>
          <w:rFonts w:ascii="Calibri" w:hAnsi="Calibri"/>
          <w:color w:val="000000"/>
        </w:rPr>
        <w:t xml:space="preserve">1 </w:t>
      </w:r>
      <w:r w:rsidRPr="00226998">
        <w:rPr>
          <w:rFonts w:ascii="Calibri" w:hAnsi="Calibri"/>
          <w:color w:val="000000"/>
        </w:rPr>
        <w:t>direct</w:t>
      </w:r>
      <w:r w:rsidR="006B2112">
        <w:rPr>
          <w:rFonts w:ascii="Calibri" w:hAnsi="Calibri"/>
          <w:color w:val="000000"/>
        </w:rPr>
        <w:t>ory before the due date</w:t>
      </w:r>
      <w:r w:rsidR="009D74B9" w:rsidRPr="009D74B9">
        <w:rPr>
          <w:rFonts w:ascii="Calibri" w:hAnsi="Calibri"/>
          <w:color w:val="000000"/>
        </w:rPr>
        <w:t>.</w:t>
      </w:r>
      <w:r w:rsidR="009D74B9" w:rsidRPr="009D74B9">
        <w:rPr>
          <w:rFonts w:ascii="Calibri" w:hAnsi="Calibri"/>
          <w:color w:val="000000"/>
        </w:rPr>
        <w:br/>
        <w:t>You need to submit 2</w:t>
      </w:r>
      <w:r w:rsidR="006B2112">
        <w:rPr>
          <w:rFonts w:ascii="Calibri" w:hAnsi="Calibri"/>
          <w:color w:val="000000"/>
        </w:rPr>
        <w:t xml:space="preserve"> files</w:t>
      </w:r>
      <w:proofErr w:type="gramStart"/>
      <w:r w:rsidR="006B2112">
        <w:rPr>
          <w:rFonts w:ascii="Calibri" w:hAnsi="Calibri"/>
          <w:color w:val="000000"/>
        </w:rPr>
        <w:t>:</w:t>
      </w:r>
      <w:proofErr w:type="gramEnd"/>
      <w:r w:rsidR="006B2112">
        <w:rPr>
          <w:rFonts w:ascii="Calibri" w:hAnsi="Calibri"/>
          <w:color w:val="000000"/>
        </w:rPr>
        <w:br/>
        <w:t>(1) the source code of JavaSc</w:t>
      </w:r>
      <w:r w:rsidR="009D74B9" w:rsidRPr="009D74B9">
        <w:rPr>
          <w:rFonts w:ascii="Calibri" w:hAnsi="Calibri"/>
          <w:color w:val="000000"/>
        </w:rPr>
        <w:t>ript (lab1.js), and</w:t>
      </w:r>
      <w:r w:rsidR="009D74B9" w:rsidRPr="009D74B9">
        <w:rPr>
          <w:rFonts w:ascii="Calibri" w:hAnsi="Calibri"/>
          <w:color w:val="000000"/>
        </w:rPr>
        <w:br/>
        <w:t>(2) a file with the screenshots as your program runs with input and output, like the sample run in this</w:t>
      </w:r>
      <w:r w:rsidR="009D74B9" w:rsidRPr="009D74B9">
        <w:rPr>
          <w:rFonts w:ascii="Calibri" w:hAnsi="Calibri"/>
          <w:color w:val="000000"/>
        </w:rPr>
        <w:br/>
        <w:t>document.</w:t>
      </w:r>
    </w:p>
    <w:p w:rsidR="00A30CC3" w:rsidRDefault="00A30CC3" w:rsidP="00226998">
      <w:pPr>
        <w:spacing w:after="120"/>
        <w:rPr>
          <w:rFonts w:ascii="Calibri" w:hAnsi="Calibri"/>
          <w:color w:val="000000"/>
        </w:rPr>
      </w:pPr>
      <w:r w:rsidRPr="00A30CC3">
        <w:rPr>
          <w:rFonts w:ascii="Calibri" w:hAnsi="Calibri"/>
          <w:b/>
          <w:color w:val="000000"/>
        </w:rPr>
        <w:t>Note:</w:t>
      </w:r>
      <w:r>
        <w:rPr>
          <w:rFonts w:ascii="Calibri" w:hAnsi="Calibri"/>
          <w:color w:val="000000"/>
        </w:rPr>
        <w:t xml:space="preserve"> don’t change any file after due date. Otherwise, your lab will be viewed as late.</w:t>
      </w:r>
    </w:p>
    <w:p w:rsidR="00A30CC3" w:rsidRDefault="00A30CC3" w:rsidP="00226998">
      <w:pPr>
        <w:spacing w:after="120"/>
        <w:rPr>
          <w:rFonts w:ascii="Calibri" w:hAnsi="Calibri"/>
          <w:color w:val="000000"/>
        </w:rPr>
      </w:pPr>
    </w:p>
    <w:p w:rsidR="00A30CC3" w:rsidRDefault="00A30CC3" w:rsidP="00226998">
      <w:pPr>
        <w:spacing w:after="120"/>
        <w:rPr>
          <w:rFonts w:ascii="Calibri" w:hAnsi="Calibri"/>
          <w:color w:val="000000"/>
        </w:rPr>
      </w:pPr>
    </w:p>
    <w:p w:rsidR="006B2112" w:rsidRPr="00A30CC3" w:rsidRDefault="006B2112" w:rsidP="00226998">
      <w:pPr>
        <w:spacing w:after="120"/>
        <w:rPr>
          <w:b/>
          <w:sz w:val="28"/>
        </w:rPr>
      </w:pPr>
      <w:r w:rsidRPr="00A30CC3">
        <w:rPr>
          <w:b/>
          <w:sz w:val="28"/>
        </w:rPr>
        <w:t>Academic Policy:</w:t>
      </w:r>
    </w:p>
    <w:p w:rsidR="006B2112" w:rsidRDefault="009D74B9" w:rsidP="00226998">
      <w:pPr>
        <w:spacing w:after="120"/>
        <w:rPr>
          <w:rFonts w:ascii="Calibri" w:hAnsi="Calibri"/>
          <w:color w:val="000000"/>
        </w:rPr>
      </w:pPr>
      <w:r w:rsidRPr="009D74B9">
        <w:rPr>
          <w:rFonts w:ascii="Calibri" w:hAnsi="Calibri"/>
          <w:color w:val="000000"/>
        </w:rPr>
        <w:t xml:space="preserve">Seneca's Academic Policy will be strictly enforced. </w:t>
      </w:r>
      <w:hyperlink r:id="rId12" w:history="1">
        <w:r w:rsidRPr="00226998">
          <w:rPr>
            <w:rStyle w:val="Hyperlink"/>
            <w:rFonts w:ascii="Calibri" w:hAnsi="Calibri"/>
          </w:rPr>
          <w:t>http://www.senecacollege.ca/academicpolicy/index.html</w:t>
        </w:r>
      </w:hyperlink>
      <w:r w:rsidRPr="009D74B9">
        <w:rPr>
          <w:rFonts w:ascii="Calibri" w:hAnsi="Calibri"/>
          <w:color w:val="0000FF"/>
        </w:rPr>
        <w:br/>
      </w:r>
      <w:proofErr w:type="gramStart"/>
      <w:r w:rsidRPr="009D74B9">
        <w:rPr>
          <w:rFonts w:ascii="Calibri" w:hAnsi="Calibri"/>
          <w:color w:val="000000"/>
        </w:rPr>
        <w:t>This</w:t>
      </w:r>
      <w:proofErr w:type="gramEnd"/>
      <w:r w:rsidRPr="009D74B9">
        <w:rPr>
          <w:rFonts w:ascii="Calibri" w:hAnsi="Calibri"/>
          <w:color w:val="000000"/>
        </w:rPr>
        <w:t xml:space="preserve"> is an individual lab. Please do not try to convince me that any two of you may have the same code.</w:t>
      </w:r>
    </w:p>
    <w:p w:rsidR="00A30CC3" w:rsidRDefault="00A30CC3" w:rsidP="00226998">
      <w:pPr>
        <w:spacing w:after="120"/>
        <w:rPr>
          <w:rFonts w:ascii="Calibri" w:hAnsi="Calibri"/>
          <w:color w:val="000000"/>
        </w:rPr>
      </w:pPr>
    </w:p>
    <w:p w:rsidR="00E12F9F" w:rsidRDefault="009D74B9" w:rsidP="00E12F9F">
      <w:pPr>
        <w:spacing w:before="120" w:after="120" w:line="240" w:lineRule="auto"/>
        <w:contextualSpacing/>
        <w:rPr>
          <w:rFonts w:ascii="Calibri" w:hAnsi="Calibri"/>
          <w:color w:val="000000"/>
        </w:rPr>
      </w:pPr>
      <w:r w:rsidRPr="00A30CC3">
        <w:rPr>
          <w:b/>
          <w:sz w:val="28"/>
        </w:rPr>
        <w:t>Student Oath</w:t>
      </w:r>
      <w:proofErr w:type="gramStart"/>
      <w:r w:rsidRPr="00A30CC3">
        <w:rPr>
          <w:b/>
          <w:sz w:val="28"/>
        </w:rPr>
        <w:t>:</w:t>
      </w:r>
      <w:proofErr w:type="gramEnd"/>
      <w:r w:rsidRPr="009D74B9">
        <w:rPr>
          <w:rFonts w:ascii="Calibri-Bold" w:hAnsi="Calibri-Bold"/>
          <w:color w:val="000000"/>
          <w:sz w:val="28"/>
          <w:szCs w:val="28"/>
        </w:rPr>
        <w:br/>
      </w:r>
      <w:r w:rsidRPr="009D74B9">
        <w:rPr>
          <w:rFonts w:ascii="Calibri" w:hAnsi="Calibri"/>
          <w:color w:val="000000"/>
        </w:rPr>
        <w:t>A signed declaration of honesty must be included in your submission. Put the following declaration as</w:t>
      </w:r>
      <w:r w:rsidRPr="009D74B9">
        <w:rPr>
          <w:rFonts w:ascii="Calibri" w:hAnsi="Calibri"/>
          <w:color w:val="000000"/>
        </w:rPr>
        <w:br/>
        <w:t>comment in the beginning of your JavaScript program.</w:t>
      </w:r>
    </w:p>
    <w:p w:rsidR="00E12F9F" w:rsidRDefault="009D74B9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D74B9">
        <w:rPr>
          <w:rFonts w:ascii="Calibri" w:hAnsi="Calibri"/>
          <w:color w:val="000000"/>
        </w:rPr>
        <w:br/>
      </w:r>
      <w:r w:rsidR="00E12F9F" w:rsidRPr="006D1C30">
        <w:rPr>
          <w:rFonts w:ascii="Courier New" w:hAnsi="Courier New" w:cs="Courier New"/>
          <w:sz w:val="18"/>
          <w:szCs w:val="18"/>
        </w:rPr>
        <w:t>/*********************************************************************************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*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I declare that this assignment is my own work in accordance with Seneca 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Academic Policy.  No part of this assignment has been copied manually or 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6D1C30">
        <w:rPr>
          <w:rFonts w:ascii="Courier New" w:hAnsi="Courier New" w:cs="Courier New"/>
          <w:sz w:val="18"/>
          <w:szCs w:val="18"/>
        </w:rPr>
        <w:t>electronically</w:t>
      </w:r>
      <w:proofErr w:type="gramEnd"/>
      <w:r w:rsidRPr="006D1C30">
        <w:rPr>
          <w:rFonts w:ascii="Courier New" w:hAnsi="Courier New" w:cs="Courier New"/>
          <w:sz w:val="18"/>
          <w:szCs w:val="18"/>
        </w:rPr>
        <w:t xml:space="preserve"> from any other source (including web sites) or distributed to 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6D1C30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D1C30">
        <w:rPr>
          <w:rFonts w:ascii="Courier New" w:hAnsi="Courier New" w:cs="Courier New"/>
          <w:sz w:val="18"/>
          <w:szCs w:val="18"/>
        </w:rPr>
        <w:t xml:space="preserve"> students.</w:t>
      </w:r>
    </w:p>
    <w:p w:rsidR="00E12F9F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Name: __________________________ Student ID: __________________ 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</w:t>
      </w:r>
    </w:p>
    <w:p w:rsidR="00E12F9F" w:rsidRPr="006D1C30" w:rsidRDefault="00E12F9F" w:rsidP="00E12F9F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********************************************************************************/</w:t>
      </w:r>
    </w:p>
    <w:p w:rsidR="009D74B9" w:rsidRPr="009D74B9" w:rsidRDefault="009D74B9" w:rsidP="00226998">
      <w:pPr>
        <w:spacing w:after="120"/>
        <w:rPr>
          <w:sz w:val="24"/>
        </w:rPr>
      </w:pPr>
    </w:p>
    <w:p w:rsidR="001B0502" w:rsidRDefault="001B0502"/>
    <w:sectPr w:rsidR="001B0502" w:rsidSect="00226998">
      <w:headerReference w:type="default" r:id="rId13"/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4D" w:rsidRDefault="007D2F4D" w:rsidP="006B2112">
      <w:pPr>
        <w:spacing w:after="0" w:line="240" w:lineRule="auto"/>
      </w:pPr>
      <w:r>
        <w:separator/>
      </w:r>
    </w:p>
  </w:endnote>
  <w:endnote w:type="continuationSeparator" w:id="0">
    <w:p w:rsidR="007D2F4D" w:rsidRDefault="007D2F4D" w:rsidP="006B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4D" w:rsidRDefault="007D2F4D" w:rsidP="006B2112">
      <w:pPr>
        <w:spacing w:after="0" w:line="240" w:lineRule="auto"/>
      </w:pPr>
      <w:r>
        <w:separator/>
      </w:r>
    </w:p>
  </w:footnote>
  <w:footnote w:type="continuationSeparator" w:id="0">
    <w:p w:rsidR="007D2F4D" w:rsidRDefault="007D2F4D" w:rsidP="006B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80945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B2112" w:rsidRDefault="006B21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2112" w:rsidRDefault="006B2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0712"/>
    <w:multiLevelType w:val="hybridMultilevel"/>
    <w:tmpl w:val="01FA1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40FC1"/>
    <w:multiLevelType w:val="hybridMultilevel"/>
    <w:tmpl w:val="2DE6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16412"/>
    <w:multiLevelType w:val="hybridMultilevel"/>
    <w:tmpl w:val="7F704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37B44"/>
    <w:multiLevelType w:val="hybridMultilevel"/>
    <w:tmpl w:val="B268F60C"/>
    <w:lvl w:ilvl="0" w:tplc="81E6F6C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000000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AA"/>
    <w:rsid w:val="00125119"/>
    <w:rsid w:val="001B0502"/>
    <w:rsid w:val="00226998"/>
    <w:rsid w:val="00602C1B"/>
    <w:rsid w:val="00637C57"/>
    <w:rsid w:val="006B2112"/>
    <w:rsid w:val="00755FAA"/>
    <w:rsid w:val="007D2F4D"/>
    <w:rsid w:val="009D74B9"/>
    <w:rsid w:val="00A30CC3"/>
    <w:rsid w:val="00A62CC7"/>
    <w:rsid w:val="00BB6ED1"/>
    <w:rsid w:val="00E12F9F"/>
    <w:rsid w:val="00E9069C"/>
    <w:rsid w:val="00E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9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12"/>
  </w:style>
  <w:style w:type="paragraph" w:styleId="Footer">
    <w:name w:val="footer"/>
    <w:basedOn w:val="Normal"/>
    <w:link w:val="FooterChar"/>
    <w:uiPriority w:val="99"/>
    <w:unhideWhenUsed/>
    <w:rsid w:val="006B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12"/>
  </w:style>
  <w:style w:type="paragraph" w:styleId="BalloonText">
    <w:name w:val="Balloon Text"/>
    <w:basedOn w:val="Normal"/>
    <w:link w:val="BalloonTextChar"/>
    <w:uiPriority w:val="99"/>
    <w:semiHidden/>
    <w:unhideWhenUsed/>
    <w:rsid w:val="00E9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9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12"/>
  </w:style>
  <w:style w:type="paragraph" w:styleId="Footer">
    <w:name w:val="footer"/>
    <w:basedOn w:val="Normal"/>
    <w:link w:val="FooterChar"/>
    <w:uiPriority w:val="99"/>
    <w:unhideWhenUsed/>
    <w:rsid w:val="006B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12"/>
  </w:style>
  <w:style w:type="paragraph" w:styleId="BalloonText">
    <w:name w:val="Balloon Text"/>
    <w:basedOn w:val="Normal"/>
    <w:link w:val="BalloonTextChar"/>
    <w:uiPriority w:val="99"/>
    <w:semiHidden/>
    <w:unhideWhenUsed/>
    <w:rsid w:val="00E9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enecacollege.ca/academicpolic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8</cp:revision>
  <cp:lastPrinted>2015-05-17T04:41:00Z</cp:lastPrinted>
  <dcterms:created xsi:type="dcterms:W3CDTF">2015-05-08T16:23:00Z</dcterms:created>
  <dcterms:modified xsi:type="dcterms:W3CDTF">2015-05-17T04:41:00Z</dcterms:modified>
</cp:coreProperties>
</file>