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2FB3A" w14:textId="77777777" w:rsidR="00540FD3" w:rsidRPr="00433649" w:rsidRDefault="00722835">
      <w:pPr>
        <w:rPr>
          <w:b/>
        </w:rPr>
      </w:pPr>
      <w:r w:rsidRPr="00433649">
        <w:rPr>
          <w:rFonts w:hint="eastAsia"/>
          <w:b/>
        </w:rPr>
        <w:t>Project</w:t>
      </w:r>
      <w:r w:rsidRPr="00433649">
        <w:rPr>
          <w:rFonts w:hint="eastAsia"/>
          <w:b/>
        </w:rPr>
        <w:t>：信源编码</w:t>
      </w:r>
      <w:bookmarkStart w:id="0" w:name="_GoBack"/>
      <w:bookmarkEnd w:id="0"/>
    </w:p>
    <w:p w14:paraId="400C9532" w14:textId="77777777" w:rsidR="00722835" w:rsidRDefault="00722835">
      <w:r>
        <w:rPr>
          <w:rFonts w:hint="eastAsia"/>
        </w:rPr>
        <w:t>请对英文小说“</w:t>
      </w:r>
      <w:r>
        <w:rPr>
          <w:rFonts w:hint="eastAsia"/>
        </w:rPr>
        <w:t>Game</w:t>
      </w:r>
      <w:r>
        <w:t xml:space="preserve"> of Thrones</w:t>
      </w:r>
      <w:r>
        <w:rPr>
          <w:rFonts w:hint="eastAsia"/>
        </w:rPr>
        <w:t>”中出现的</w:t>
      </w:r>
      <w:r>
        <w:rPr>
          <w:rFonts w:hint="eastAsia"/>
        </w:rPr>
        <w:t>26</w:t>
      </w:r>
      <w:r>
        <w:rPr>
          <w:rFonts w:hint="eastAsia"/>
        </w:rPr>
        <w:t>个英文字母和空格符号（一共</w:t>
      </w:r>
      <w:r>
        <w:rPr>
          <w:rFonts w:hint="eastAsia"/>
        </w:rPr>
        <w:t>27</w:t>
      </w:r>
      <w:r>
        <w:rPr>
          <w:rFonts w:hint="eastAsia"/>
        </w:rPr>
        <w:t>个符号）进行信源编码。</w:t>
      </w:r>
    </w:p>
    <w:p w14:paraId="3DC470B0" w14:textId="77777777" w:rsidR="00722835" w:rsidRDefault="00722835">
      <w:r>
        <w:rPr>
          <w:rFonts w:hint="eastAsia"/>
        </w:rPr>
        <w:t>要求：</w:t>
      </w:r>
    </w:p>
    <w:p w14:paraId="3423DB64" w14:textId="77777777" w:rsidR="00722835" w:rsidRDefault="00722835" w:rsidP="00722835">
      <w:pPr>
        <w:pStyle w:val="ListParagraph"/>
        <w:numPr>
          <w:ilvl w:val="0"/>
          <w:numId w:val="1"/>
        </w:numPr>
      </w:pPr>
      <w:r>
        <w:rPr>
          <w:rFonts w:hint="eastAsia"/>
        </w:rPr>
        <w:t>选择任意一种信源编码技术，香农编码，费诺编码，哈夫曼编码或其他无失真信源编码技术。</w:t>
      </w:r>
    </w:p>
    <w:p w14:paraId="5EA461CB" w14:textId="77777777" w:rsidR="00722835" w:rsidRDefault="00722835" w:rsidP="00722835">
      <w:pPr>
        <w:pStyle w:val="ListParagraph"/>
        <w:numPr>
          <w:ilvl w:val="0"/>
          <w:numId w:val="1"/>
        </w:numPr>
      </w:pPr>
      <w:r>
        <w:rPr>
          <w:rFonts w:hint="eastAsia"/>
        </w:rPr>
        <w:t>至少对前两章“</w:t>
      </w:r>
      <w:r>
        <w:rPr>
          <w:rFonts w:hint="eastAsia"/>
        </w:rPr>
        <w:t>P</w:t>
      </w:r>
      <w:r>
        <w:t>rologue</w:t>
      </w:r>
      <w:r>
        <w:rPr>
          <w:rFonts w:hint="eastAsia"/>
        </w:rPr>
        <w:t>”和“</w:t>
      </w:r>
      <w:r>
        <w:t>Bran</w:t>
      </w:r>
      <w:r>
        <w:rPr>
          <w:rFonts w:hint="eastAsia"/>
        </w:rPr>
        <w:t>”中出现的符号进行统计。</w:t>
      </w:r>
    </w:p>
    <w:p w14:paraId="63489A1C" w14:textId="77777777" w:rsidR="00722835" w:rsidRDefault="00722835" w:rsidP="00722835">
      <w:pPr>
        <w:pStyle w:val="ListParagraph"/>
        <w:numPr>
          <w:ilvl w:val="0"/>
          <w:numId w:val="1"/>
        </w:numPr>
      </w:pPr>
      <w:r>
        <w:rPr>
          <w:rFonts w:hint="eastAsia"/>
        </w:rPr>
        <w:t>任意选择一种编程平台，</w:t>
      </w:r>
      <w:r>
        <w:t>C++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等等。</w:t>
      </w:r>
    </w:p>
    <w:p w14:paraId="734D1D8E" w14:textId="77777777" w:rsidR="00722835" w:rsidRDefault="00722835" w:rsidP="00722835">
      <w:pPr>
        <w:pStyle w:val="ListParagraph"/>
        <w:numPr>
          <w:ilvl w:val="0"/>
          <w:numId w:val="1"/>
        </w:numPr>
      </w:pPr>
      <w:r>
        <w:rPr>
          <w:rFonts w:hint="eastAsia"/>
        </w:rPr>
        <w:t>运行程序后，能够在屏幕上显示每一个符号对应的码字，原始信源的熵，平均码字长度，码字长度的方差，以及编码效率。</w:t>
      </w:r>
    </w:p>
    <w:p w14:paraId="7073B450" w14:textId="77777777" w:rsidR="00722835" w:rsidRDefault="00722835" w:rsidP="00722835">
      <w:pPr>
        <w:pStyle w:val="ListParagraph"/>
        <w:numPr>
          <w:ilvl w:val="0"/>
          <w:numId w:val="1"/>
        </w:numPr>
      </w:pPr>
      <w:r>
        <w:rPr>
          <w:rFonts w:hint="eastAsia"/>
        </w:rPr>
        <w:t>请提交包含如下文件的压缩包：可执行文件，程序源文件，以及实验报告。压缩包文件以“姓名</w:t>
      </w:r>
      <w:r>
        <w:rPr>
          <w:rFonts w:hint="eastAsia"/>
        </w:rPr>
        <w:t>+</w:t>
      </w:r>
      <w:r>
        <w:rPr>
          <w:rFonts w:hint="eastAsia"/>
        </w:rPr>
        <w:t>学号”命名。</w:t>
      </w:r>
    </w:p>
    <w:p w14:paraId="21D95847" w14:textId="77777777" w:rsidR="00722835" w:rsidRDefault="00722835" w:rsidP="0072283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日之前，将上述压缩包文件发送给助教蔡兴鹏师兄（</w:t>
      </w:r>
      <w:r w:rsidRPr="00722835">
        <w:t>cxp904676814@sina.com</w:t>
      </w:r>
      <w:r>
        <w:rPr>
          <w:rFonts w:hint="eastAsia"/>
        </w:rPr>
        <w:t>）。</w:t>
      </w:r>
    </w:p>
    <w:sectPr w:rsidR="007228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02EC"/>
    <w:multiLevelType w:val="hybridMultilevel"/>
    <w:tmpl w:val="FD9C046A"/>
    <w:lvl w:ilvl="0" w:tplc="B8CA9A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35"/>
    <w:rsid w:val="00433649"/>
    <w:rsid w:val="00540FD3"/>
    <w:rsid w:val="00722835"/>
    <w:rsid w:val="007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F841"/>
  <w15:chartTrackingRefBased/>
  <w15:docId w15:val="{59B6CC37-376F-4DED-ADBD-430ADA6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JIE</dc:creator>
  <cp:keywords/>
  <dc:description/>
  <cp:lastModifiedBy>HU JIE</cp:lastModifiedBy>
  <cp:revision>2</cp:revision>
  <dcterms:created xsi:type="dcterms:W3CDTF">2018-11-04T09:30:00Z</dcterms:created>
  <dcterms:modified xsi:type="dcterms:W3CDTF">2018-11-04T09:40:00Z</dcterms:modified>
</cp:coreProperties>
</file>