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该文档是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基于django 4.0以上版本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来编写的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安装需要的库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pip install channels daphne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修改settings.py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settings.py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的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  <w:t>INSTALLED_APPS中添加: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/>
          <w:iCs/>
          <w:caps w:val="0"/>
          <w:color w:val="auto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  <w:t>'daphne',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settings.py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中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  <w:t>添加: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  <w:t>ASGI_APPLICATION = '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WebSocket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  <w:t>.asgi.application'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i/>
          <w:iCs/>
          <w:caps w:val="0"/>
          <w:color w:val="auto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  <w:t>红色部分为项目名称，需要修改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INSTALLED_APPS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'daphne'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#注册daphne组件，在channels4.0开始，注册组件使用daphne,一定放在开头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'django.contrib.admin'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'django.contrib.auth'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'django.contrib.contenttypes'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'django.contrib.sessions'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'django.contrib.messages'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'django.contrib.staticfiles'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#添加该选项，表示django以asgi的模式启动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ASGI_APPLICATION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'WebSocket.asgi.application'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"https://so.csdn.net/so/search?q=wsgi&amp;spm=1001.2101.3001.7020" \t "https://blog.csdn.net/system_post/article/details/_blank" </w:instrTex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t>wsgi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：django默认启动模式，wsgi只支持同步处理请求，即http请求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420" w:firstLineChars="0"/>
        <w:rPr>
          <w:rFonts w:hint="default" w:ascii="Consolas" w:hAnsi="Consolas" w:eastAsia="Consolas" w:cs="Consolas"/>
          <w:b w:val="0"/>
          <w:bCs w:val="0"/>
          <w:i/>
          <w:iCs/>
          <w:caps w:val="0"/>
          <w:color w:val="A0A1A7"/>
          <w:spacing w:val="0"/>
          <w:kern w:val="0"/>
          <w:sz w:val="14"/>
          <w:szCs w:val="14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asgi：该模式下支持wsgi，并且新增了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"https://so.csdn.net/so/search?q=%E5%BC%82%E6%AD%A5%E8%AF%B7%E6%B1%82&amp;spm=1001.2101.3001.7020" \t "https://blog.csdn.net/system_post/article/details/_blank" </w:instrTex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t>异步请求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和webSocket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  <w:t>以上两步设置完成，启动服务可以看到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  <w:t xml:space="preserve">Starting ASGI/Daphne version 4.0.0 development server at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  <w:instrText xml:space="preserve"> HYPERLINK "http://0.0.0.0:8000/" </w:instrTex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  <w:t>http://0.0.0.0:8000/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nsolas" w:hAnsi="Consolas" w:eastAsia="Consolas" w:cs="Consolas"/>
          <w:b w:val="0"/>
          <w:bCs w:val="0"/>
          <w:i/>
          <w:iCs/>
          <w:caps w:val="0"/>
          <w:color w:val="A0A1A7"/>
          <w:spacing w:val="0"/>
          <w:kern w:val="0"/>
          <w:sz w:val="14"/>
          <w:szCs w:val="1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i/>
          <w:iCs/>
          <w:caps w:val="0"/>
          <w:color w:val="A0A1A7"/>
          <w:spacing w:val="0"/>
          <w:kern w:val="0"/>
          <w:sz w:val="14"/>
          <w:szCs w:val="14"/>
          <w:lang w:val="en-US" w:eastAsia="zh-CN" w:bidi="ar"/>
        </w:rPr>
        <w:drawing>
          <wp:inline distT="0" distB="0" distL="114300" distR="114300">
            <wp:extent cx="5259705" cy="1144270"/>
            <wp:effectExtent l="0" t="0" r="10795" b="11430"/>
            <wp:docPr id="10" name="图片 10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片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  <w:t>证明asgi和daphne配置完成，接下来编写业务逻辑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业务逻辑开发前准备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微软雅黑" w:hAnsi="微软雅黑" w:eastAsia="微软雅黑" w:cs="微软雅黑"/>
          <w:b w:val="0"/>
          <w:bCs w:val="0"/>
          <w:i/>
          <w:iCs/>
          <w:caps w:val="0"/>
          <w:color w:val="auto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bCs w:val="0"/>
          <w:i/>
          <w:iCs/>
          <w:caps w:val="0"/>
          <w:color w:val="auto"/>
          <w:spacing w:val="0"/>
          <w:kern w:val="0"/>
          <w:sz w:val="21"/>
          <w:szCs w:val="21"/>
          <w:lang w:val="en-US" w:eastAsia="zh-CN" w:bidi="ar"/>
        </w:rPr>
        <w:t>在指定目录下创建routings.py、consumers.py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eastAsia" w:ascii="Consolas" w:hAnsi="Consolas" w:eastAsia="Consolas" w:cs="Consolas"/>
          <w:b w:val="0"/>
          <w:bCs w:val="0"/>
          <w:i/>
          <w:iCs/>
          <w:caps w:val="0"/>
          <w:color w:val="A0A1A7"/>
          <w:spacing w:val="0"/>
          <w:kern w:val="0"/>
          <w:sz w:val="14"/>
          <w:szCs w:val="1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i/>
          <w:iCs/>
          <w:caps w:val="0"/>
          <w:color w:val="A0A1A7"/>
          <w:spacing w:val="0"/>
          <w:kern w:val="0"/>
          <w:sz w:val="14"/>
          <w:szCs w:val="14"/>
          <w:lang w:val="en-US" w:eastAsia="zh-CN" w:bidi="ar"/>
        </w:rPr>
        <w:drawing>
          <wp:inline distT="0" distB="0" distL="114300" distR="114300">
            <wp:extent cx="3657600" cy="5829300"/>
            <wp:effectExtent l="0" t="0" r="0" b="0"/>
            <wp:docPr id="9" name="图片 9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片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eastAsia" w:ascii="Consolas" w:hAnsi="Consolas" w:eastAsia="Consolas" w:cs="Consolas"/>
          <w:b w:val="0"/>
          <w:bCs w:val="0"/>
          <w:i/>
          <w:iCs/>
          <w:caps w:val="0"/>
          <w:color w:val="A0A1A7"/>
          <w:spacing w:val="0"/>
          <w:kern w:val="0"/>
          <w:sz w:val="14"/>
          <w:szCs w:val="14"/>
          <w:lang w:val="en-US" w:eastAsia="zh-CN" w:bidi="ar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业务逻辑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创建</w:t>
      </w:r>
      <w:r>
        <w:rPr>
          <w:rFonts w:hint="eastAsia" w:ascii="微软雅黑" w:hAnsi="微软雅黑" w:eastAsia="微软雅黑" w:cs="微软雅黑"/>
          <w:sz w:val="28"/>
          <w:szCs w:val="28"/>
        </w:rPr>
        <w:t>consumers.py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类似于视图views.py，创建用于socket处理的类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channels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exceptions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StopConsumer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channels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generic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websocket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WebsocketConsumer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ChatConsumer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WebsocketConsumer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websocket_connect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    当有客户端向后端发送websocket连接请求时，自动触发该函数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    :param message: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    :return: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    '''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服务器允许客户端创建连接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accept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websocket_receive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    浏览器基于websocket向后端发送数据，自动触发接受消息，并且处理信息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    :param message: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    :return: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    '''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输出消息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#服务端向前端回消息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'服务器收到了你的消息：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'text'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websocket_disconnect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    客户端与服务端断开连接时，自动触发该函数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    :param message: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    :return: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    '''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'断开连接'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raise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StopConsumer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jc w:val="left"/>
        <w:rPr>
          <w:rFonts w:hint="default" w:ascii="微软雅黑" w:hAnsi="微软雅黑" w:eastAsia="微软雅黑" w:cs="微软雅黑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jc w:val="left"/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创建</w:t>
      </w:r>
      <w:r>
        <w:rPr>
          <w:rFonts w:hint="default" w:ascii="微软雅黑" w:hAnsi="微软雅黑" w:eastAsia="微软雅黑" w:cs="微软雅黑"/>
          <w:sz w:val="28"/>
          <w:szCs w:val="28"/>
        </w:rPr>
        <w:t>routings.py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420" w:firstLineChars="0"/>
        <w:jc w:val="left"/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default" w:ascii="微软雅黑" w:hAnsi="微软雅黑" w:eastAsia="微软雅黑" w:cs="微软雅黑"/>
          <w:sz w:val="21"/>
          <w:szCs w:val="21"/>
        </w:rPr>
        <w:t>与urls.py功能类似，当接受到客户发来的socket请求时，使用哪个类socket类进行处理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urls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path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consumers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ChatConsumer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websocket_urlpatterns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293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'room/'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ChatConsumer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as_asgi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()),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#也可以使用正则路径,这种方式用在群组通信当中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'ws/chat/(?P&lt;group&gt;\w+)/$'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ChatConsumer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as_asgi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i/>
          <w:iCs/>
          <w:caps w:val="0"/>
          <w:color w:val="A0A1A7"/>
          <w:spacing w:val="0"/>
          <w:kern w:val="0"/>
          <w:sz w:val="14"/>
          <w:szCs w:val="1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修改asgi.py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420" w:firstLineChars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添加 "websocket": URLRouter(routings.websocket_urlpatterns) 以支持webSocket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os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asgi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get_asgi_application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channels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routing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ProtocolTypeRouter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URLRouter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.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routings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environ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'DJANGO_SETTINGS_MODULE'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'WebSocket.settings'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支持http请求和websocket请求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application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ProtocolTypeRouter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"http"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get_asgi_application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"websocket"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URLRouter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routings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websocket_urlpatterns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eastAsia" w:cs="宋体"/>
          <w:kern w:val="0"/>
          <w:sz w:val="24"/>
          <w:szCs w:val="21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测试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使用浏览器的console进行简单测试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浏览器按F12，在console逐条输入以下语句，注意路径需要修改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#创建websocket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var socket = new WebSocket('ws://127.0.0.1:8000/room/')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#定义收到服务器消息之后如何处理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socket.onmessage = function(e){console.log(e.data)}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#向服务器发送消息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socket.send('你好')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测试的结果展示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91000" cy="2590800"/>
            <wp:effectExtent l="0" t="0" r="0" b="0"/>
            <wp:docPr id="11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异步服务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以上方法为同步webSocket的收发，想要建立连接后循环推送数据给web端，则要采用异步的方式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首先在</w:t>
      </w:r>
      <w:r>
        <w:rPr>
          <w:rFonts w:hint="eastAsia" w:ascii="微软雅黑" w:hAnsi="微软雅黑" w:eastAsia="微软雅黑" w:cs="微软雅黑"/>
          <w:sz w:val="21"/>
          <w:szCs w:val="21"/>
        </w:rPr>
        <w:t>consumers.py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中创建类的时候要继承AsyncWebsocketConsumer基类，其次就是在函数前加async，调用函数时加await，asyncio是Python异步协程库，不太懂，还需要再研究研究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channels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exceptions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StopConsumer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channels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generic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websocket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AsyncWebsocketConsumer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asyncio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VehicleState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AsyncWebsocketConsumer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websocket_connect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    当有客户端向后端发送websocket连接请求时，自动触发该函数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    :param message: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    :return: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    '''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服务器允许客户端创建连接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accept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asyncio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ensure_future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send_data_loop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websocket_receive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    浏览器基于websocket向后端发送数据，自动触发接受消息，并且处理信息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    :param message: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    :return: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    '''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输出消息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#服务端向前端回消息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'服务器收到了你的消息：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(message)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websocket_disconnect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    客户端与服务端断开连接时，自动触发该函数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    :param message: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    :return: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    '''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'断开连接'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isSend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raise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StopConsumer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send_data_loop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isSend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isSend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使循环在断开连接后跳出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"推送数据"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'推送数据'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asyncio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具体为啥还需学习，总之这样写就可以实现功能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B1E47D"/>
    <w:multiLevelType w:val="singleLevel"/>
    <w:tmpl w:val="72B1E47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1ODkzMDU3ZGEzOTMwODMyZTc3Yjk4NzZiYjA1YjcifQ=="/>
  </w:docVars>
  <w:rsids>
    <w:rsidRoot w:val="00000000"/>
    <w:rsid w:val="003F23CE"/>
    <w:rsid w:val="006E6810"/>
    <w:rsid w:val="02F82B20"/>
    <w:rsid w:val="03724869"/>
    <w:rsid w:val="042F62B6"/>
    <w:rsid w:val="07434552"/>
    <w:rsid w:val="083A564B"/>
    <w:rsid w:val="08A76D63"/>
    <w:rsid w:val="0A441A30"/>
    <w:rsid w:val="0B45415B"/>
    <w:rsid w:val="0B4B60CB"/>
    <w:rsid w:val="0C3C3C66"/>
    <w:rsid w:val="0E4F7C80"/>
    <w:rsid w:val="107240FA"/>
    <w:rsid w:val="1763654B"/>
    <w:rsid w:val="17BB6387"/>
    <w:rsid w:val="19D7206F"/>
    <w:rsid w:val="1DA23326"/>
    <w:rsid w:val="1E432C32"/>
    <w:rsid w:val="1F7D13AE"/>
    <w:rsid w:val="1FFC5A52"/>
    <w:rsid w:val="220770D0"/>
    <w:rsid w:val="26C3198C"/>
    <w:rsid w:val="284D4DD9"/>
    <w:rsid w:val="297C259A"/>
    <w:rsid w:val="2A032200"/>
    <w:rsid w:val="2AAE4EDE"/>
    <w:rsid w:val="2BCC4267"/>
    <w:rsid w:val="2C6170A5"/>
    <w:rsid w:val="30BE66DA"/>
    <w:rsid w:val="312D57A8"/>
    <w:rsid w:val="33C75DB0"/>
    <w:rsid w:val="364542F2"/>
    <w:rsid w:val="3ADF7397"/>
    <w:rsid w:val="3C0B2F57"/>
    <w:rsid w:val="3C7C5835"/>
    <w:rsid w:val="3DF64D47"/>
    <w:rsid w:val="3FF027C2"/>
    <w:rsid w:val="40DC15A1"/>
    <w:rsid w:val="420460B1"/>
    <w:rsid w:val="44213429"/>
    <w:rsid w:val="464E3D9E"/>
    <w:rsid w:val="47DE73A4"/>
    <w:rsid w:val="48A203D1"/>
    <w:rsid w:val="4C6836E0"/>
    <w:rsid w:val="4EEF2C61"/>
    <w:rsid w:val="501C339F"/>
    <w:rsid w:val="52DC2732"/>
    <w:rsid w:val="53C61698"/>
    <w:rsid w:val="5D0337BB"/>
    <w:rsid w:val="6047199E"/>
    <w:rsid w:val="61D07906"/>
    <w:rsid w:val="628C1A7E"/>
    <w:rsid w:val="62CB0A4E"/>
    <w:rsid w:val="66BC48FC"/>
    <w:rsid w:val="6727446C"/>
    <w:rsid w:val="685257B7"/>
    <w:rsid w:val="68BB130F"/>
    <w:rsid w:val="6FCA62DC"/>
    <w:rsid w:val="6FD11419"/>
    <w:rsid w:val="715A543E"/>
    <w:rsid w:val="71810C1C"/>
    <w:rsid w:val="71B909B4"/>
    <w:rsid w:val="722C6DDA"/>
    <w:rsid w:val="72435ED2"/>
    <w:rsid w:val="767E397C"/>
    <w:rsid w:val="7758241F"/>
    <w:rsid w:val="77DA1086"/>
    <w:rsid w:val="7A5E1AFB"/>
    <w:rsid w:val="7B41739F"/>
    <w:rsid w:val="7F216673"/>
    <w:rsid w:val="7FBF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2023-02-03T03:57:00Z</dcterms:created>
  <dc:creator>shj</dc:creator>
  <cp:lastModifiedBy>shj</cp:lastModifiedBy>
  <dcterms:modified xsi:type="dcterms:W3CDTF">2023-12-29T02:24:13Z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DF82C8D0DC894BDA98F6EE93071658B9</vt:lpwstr>
  </property>
</Properties>
</file>