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天坛用青金石，地坛用琥珀，日坛用珊瑚，月坛用绿松石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琥珀，中国古代称为“瑿”或“遗玉”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公元前一千六百年以后，波罗的海沿岸的住民，就以锡和琥珀作为货币，与其南方地域的部落交易，换取铜制武器或其它的工具。公元前两千年，欧洲中部的美锡尼人、腓尼基人和伊特鲁利亚人 （Etruscan） 共同形成一个琥珀的商业网（注：Etruria 是位于意大利西部的一个古国），同一时期，波罗的海琥珀则经由爱琴海，辗转流传到地中海东岸。考古学家就曾在叙利亚挖掘出古希腊美锡尼文明时期的瓶和壶，在容器中发现波罗的海的琥珀项链。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公元第五世纪，罗马人更远征波罗的海，寻找琥珀，琥珀的交易也在此一时期，达到前所未有的盛况。中古世纪，波罗的海琥珀以宗教器物的用途而风行。 在东方，琥珀同样受到各个民族的珍爱，特别是阿拉伯、波斯、土耳其和中国人。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电子货币</w:t>
      </w:r>
    </w:p>
    <w:p>
      <w:pP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Helvetica" w:hAnsi="Helvetica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了解了原理，然后起个其他更酷的名字</w:t>
      </w:r>
      <w:bookmarkStart w:id="0" w:name="_GoBack"/>
      <w:bookmarkEnd w:id="0"/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047893"/>
    <w:rsid w:val="00047893"/>
    <w:rsid w:val="005B5500"/>
    <w:rsid w:val="00710D70"/>
    <w:rsid w:val="00723D31"/>
    <w:rsid w:val="007E659A"/>
    <w:rsid w:val="008560B9"/>
    <w:rsid w:val="008E1044"/>
    <w:rsid w:val="00A630B4"/>
    <w:rsid w:val="00AE3751"/>
    <w:rsid w:val="00C37643"/>
    <w:rsid w:val="00C65BF5"/>
    <w:rsid w:val="00DE2B73"/>
    <w:rsid w:val="00E21320"/>
    <w:rsid w:val="00E75427"/>
    <w:rsid w:val="79DC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351</Characters>
  <Lines>2</Lines>
  <Paragraphs>1</Paragraphs>
  <TotalTime>25</TotalTime>
  <ScaleCrop>false</ScaleCrop>
  <LinksUpToDate>false</LinksUpToDate>
  <CharactersWithSpaces>355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2021-11-22T03:21:00Z</dcterms:created>
  <dc:creator>双 捷</dc:creator>
  <cp:lastModifiedBy>shj</cp:lastModifiedBy>
  <dcterms:modified xsi:type="dcterms:W3CDTF">2023-07-26T03:51:01Z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A67E4022D7184680BEFD305A418AEEB7_12</vt:lpwstr>
  </property>
</Properties>
</file>