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我目前可能处于生产力水平突破的攻坚时段，搞不好哪天突然就生产力大爆发，新的工业革命发生。世界大变样，从社会形态，经济基础，上层建筑等。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第一次工业革命诞生了蒸汽机，机械大量出现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第二次工业革命诞生了发电机，电器大量出现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在我现在所经历的工业革命阶段，将会发生什么大变革，又有那些机会是我可以把握的？要利用类比的思维好好思考一下。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要了解历史和尖端科技</w:t>
      </w:r>
      <w:bookmarkStart w:id="0" w:name="_GoBack"/>
      <w:bookmarkEnd w:id="0"/>
      <w:r>
        <w:rPr>
          <w:rFonts w:hint="eastAsia"/>
          <w:lang w:val="en-US" w:eastAsia="zh-CN"/>
        </w:rPr>
        <w:t>，就好看出未来的趋势。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27C4DBC"/>
    <w:rsid w:val="248B0E8F"/>
    <w:rsid w:val="2996455E"/>
    <w:rsid w:val="29AA0009"/>
    <w:rsid w:val="501C339F"/>
    <w:rsid w:val="57EF2F07"/>
    <w:rsid w:val="620474F1"/>
    <w:rsid w:val="6A8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2023-12-06T02:31:42Z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