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果然人还是只能挣到其认知范畴内的钱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以下的想法也是这么多年来的工作所积累的一些想法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细分，同样的思想、技术、工具在不同的行业，不同的地域，发展的节奏大有不同。所以一项看似较为成熟的技术、工具，可能在某些行业就并未广泛使用。比如数字化改造，在钢材零售行业这一细分行业发展就相对滞后，尤其是在山西，虽然市场份额可能不大，但是以此为立足的根本，开始发展，我觉得还是很合适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的产品解决用户需求，可以赚到钱。低级的产品则需要找到比自己蠢的客户，他们也会购买，也可以赚到钱。归根结底还是比傻，高级的产品意味着你比绝大部分人要更聪明，但是其实你只要比一定比例的人聪明就可以赚到钱，这个比例需要思考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万事开头难，能找到一个蓝海领域，开一个好头，很关键。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然后就是初创团队的选择了，一定要选对人，成功的基石。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从事钢材零售行业的大部分也缺乏数字化经验，简单的数，在数字化改造方面，有需求，且没我经验丰富。所以感觉还是有机会。一些公司也会面临一个新老交替的时期。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61701"/>
    <w:multiLevelType w:val="singleLevel"/>
    <w:tmpl w:val="3176170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3C70257"/>
    <w:rsid w:val="0B6B4077"/>
    <w:rsid w:val="0DEB76F2"/>
    <w:rsid w:val="0F2A5FF8"/>
    <w:rsid w:val="14FE7D0A"/>
    <w:rsid w:val="1B91148A"/>
    <w:rsid w:val="20CA738D"/>
    <w:rsid w:val="21D50045"/>
    <w:rsid w:val="22B83BEE"/>
    <w:rsid w:val="23B720F8"/>
    <w:rsid w:val="23E46C65"/>
    <w:rsid w:val="24C525F3"/>
    <w:rsid w:val="354B08F2"/>
    <w:rsid w:val="35E36D7D"/>
    <w:rsid w:val="3F033FEC"/>
    <w:rsid w:val="40B732E0"/>
    <w:rsid w:val="42165DE4"/>
    <w:rsid w:val="48223734"/>
    <w:rsid w:val="493A2439"/>
    <w:rsid w:val="4A421E6C"/>
    <w:rsid w:val="4C115F9A"/>
    <w:rsid w:val="4D043409"/>
    <w:rsid w:val="501C339F"/>
    <w:rsid w:val="56633896"/>
    <w:rsid w:val="712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2023-11-13T03:01:44Z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DF82C8D0DC894BDA98F6EE93071658B9</vt:lpwstr>
  </property>
</Properties>
</file>