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2CB3" w14:textId="35E1418B" w:rsidR="00F71965" w:rsidRDefault="00001117">
      <w:r>
        <w:rPr>
          <w:rFonts w:hint="eastAsia"/>
        </w:rPr>
        <w:t>我是很严重的经验主义者，所有的思考理论，往往没有切实的理论和客观事实基础，而是单纯的凭借主观的经验去做判断分析。这是一个严重的误区。</w:t>
      </w:r>
    </w:p>
    <w:p w14:paraId="1D9C36CF" w14:textId="4C3F6657" w:rsidR="00001117" w:rsidRDefault="00001117">
      <w:r>
        <w:rPr>
          <w:rFonts w:hint="eastAsia"/>
        </w:rPr>
        <w:t>为什么和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的人沟通就显得自己很蠢，因为经验主义永远只能给经验不如自己的人讲道理，见识和经验超过你的人，听你扯</w:t>
      </w:r>
      <w:r w:rsidR="009120AD">
        <w:rPr>
          <w:rFonts w:hint="eastAsia"/>
        </w:rPr>
        <w:t>你所认知的世界</w:t>
      </w:r>
      <w:r>
        <w:rPr>
          <w:rFonts w:hint="eastAsia"/>
        </w:rPr>
        <w:t>，就会觉得离谱。</w:t>
      </w:r>
    </w:p>
    <w:p w14:paraId="3A8EB719" w14:textId="0B9FA476" w:rsidR="003805FB" w:rsidRDefault="003805FB">
      <w:pPr>
        <w:rPr>
          <w:rFonts w:hint="eastAsia"/>
        </w:rPr>
      </w:pPr>
      <w:r>
        <w:rPr>
          <w:rFonts w:hint="eastAsia"/>
        </w:rPr>
        <w:t>但是绝大部分人都是经验主义者，且不自知。</w:t>
      </w:r>
    </w:p>
    <w:sectPr w:rsidR="00380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D2"/>
    <w:rsid w:val="00001117"/>
    <w:rsid w:val="003805FB"/>
    <w:rsid w:val="009120AD"/>
    <w:rsid w:val="00A630B4"/>
    <w:rsid w:val="00B30DD2"/>
    <w:rsid w:val="00D50977"/>
    <w:rsid w:val="00E2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7F75"/>
  <w15:chartTrackingRefBased/>
  <w15:docId w15:val="{297D843D-EE59-48C2-B8A8-E85FAA38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7</cp:revision>
  <dcterms:created xsi:type="dcterms:W3CDTF">2021-10-25T03:34:00Z</dcterms:created>
  <dcterms:modified xsi:type="dcterms:W3CDTF">2021-10-25T03:42:00Z</dcterms:modified>
</cp:coreProperties>
</file>