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AA9D" w14:textId="77777777" w:rsidR="0000518D" w:rsidRPr="0088003F" w:rsidRDefault="0000518D" w:rsidP="0000518D">
      <w:pPr>
        <w:pStyle w:val="Heading1"/>
        <w:rPr>
          <w:sz w:val="24"/>
          <w:szCs w:val="24"/>
        </w:rPr>
      </w:pPr>
      <w:r w:rsidRPr="0088003F">
        <w:rPr>
          <w:sz w:val="24"/>
          <w:szCs w:val="24"/>
        </w:rPr>
        <w:t>APPENDIX B: SURVEY QUESTIONAIRE</w:t>
      </w:r>
    </w:p>
    <w:p w14:paraId="6D423049" w14:textId="77777777" w:rsidR="0000518D" w:rsidRPr="00575095" w:rsidRDefault="0000518D" w:rsidP="0000518D">
      <w:pPr>
        <w:spacing w:line="360" w:lineRule="auto"/>
        <w:rPr>
          <w:rFonts w:ascii="Times New Roman" w:hAnsi="Times New Roman" w:cs="Times New Roman"/>
          <w:color w:val="FF0000"/>
          <w:sz w:val="24"/>
          <w:szCs w:val="24"/>
        </w:rPr>
      </w:pPr>
    </w:p>
    <w:p w14:paraId="1F4345E6" w14:textId="77777777" w:rsidR="0000518D" w:rsidRPr="00575095" w:rsidRDefault="0000518D" w:rsidP="0000518D">
      <w:pPr>
        <w:spacing w:line="360" w:lineRule="auto"/>
        <w:rPr>
          <w:rFonts w:ascii="Times New Roman" w:hAnsi="Times New Roman" w:cs="Times New Roman"/>
          <w:b/>
          <w:sz w:val="24"/>
          <w:szCs w:val="24"/>
        </w:rPr>
      </w:pPr>
      <w:r w:rsidRPr="00575095">
        <w:rPr>
          <w:rFonts w:ascii="Times New Roman" w:hAnsi="Times New Roman" w:cs="Times New Roman"/>
          <w:b/>
          <w:sz w:val="24"/>
          <w:szCs w:val="24"/>
        </w:rPr>
        <w:t>Dear Sir/Madam,</w:t>
      </w:r>
    </w:p>
    <w:p w14:paraId="72DD5940" w14:textId="6B90350F" w:rsidR="0000518D" w:rsidRPr="00575095" w:rsidRDefault="0000518D" w:rsidP="0000518D">
      <w:pPr>
        <w:spacing w:line="360" w:lineRule="auto"/>
        <w:jc w:val="both"/>
        <w:rPr>
          <w:rFonts w:ascii="Times New Roman" w:hAnsi="Times New Roman" w:cs="Times New Roman"/>
          <w:sz w:val="24"/>
          <w:szCs w:val="24"/>
        </w:rPr>
      </w:pPr>
      <w:r w:rsidRPr="00575095">
        <w:rPr>
          <w:rFonts w:ascii="Times New Roman" w:hAnsi="Times New Roman" w:cs="Times New Roman"/>
          <w:sz w:val="24"/>
          <w:szCs w:val="24"/>
        </w:rPr>
        <w:t xml:space="preserve">This questionnaire has prepared for creating the rule base to evaluate the usability of Component Based Software System with the help of proposed usability model. </w:t>
      </w:r>
      <w:r>
        <w:rPr>
          <w:rFonts w:ascii="Times New Roman" w:hAnsi="Times New Roman" w:cs="Times New Roman"/>
          <w:b/>
          <w:sz w:val="24"/>
          <w:szCs w:val="24"/>
        </w:rPr>
        <w:t>Reu</w:t>
      </w:r>
      <w:r w:rsidRPr="00575095">
        <w:rPr>
          <w:rFonts w:ascii="Times New Roman" w:hAnsi="Times New Roman" w:cs="Times New Roman"/>
          <w:b/>
          <w:sz w:val="24"/>
          <w:szCs w:val="24"/>
        </w:rPr>
        <w:t xml:space="preserve">sability is the </w:t>
      </w:r>
      <w:r>
        <w:rPr>
          <w:rFonts w:ascii="Times New Roman" w:hAnsi="Times New Roman" w:cs="Times New Roman"/>
          <w:b/>
          <w:sz w:val="24"/>
          <w:szCs w:val="24"/>
        </w:rPr>
        <w:t xml:space="preserve">process to use existing components to develop a new software rather than creating it from scratch to save time, </w:t>
      </w:r>
      <w:proofErr w:type="gramStart"/>
      <w:r>
        <w:rPr>
          <w:rFonts w:ascii="Times New Roman" w:hAnsi="Times New Roman" w:cs="Times New Roman"/>
          <w:b/>
          <w:sz w:val="24"/>
          <w:szCs w:val="24"/>
        </w:rPr>
        <w:t>effort</w:t>
      </w:r>
      <w:proofErr w:type="gramEnd"/>
      <w:r>
        <w:rPr>
          <w:rFonts w:ascii="Times New Roman" w:hAnsi="Times New Roman" w:cs="Times New Roman"/>
          <w:b/>
          <w:sz w:val="24"/>
          <w:szCs w:val="24"/>
        </w:rPr>
        <w:t xml:space="preserve"> and money.</w:t>
      </w:r>
      <w:r w:rsidRPr="00575095">
        <w:rPr>
          <w:rFonts w:ascii="Times New Roman" w:hAnsi="Times New Roman" w:cs="Times New Roman"/>
          <w:sz w:val="24"/>
          <w:szCs w:val="24"/>
        </w:rPr>
        <w:t xml:space="preserve"> </w:t>
      </w:r>
    </w:p>
    <w:p w14:paraId="30B5DE24" w14:textId="10F8E70F" w:rsidR="0000518D" w:rsidRDefault="0000518D" w:rsidP="0000518D">
      <w:pPr>
        <w:spacing w:line="360" w:lineRule="auto"/>
        <w:jc w:val="both"/>
        <w:rPr>
          <w:rFonts w:ascii="Times New Roman" w:hAnsi="Times New Roman" w:cs="Times New Roman"/>
          <w:b/>
          <w:sz w:val="24"/>
          <w:szCs w:val="24"/>
        </w:rPr>
      </w:pPr>
      <w:r>
        <w:rPr>
          <w:rFonts w:ascii="Times New Roman" w:hAnsi="Times New Roman" w:cs="Times New Roman"/>
          <w:b/>
          <w:sz w:val="24"/>
          <w:szCs w:val="24"/>
        </w:rPr>
        <w:t>Reus</w:t>
      </w:r>
      <w:r w:rsidRPr="00575095">
        <w:rPr>
          <w:rFonts w:ascii="Times New Roman" w:hAnsi="Times New Roman" w:cs="Times New Roman"/>
          <w:b/>
          <w:sz w:val="24"/>
          <w:szCs w:val="24"/>
        </w:rPr>
        <w:t>ability Sub-Factors:</w:t>
      </w:r>
    </w:p>
    <w:p w14:paraId="0C9AB19B" w14:textId="1D2523BA" w:rsidR="0000518D" w:rsidRPr="0000518D" w:rsidRDefault="0000518D" w:rsidP="0000518D">
      <w:pPr>
        <w:pStyle w:val="ListParagraph"/>
        <w:numPr>
          <w:ilvl w:val="0"/>
          <w:numId w:val="1"/>
        </w:numPr>
        <w:spacing w:line="360" w:lineRule="auto"/>
        <w:jc w:val="both"/>
        <w:rPr>
          <w:rFonts w:ascii="Times New Roman" w:hAnsi="Times New Roman" w:cs="Times New Roman"/>
          <w:b/>
          <w:sz w:val="24"/>
          <w:szCs w:val="24"/>
        </w:rPr>
      </w:pPr>
      <w:r w:rsidRPr="0000518D">
        <w:rPr>
          <w:rFonts w:ascii="Times New Roman" w:hAnsi="Times New Roman" w:cs="Times New Roman"/>
          <w:b/>
          <w:sz w:val="24"/>
          <w:szCs w:val="24"/>
        </w:rPr>
        <w:t>Interface Complexity (IC)</w:t>
      </w:r>
    </w:p>
    <w:p w14:paraId="259C425B" w14:textId="14622F57" w:rsidR="0000518D" w:rsidRPr="0000518D" w:rsidRDefault="0000518D" w:rsidP="0000518D">
      <w:pPr>
        <w:spacing w:line="360" w:lineRule="auto"/>
        <w:ind w:left="360"/>
        <w:jc w:val="both"/>
        <w:rPr>
          <w:rFonts w:ascii="Times New Roman" w:hAnsi="Times New Roman" w:cs="Times New Roman"/>
          <w:bCs/>
          <w:sz w:val="24"/>
          <w:szCs w:val="24"/>
        </w:rPr>
      </w:pPr>
      <w:r w:rsidRPr="0000518D">
        <w:rPr>
          <w:rFonts w:ascii="Times New Roman" w:hAnsi="Times New Roman" w:cs="Times New Roman"/>
          <w:bCs/>
          <w:sz w:val="24"/>
          <w:szCs w:val="24"/>
        </w:rPr>
        <w:t>Components can interact with each other using well-defined interfaces. The component interface complexity is the estimate of the complexity due to interfaces between components. It is inversely proportional to the reusability</w:t>
      </w:r>
      <w:r>
        <w:rPr>
          <w:rFonts w:ascii="Times New Roman" w:hAnsi="Times New Roman" w:cs="Times New Roman"/>
          <w:bCs/>
          <w:sz w:val="24"/>
          <w:szCs w:val="24"/>
        </w:rPr>
        <w:t>.</w:t>
      </w:r>
    </w:p>
    <w:p w14:paraId="76AA55A0" w14:textId="7228B32A" w:rsidR="0000518D" w:rsidRPr="0000518D" w:rsidRDefault="0000518D" w:rsidP="0000518D">
      <w:pPr>
        <w:pStyle w:val="ListParagraph"/>
        <w:numPr>
          <w:ilvl w:val="0"/>
          <w:numId w:val="1"/>
        </w:numPr>
        <w:spacing w:line="360" w:lineRule="auto"/>
        <w:jc w:val="both"/>
        <w:rPr>
          <w:rFonts w:ascii="Times New Roman" w:hAnsi="Times New Roman" w:cs="Times New Roman"/>
          <w:b/>
          <w:sz w:val="24"/>
          <w:szCs w:val="24"/>
        </w:rPr>
      </w:pPr>
      <w:r w:rsidRPr="0000518D">
        <w:rPr>
          <w:rFonts w:ascii="Times New Roman" w:hAnsi="Times New Roman" w:cs="Times New Roman"/>
          <w:b/>
          <w:sz w:val="24"/>
          <w:szCs w:val="24"/>
        </w:rPr>
        <w:t>Understandability (Un)</w:t>
      </w:r>
    </w:p>
    <w:p w14:paraId="7FA3E0A5" w14:textId="31836749" w:rsidR="0000518D" w:rsidRPr="0000518D" w:rsidRDefault="0000518D" w:rsidP="0000518D">
      <w:pPr>
        <w:spacing w:line="360" w:lineRule="auto"/>
        <w:ind w:left="360"/>
        <w:jc w:val="both"/>
        <w:rPr>
          <w:rFonts w:ascii="Times New Roman" w:hAnsi="Times New Roman" w:cs="Times New Roman"/>
          <w:b/>
          <w:sz w:val="24"/>
          <w:szCs w:val="24"/>
        </w:rPr>
      </w:pPr>
      <w:r w:rsidRPr="0000518D">
        <w:rPr>
          <w:rFonts w:ascii="Times New Roman" w:hAnsi="Times New Roman" w:cs="Times New Roman"/>
          <w:bCs/>
          <w:sz w:val="24"/>
          <w:szCs w:val="24"/>
        </w:rPr>
        <w:t>It can be defined as the capability of the component to enable the user to understand whether it is suitable and how it can be used for tasks. It depends on the functional description and the documentation of the component</w:t>
      </w:r>
      <w:r>
        <w:rPr>
          <w:rFonts w:ascii="Times New Roman" w:hAnsi="Times New Roman" w:cs="Times New Roman"/>
          <w:bCs/>
          <w:sz w:val="24"/>
          <w:szCs w:val="24"/>
        </w:rPr>
        <w:t xml:space="preserve">. </w:t>
      </w:r>
      <w:r w:rsidRPr="0000518D">
        <w:rPr>
          <w:rFonts w:ascii="Times New Roman" w:hAnsi="Times New Roman" w:cs="Times New Roman"/>
          <w:bCs/>
          <w:sz w:val="24"/>
          <w:szCs w:val="24"/>
        </w:rPr>
        <w:t>It is directly proportional to reusability</w:t>
      </w:r>
      <w:r w:rsidRPr="0000518D">
        <w:rPr>
          <w:rFonts w:ascii="Times New Roman" w:hAnsi="Times New Roman" w:cs="Times New Roman"/>
          <w:b/>
          <w:sz w:val="24"/>
          <w:szCs w:val="24"/>
        </w:rPr>
        <w:t>.</w:t>
      </w:r>
    </w:p>
    <w:p w14:paraId="4CEE0E28" w14:textId="2973D628" w:rsidR="0000518D" w:rsidRPr="0000518D" w:rsidRDefault="0000518D" w:rsidP="0000518D">
      <w:pPr>
        <w:pStyle w:val="ListParagraph"/>
        <w:numPr>
          <w:ilvl w:val="0"/>
          <w:numId w:val="1"/>
        </w:numPr>
        <w:spacing w:line="360" w:lineRule="auto"/>
        <w:jc w:val="both"/>
        <w:rPr>
          <w:rFonts w:ascii="Times New Roman" w:hAnsi="Times New Roman" w:cs="Times New Roman"/>
          <w:b/>
          <w:sz w:val="24"/>
          <w:szCs w:val="24"/>
        </w:rPr>
      </w:pPr>
      <w:r w:rsidRPr="0000518D">
        <w:rPr>
          <w:rFonts w:ascii="Times New Roman" w:hAnsi="Times New Roman" w:cs="Times New Roman"/>
          <w:b/>
          <w:sz w:val="24"/>
          <w:szCs w:val="24"/>
        </w:rPr>
        <w:t>Customizability (Co)</w:t>
      </w:r>
    </w:p>
    <w:p w14:paraId="63A1E3E1" w14:textId="7D6B4204" w:rsidR="0000518D" w:rsidRPr="0000518D" w:rsidRDefault="0000518D" w:rsidP="0000518D">
      <w:pPr>
        <w:spacing w:line="360" w:lineRule="auto"/>
        <w:ind w:left="360"/>
        <w:jc w:val="both"/>
        <w:rPr>
          <w:rFonts w:ascii="Times New Roman" w:hAnsi="Times New Roman" w:cs="Times New Roman"/>
          <w:bCs/>
          <w:sz w:val="24"/>
          <w:szCs w:val="24"/>
        </w:rPr>
      </w:pPr>
      <w:r w:rsidRPr="0000518D">
        <w:rPr>
          <w:rFonts w:ascii="Times New Roman" w:hAnsi="Times New Roman" w:cs="Times New Roman"/>
          <w:bCs/>
          <w:sz w:val="24"/>
          <w:szCs w:val="24"/>
        </w:rPr>
        <w:t>Customizability is directly proportional to reusability. It is the ability of the component to be customized. It is required for the component to be customizable for adjusting itself into specific requirements during integration process</w:t>
      </w:r>
      <w:r>
        <w:rPr>
          <w:rFonts w:ascii="Times New Roman" w:hAnsi="Times New Roman" w:cs="Times New Roman"/>
          <w:bCs/>
          <w:sz w:val="24"/>
          <w:szCs w:val="24"/>
        </w:rPr>
        <w:t>.</w:t>
      </w:r>
    </w:p>
    <w:p w14:paraId="54B0164A" w14:textId="207D731D" w:rsidR="0000518D" w:rsidRPr="0000518D" w:rsidRDefault="0000518D" w:rsidP="0000518D">
      <w:pPr>
        <w:pStyle w:val="ListParagraph"/>
        <w:numPr>
          <w:ilvl w:val="0"/>
          <w:numId w:val="1"/>
        </w:numPr>
        <w:spacing w:line="360" w:lineRule="auto"/>
        <w:jc w:val="both"/>
        <w:rPr>
          <w:rFonts w:ascii="Times New Roman" w:hAnsi="Times New Roman" w:cs="Times New Roman"/>
          <w:b/>
          <w:sz w:val="24"/>
          <w:szCs w:val="24"/>
        </w:rPr>
      </w:pPr>
      <w:r w:rsidRPr="0000518D">
        <w:rPr>
          <w:rFonts w:ascii="Times New Roman" w:hAnsi="Times New Roman" w:cs="Times New Roman"/>
          <w:b/>
          <w:sz w:val="24"/>
          <w:szCs w:val="24"/>
        </w:rPr>
        <w:t>Reliability (Re)</w:t>
      </w:r>
    </w:p>
    <w:p w14:paraId="656F6256" w14:textId="337C83ED" w:rsidR="0000518D" w:rsidRPr="0000518D" w:rsidRDefault="0000518D" w:rsidP="0000518D">
      <w:pPr>
        <w:spacing w:line="360" w:lineRule="auto"/>
        <w:ind w:left="360"/>
        <w:jc w:val="both"/>
        <w:rPr>
          <w:rFonts w:ascii="Times New Roman" w:hAnsi="Times New Roman" w:cs="Times New Roman"/>
          <w:bCs/>
          <w:sz w:val="24"/>
          <w:szCs w:val="24"/>
        </w:rPr>
      </w:pPr>
      <w:r w:rsidRPr="0000518D">
        <w:rPr>
          <w:rFonts w:ascii="Times New Roman" w:hAnsi="Times New Roman" w:cs="Times New Roman"/>
          <w:bCs/>
          <w:sz w:val="24"/>
          <w:szCs w:val="24"/>
        </w:rPr>
        <w:t xml:space="preserve">The reliability is the ability of a component to perform its required functions under stated conditions for a specified </w:t>
      </w:r>
      <w:r w:rsidRPr="0000518D">
        <w:rPr>
          <w:rFonts w:ascii="Times New Roman" w:hAnsi="Times New Roman" w:cs="Times New Roman"/>
          <w:bCs/>
          <w:sz w:val="24"/>
          <w:szCs w:val="24"/>
        </w:rPr>
        <w:t>period</w:t>
      </w:r>
      <w:r w:rsidRPr="0000518D">
        <w:rPr>
          <w:rFonts w:ascii="Times New Roman" w:hAnsi="Times New Roman" w:cs="Times New Roman"/>
          <w:bCs/>
          <w:sz w:val="24"/>
          <w:szCs w:val="24"/>
        </w:rPr>
        <w:t>. It is the probability that the system will perform as intended over a specified time interval</w:t>
      </w:r>
      <w:r>
        <w:rPr>
          <w:rFonts w:ascii="Times New Roman" w:hAnsi="Times New Roman" w:cs="Times New Roman"/>
          <w:bCs/>
          <w:sz w:val="24"/>
          <w:szCs w:val="24"/>
        </w:rPr>
        <w:t xml:space="preserve">. </w:t>
      </w:r>
      <w:r w:rsidRPr="0000518D">
        <w:rPr>
          <w:rFonts w:ascii="Times New Roman" w:hAnsi="Times New Roman" w:cs="Times New Roman"/>
          <w:bCs/>
          <w:sz w:val="24"/>
          <w:szCs w:val="24"/>
        </w:rPr>
        <w:t>The high reliability of a component increases the chances of high reusability of software components.</w:t>
      </w:r>
    </w:p>
    <w:p w14:paraId="441488FD" w14:textId="77777777" w:rsidR="0000518D" w:rsidRPr="00575095" w:rsidRDefault="0000518D" w:rsidP="0000518D">
      <w:pPr>
        <w:spacing w:line="360" w:lineRule="auto"/>
        <w:jc w:val="both"/>
        <w:rPr>
          <w:rFonts w:ascii="Times New Roman" w:hAnsi="Times New Roman" w:cs="Times New Roman"/>
          <w:b/>
          <w:sz w:val="24"/>
          <w:szCs w:val="24"/>
        </w:rPr>
      </w:pPr>
    </w:p>
    <w:p w14:paraId="35F92144" w14:textId="77777777" w:rsidR="0000518D" w:rsidRPr="00575095" w:rsidRDefault="0000518D" w:rsidP="0000518D">
      <w:pPr>
        <w:spacing w:line="360" w:lineRule="auto"/>
        <w:jc w:val="both"/>
        <w:rPr>
          <w:rFonts w:ascii="Times New Roman" w:hAnsi="Times New Roman" w:cs="Times New Roman"/>
          <w:b/>
          <w:sz w:val="24"/>
          <w:szCs w:val="24"/>
        </w:rPr>
      </w:pPr>
      <w:r w:rsidRPr="00575095">
        <w:rPr>
          <w:rFonts w:ascii="Times New Roman" w:hAnsi="Times New Roman" w:cs="Times New Roman"/>
          <w:b/>
          <w:sz w:val="24"/>
          <w:szCs w:val="24"/>
        </w:rPr>
        <w:lastRenderedPageBreak/>
        <w:t>Guidelines to fill the Questionnaire:</w:t>
      </w:r>
    </w:p>
    <w:p w14:paraId="317E0213" w14:textId="02DDC7EF" w:rsidR="0000518D" w:rsidRPr="00575095" w:rsidRDefault="0000518D" w:rsidP="0000518D">
      <w:pPr>
        <w:spacing w:line="360" w:lineRule="auto"/>
        <w:jc w:val="both"/>
        <w:rPr>
          <w:rFonts w:ascii="Times New Roman" w:hAnsi="Times New Roman" w:cs="Times New Roman"/>
          <w:sz w:val="24"/>
          <w:szCs w:val="24"/>
        </w:rPr>
      </w:pPr>
      <w:r w:rsidRPr="00575095">
        <w:rPr>
          <w:rFonts w:ascii="Times New Roman" w:hAnsi="Times New Roman" w:cs="Times New Roman"/>
          <w:sz w:val="24"/>
          <w:szCs w:val="24"/>
        </w:rPr>
        <w:t xml:space="preserve">To create the rule base three values are given to the </w:t>
      </w:r>
      <w:r>
        <w:rPr>
          <w:rFonts w:ascii="Times New Roman" w:hAnsi="Times New Roman" w:cs="Times New Roman"/>
          <w:sz w:val="24"/>
          <w:szCs w:val="24"/>
        </w:rPr>
        <w:t>re</w:t>
      </w:r>
      <w:r w:rsidRPr="00575095">
        <w:rPr>
          <w:rFonts w:ascii="Times New Roman" w:hAnsi="Times New Roman" w:cs="Times New Roman"/>
          <w:sz w:val="24"/>
          <w:szCs w:val="24"/>
        </w:rPr>
        <w:t xml:space="preserve">usability sub-factors: Low (L), Medium (M) and High (H). Based on </w:t>
      </w:r>
      <w:proofErr w:type="gramStart"/>
      <w:r w:rsidRPr="00575095">
        <w:rPr>
          <w:rFonts w:ascii="Times New Roman" w:hAnsi="Times New Roman" w:cs="Times New Roman"/>
          <w:sz w:val="24"/>
          <w:szCs w:val="24"/>
        </w:rPr>
        <w:t xml:space="preserve">these input values </w:t>
      </w:r>
      <w:r>
        <w:rPr>
          <w:rFonts w:ascii="Times New Roman" w:hAnsi="Times New Roman" w:cs="Times New Roman"/>
          <w:sz w:val="24"/>
          <w:szCs w:val="24"/>
        </w:rPr>
        <w:t>re</w:t>
      </w:r>
      <w:r w:rsidRPr="00575095">
        <w:rPr>
          <w:rFonts w:ascii="Times New Roman" w:hAnsi="Times New Roman" w:cs="Times New Roman"/>
          <w:sz w:val="24"/>
          <w:szCs w:val="24"/>
        </w:rPr>
        <w:t>usability</w:t>
      </w:r>
      <w:proofErr w:type="gramEnd"/>
      <w:r w:rsidRPr="00575095">
        <w:rPr>
          <w:rFonts w:ascii="Times New Roman" w:hAnsi="Times New Roman" w:cs="Times New Roman"/>
          <w:sz w:val="24"/>
          <w:szCs w:val="24"/>
        </w:rPr>
        <w:t xml:space="preserve"> can have five values: </w:t>
      </w:r>
      <w:proofErr w:type="spellStart"/>
      <w:r w:rsidRPr="00575095">
        <w:rPr>
          <w:rFonts w:ascii="Times New Roman" w:hAnsi="Times New Roman" w:cs="Times New Roman"/>
          <w:sz w:val="24"/>
          <w:szCs w:val="24"/>
        </w:rPr>
        <w:t>Very_Low</w:t>
      </w:r>
      <w:proofErr w:type="spellEnd"/>
      <w:r w:rsidRPr="00575095">
        <w:rPr>
          <w:rFonts w:ascii="Times New Roman" w:hAnsi="Times New Roman" w:cs="Times New Roman"/>
          <w:sz w:val="24"/>
          <w:szCs w:val="24"/>
        </w:rPr>
        <w:t xml:space="preserve"> (VL), Low (L), Medium (M), High (H) and </w:t>
      </w:r>
      <w:proofErr w:type="spellStart"/>
      <w:r w:rsidRPr="00575095">
        <w:rPr>
          <w:rFonts w:ascii="Times New Roman" w:hAnsi="Times New Roman" w:cs="Times New Roman"/>
          <w:sz w:val="24"/>
          <w:szCs w:val="24"/>
        </w:rPr>
        <w:t>Very_High</w:t>
      </w:r>
      <w:proofErr w:type="spellEnd"/>
      <w:r w:rsidRPr="00575095">
        <w:rPr>
          <w:rFonts w:ascii="Times New Roman" w:hAnsi="Times New Roman" w:cs="Times New Roman"/>
          <w:sz w:val="24"/>
          <w:szCs w:val="24"/>
        </w:rPr>
        <w:t xml:space="preserve"> (VH). As we have total 4 input variables, each having 3 different values, so we will have total 3</w:t>
      </w:r>
      <w:r w:rsidRPr="00575095">
        <w:rPr>
          <w:rFonts w:ascii="Times New Roman" w:hAnsi="Times New Roman" w:cs="Times New Roman"/>
          <w:sz w:val="24"/>
          <w:szCs w:val="24"/>
          <w:vertAlign w:val="superscript"/>
        </w:rPr>
        <w:t>4</w:t>
      </w:r>
      <w:r w:rsidRPr="00575095">
        <w:rPr>
          <w:rFonts w:ascii="Times New Roman" w:hAnsi="Times New Roman" w:cs="Times New Roman"/>
          <w:sz w:val="24"/>
          <w:szCs w:val="24"/>
        </w:rPr>
        <w:t xml:space="preserve"> =81 rules. One example for filling the table is given for your reference</w:t>
      </w:r>
      <w:r>
        <w:rPr>
          <w:rFonts w:ascii="Times New Roman" w:hAnsi="Times New Roman" w:cs="Times New Roman"/>
          <w:sz w:val="24"/>
          <w:szCs w:val="24"/>
        </w:rPr>
        <w:t>:</w:t>
      </w:r>
    </w:p>
    <w:p w14:paraId="4A225A9C" w14:textId="77777777" w:rsidR="0000518D" w:rsidRPr="00575095" w:rsidRDefault="0000518D" w:rsidP="0000518D">
      <w:pPr>
        <w:spacing w:line="360" w:lineRule="auto"/>
        <w:jc w:val="center"/>
        <w:rPr>
          <w:rFonts w:ascii="Times New Roman" w:hAnsi="Times New Roman" w:cs="Times New Roman"/>
          <w:sz w:val="24"/>
          <w:szCs w:val="24"/>
        </w:rPr>
      </w:pPr>
      <w:r>
        <w:rPr>
          <w:rFonts w:ascii="Times New Roman" w:hAnsi="Times New Roman" w:cs="Times New Roman"/>
          <w:sz w:val="24"/>
          <w:szCs w:val="24"/>
        </w:rPr>
        <w:t>Table B.1: Rule Base</w:t>
      </w:r>
    </w:p>
    <w:tbl>
      <w:tblPr>
        <w:tblStyle w:val="TableGrid"/>
        <w:tblW w:w="9445" w:type="dxa"/>
        <w:tblLayout w:type="fixed"/>
        <w:tblLook w:val="04A0" w:firstRow="1" w:lastRow="0" w:firstColumn="1" w:lastColumn="0" w:noHBand="0" w:noVBand="1"/>
      </w:tblPr>
      <w:tblGrid>
        <w:gridCol w:w="715"/>
        <w:gridCol w:w="2250"/>
        <w:gridCol w:w="1980"/>
        <w:gridCol w:w="1676"/>
        <w:gridCol w:w="1204"/>
        <w:gridCol w:w="1620"/>
      </w:tblGrid>
      <w:tr w:rsidR="0000518D" w:rsidRPr="00575095" w14:paraId="66805A9A" w14:textId="77777777" w:rsidTr="0000518D">
        <w:tc>
          <w:tcPr>
            <w:tcW w:w="715" w:type="dxa"/>
          </w:tcPr>
          <w:p w14:paraId="22FAE5FF" w14:textId="77777777" w:rsidR="0000518D" w:rsidRPr="00575095" w:rsidRDefault="0000518D" w:rsidP="00E3239F">
            <w:pPr>
              <w:spacing w:line="360" w:lineRule="auto"/>
              <w:jc w:val="both"/>
              <w:rPr>
                <w:rFonts w:ascii="Times New Roman" w:hAnsi="Times New Roman" w:cs="Times New Roman"/>
              </w:rPr>
            </w:pPr>
            <w:proofErr w:type="spellStart"/>
            <w:proofErr w:type="gramStart"/>
            <w:r w:rsidRPr="00575095">
              <w:rPr>
                <w:rFonts w:ascii="Times New Roman" w:hAnsi="Times New Roman" w:cs="Times New Roman"/>
              </w:rPr>
              <w:t>S.No</w:t>
            </w:r>
            <w:proofErr w:type="spellEnd"/>
            <w:proofErr w:type="gramEnd"/>
          </w:p>
        </w:tc>
        <w:tc>
          <w:tcPr>
            <w:tcW w:w="2250" w:type="dxa"/>
          </w:tcPr>
          <w:p w14:paraId="0E561A84" w14:textId="606D19CB"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Interface Complexity</w:t>
            </w:r>
          </w:p>
        </w:tc>
        <w:tc>
          <w:tcPr>
            <w:tcW w:w="1980" w:type="dxa"/>
          </w:tcPr>
          <w:p w14:paraId="1843FA3F" w14:textId="166D22F0"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Understandability</w:t>
            </w:r>
          </w:p>
        </w:tc>
        <w:tc>
          <w:tcPr>
            <w:tcW w:w="1676" w:type="dxa"/>
          </w:tcPr>
          <w:p w14:paraId="02E3F086" w14:textId="5E72E921"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Customizability</w:t>
            </w:r>
          </w:p>
        </w:tc>
        <w:tc>
          <w:tcPr>
            <w:tcW w:w="1204" w:type="dxa"/>
          </w:tcPr>
          <w:p w14:paraId="7D8EE98A" w14:textId="6DBCC182"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Reliability</w:t>
            </w:r>
          </w:p>
        </w:tc>
        <w:tc>
          <w:tcPr>
            <w:tcW w:w="1620" w:type="dxa"/>
          </w:tcPr>
          <w:p w14:paraId="6EA2616C" w14:textId="27D80B3F"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Reu</w:t>
            </w:r>
            <w:r w:rsidRPr="00575095">
              <w:rPr>
                <w:rFonts w:ascii="Times New Roman" w:hAnsi="Times New Roman" w:cs="Times New Roman"/>
              </w:rPr>
              <w:t>sability</w:t>
            </w:r>
          </w:p>
        </w:tc>
      </w:tr>
      <w:tr w:rsidR="0000518D" w:rsidRPr="00575095" w14:paraId="3E719F0D" w14:textId="77777777" w:rsidTr="0000518D">
        <w:tc>
          <w:tcPr>
            <w:tcW w:w="715" w:type="dxa"/>
          </w:tcPr>
          <w:p w14:paraId="6520B536"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1.</w:t>
            </w:r>
          </w:p>
        </w:tc>
        <w:tc>
          <w:tcPr>
            <w:tcW w:w="2250" w:type="dxa"/>
          </w:tcPr>
          <w:p w14:paraId="32D4CEB5" w14:textId="4A162EB5" w:rsidR="0000518D" w:rsidRPr="00575095" w:rsidRDefault="0000518D" w:rsidP="00E3239F">
            <w:pPr>
              <w:spacing w:line="360" w:lineRule="auto"/>
              <w:jc w:val="both"/>
              <w:rPr>
                <w:rFonts w:ascii="Times New Roman" w:hAnsi="Times New Roman" w:cs="Times New Roman"/>
              </w:rPr>
            </w:pPr>
            <w:r>
              <w:rPr>
                <w:rFonts w:ascii="Times New Roman" w:hAnsi="Times New Roman" w:cs="Times New Roman"/>
              </w:rPr>
              <w:t>H</w:t>
            </w:r>
          </w:p>
        </w:tc>
        <w:tc>
          <w:tcPr>
            <w:tcW w:w="1980" w:type="dxa"/>
          </w:tcPr>
          <w:p w14:paraId="290AB36C"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L</w:t>
            </w:r>
          </w:p>
        </w:tc>
        <w:tc>
          <w:tcPr>
            <w:tcW w:w="1676" w:type="dxa"/>
          </w:tcPr>
          <w:p w14:paraId="1A91FC85"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L</w:t>
            </w:r>
          </w:p>
        </w:tc>
        <w:tc>
          <w:tcPr>
            <w:tcW w:w="1204" w:type="dxa"/>
          </w:tcPr>
          <w:p w14:paraId="6D913C53"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L</w:t>
            </w:r>
          </w:p>
        </w:tc>
        <w:tc>
          <w:tcPr>
            <w:tcW w:w="1620" w:type="dxa"/>
          </w:tcPr>
          <w:p w14:paraId="77C43D53"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VL</w:t>
            </w:r>
          </w:p>
        </w:tc>
      </w:tr>
      <w:tr w:rsidR="0000518D" w:rsidRPr="00575095" w14:paraId="0BD0ED56" w14:textId="77777777" w:rsidTr="0000518D">
        <w:tc>
          <w:tcPr>
            <w:tcW w:w="715" w:type="dxa"/>
          </w:tcPr>
          <w:p w14:paraId="27EF7FFA"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2250" w:type="dxa"/>
          </w:tcPr>
          <w:p w14:paraId="2A0D73E3"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980" w:type="dxa"/>
          </w:tcPr>
          <w:p w14:paraId="61238BAD"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76" w:type="dxa"/>
          </w:tcPr>
          <w:p w14:paraId="2BB25F3D"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204" w:type="dxa"/>
          </w:tcPr>
          <w:p w14:paraId="74FC7682"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20" w:type="dxa"/>
          </w:tcPr>
          <w:p w14:paraId="145B40C8"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r>
      <w:tr w:rsidR="0000518D" w:rsidRPr="00575095" w14:paraId="7EECD8F6" w14:textId="77777777" w:rsidTr="0000518D">
        <w:tc>
          <w:tcPr>
            <w:tcW w:w="715" w:type="dxa"/>
          </w:tcPr>
          <w:p w14:paraId="692DA3F4"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2250" w:type="dxa"/>
          </w:tcPr>
          <w:p w14:paraId="16F7ABD3"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980" w:type="dxa"/>
          </w:tcPr>
          <w:p w14:paraId="36876B82"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76" w:type="dxa"/>
          </w:tcPr>
          <w:p w14:paraId="04343A5D"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204" w:type="dxa"/>
          </w:tcPr>
          <w:p w14:paraId="62AFB6FC"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20" w:type="dxa"/>
          </w:tcPr>
          <w:p w14:paraId="0A0BBA0A"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r>
      <w:tr w:rsidR="0000518D" w:rsidRPr="00575095" w14:paraId="4816AA1F" w14:textId="77777777" w:rsidTr="0000518D">
        <w:tc>
          <w:tcPr>
            <w:tcW w:w="715" w:type="dxa"/>
          </w:tcPr>
          <w:p w14:paraId="5F4C5292"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2250" w:type="dxa"/>
          </w:tcPr>
          <w:p w14:paraId="0E0898F6"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980" w:type="dxa"/>
          </w:tcPr>
          <w:p w14:paraId="7AE0DABF"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76" w:type="dxa"/>
          </w:tcPr>
          <w:p w14:paraId="1F34D93C"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204" w:type="dxa"/>
          </w:tcPr>
          <w:p w14:paraId="497E9269"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20" w:type="dxa"/>
          </w:tcPr>
          <w:p w14:paraId="17C3A827"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r>
      <w:tr w:rsidR="0000518D" w:rsidRPr="00575095" w14:paraId="7138D9DF" w14:textId="77777777" w:rsidTr="0000518D">
        <w:tc>
          <w:tcPr>
            <w:tcW w:w="715" w:type="dxa"/>
          </w:tcPr>
          <w:p w14:paraId="28894BD1"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2250" w:type="dxa"/>
          </w:tcPr>
          <w:p w14:paraId="362E61A0"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980" w:type="dxa"/>
          </w:tcPr>
          <w:p w14:paraId="2C6402A7"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76" w:type="dxa"/>
          </w:tcPr>
          <w:p w14:paraId="13C69E1B"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204" w:type="dxa"/>
          </w:tcPr>
          <w:p w14:paraId="45AC38B1"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c>
          <w:tcPr>
            <w:tcW w:w="1620" w:type="dxa"/>
          </w:tcPr>
          <w:p w14:paraId="7B07B1B1" w14:textId="77777777" w:rsidR="0000518D" w:rsidRPr="00575095" w:rsidRDefault="0000518D" w:rsidP="00E3239F">
            <w:pPr>
              <w:spacing w:line="360" w:lineRule="auto"/>
              <w:jc w:val="both"/>
              <w:rPr>
                <w:rFonts w:ascii="Times New Roman" w:hAnsi="Times New Roman" w:cs="Times New Roman"/>
              </w:rPr>
            </w:pPr>
            <w:r w:rsidRPr="00575095">
              <w:rPr>
                <w:rFonts w:ascii="Times New Roman" w:hAnsi="Times New Roman" w:cs="Times New Roman"/>
              </w:rPr>
              <w:t>.</w:t>
            </w:r>
          </w:p>
        </w:tc>
      </w:tr>
    </w:tbl>
    <w:p w14:paraId="2D0B228B" w14:textId="77777777" w:rsidR="0000518D" w:rsidRPr="00575095" w:rsidRDefault="0000518D" w:rsidP="0000518D">
      <w:pPr>
        <w:spacing w:line="360" w:lineRule="auto"/>
        <w:jc w:val="both"/>
        <w:rPr>
          <w:rFonts w:ascii="Times New Roman" w:hAnsi="Times New Roman" w:cs="Times New Roman"/>
          <w:sz w:val="24"/>
          <w:szCs w:val="24"/>
        </w:rPr>
      </w:pPr>
    </w:p>
    <w:p w14:paraId="1F3902F1" w14:textId="77777777" w:rsidR="0000518D" w:rsidRPr="00575095" w:rsidRDefault="0000518D" w:rsidP="0000518D">
      <w:pPr>
        <w:spacing w:line="360" w:lineRule="auto"/>
        <w:jc w:val="both"/>
        <w:rPr>
          <w:rFonts w:ascii="Times New Roman" w:hAnsi="Times New Roman" w:cs="Times New Roman"/>
          <w:sz w:val="24"/>
          <w:szCs w:val="24"/>
        </w:rPr>
      </w:pPr>
    </w:p>
    <w:p w14:paraId="6932A639" w14:textId="77777777" w:rsidR="0000518D" w:rsidRPr="00575095" w:rsidRDefault="0000518D" w:rsidP="0000518D">
      <w:pPr>
        <w:spacing w:line="360" w:lineRule="auto"/>
        <w:jc w:val="both"/>
        <w:rPr>
          <w:rFonts w:ascii="Times New Roman" w:hAnsi="Times New Roman" w:cs="Times New Roman"/>
          <w:sz w:val="24"/>
          <w:szCs w:val="24"/>
        </w:rPr>
      </w:pPr>
    </w:p>
    <w:p w14:paraId="571FCE45" w14:textId="77777777" w:rsidR="0000518D" w:rsidRPr="00575095" w:rsidRDefault="0000518D" w:rsidP="0000518D">
      <w:pPr>
        <w:spacing w:line="360" w:lineRule="auto"/>
        <w:jc w:val="both"/>
        <w:rPr>
          <w:rFonts w:ascii="Times New Roman" w:hAnsi="Times New Roman" w:cs="Times New Roman"/>
          <w:sz w:val="24"/>
          <w:szCs w:val="24"/>
        </w:rPr>
      </w:pPr>
    </w:p>
    <w:p w14:paraId="7A3906AD" w14:textId="77777777" w:rsidR="0000518D" w:rsidRPr="00575095" w:rsidRDefault="0000518D" w:rsidP="0000518D">
      <w:pPr>
        <w:spacing w:line="360" w:lineRule="auto"/>
        <w:jc w:val="both"/>
        <w:rPr>
          <w:rFonts w:ascii="Times New Roman" w:hAnsi="Times New Roman" w:cs="Times New Roman"/>
          <w:sz w:val="24"/>
          <w:szCs w:val="24"/>
        </w:rPr>
      </w:pPr>
    </w:p>
    <w:p w14:paraId="78C22457" w14:textId="77777777" w:rsidR="0000518D" w:rsidRPr="00575095" w:rsidRDefault="0000518D" w:rsidP="0000518D">
      <w:pPr>
        <w:spacing w:line="360" w:lineRule="auto"/>
        <w:jc w:val="both"/>
        <w:rPr>
          <w:rFonts w:ascii="Times New Roman" w:hAnsi="Times New Roman" w:cs="Times New Roman"/>
          <w:sz w:val="24"/>
          <w:szCs w:val="24"/>
        </w:rPr>
      </w:pPr>
    </w:p>
    <w:p w14:paraId="4AF9036F" w14:textId="77777777" w:rsidR="0000518D" w:rsidRPr="00575095" w:rsidRDefault="0000518D" w:rsidP="0000518D">
      <w:pPr>
        <w:spacing w:line="360" w:lineRule="auto"/>
        <w:jc w:val="both"/>
        <w:rPr>
          <w:rFonts w:ascii="Times New Roman" w:hAnsi="Times New Roman" w:cs="Times New Roman"/>
          <w:sz w:val="24"/>
          <w:szCs w:val="24"/>
        </w:rPr>
      </w:pPr>
    </w:p>
    <w:p w14:paraId="4E058D78" w14:textId="77777777" w:rsidR="0000518D" w:rsidRPr="00575095" w:rsidRDefault="0000518D" w:rsidP="0000518D">
      <w:pPr>
        <w:spacing w:line="360" w:lineRule="auto"/>
        <w:jc w:val="both"/>
        <w:rPr>
          <w:rFonts w:ascii="Times New Roman" w:hAnsi="Times New Roman" w:cs="Times New Roman"/>
          <w:sz w:val="24"/>
          <w:szCs w:val="24"/>
        </w:rPr>
      </w:pPr>
    </w:p>
    <w:p w14:paraId="46110DC2" w14:textId="77777777" w:rsidR="0000518D" w:rsidRPr="00575095" w:rsidRDefault="0000518D" w:rsidP="0000518D">
      <w:pPr>
        <w:spacing w:line="360" w:lineRule="auto"/>
        <w:jc w:val="both"/>
        <w:rPr>
          <w:rFonts w:ascii="Times New Roman" w:hAnsi="Times New Roman" w:cs="Times New Roman"/>
          <w:sz w:val="24"/>
          <w:szCs w:val="24"/>
        </w:rPr>
      </w:pPr>
    </w:p>
    <w:p w14:paraId="62C82DFF" w14:textId="294EDD84" w:rsidR="0000518D" w:rsidRPr="00410E13" w:rsidRDefault="0000518D" w:rsidP="00410E13">
      <w:pPr>
        <w:spacing w:line="360" w:lineRule="auto"/>
        <w:jc w:val="both"/>
        <w:rPr>
          <w:rFonts w:ascii="Times New Roman" w:hAnsi="Times New Roman" w:cs="Times New Roman"/>
          <w:i/>
          <w:sz w:val="24"/>
          <w:szCs w:val="24"/>
        </w:rPr>
      </w:pPr>
      <w:r w:rsidRPr="00575095">
        <w:rPr>
          <w:rFonts w:ascii="Times New Roman" w:hAnsi="Times New Roman" w:cs="Times New Roman"/>
          <w:b/>
          <w:i/>
          <w:sz w:val="24"/>
          <w:szCs w:val="24"/>
        </w:rPr>
        <w:t>Note:</w:t>
      </w:r>
      <w:r w:rsidRPr="00575095">
        <w:rPr>
          <w:rFonts w:ascii="Times New Roman" w:hAnsi="Times New Roman" w:cs="Times New Roman"/>
          <w:i/>
          <w:sz w:val="24"/>
          <w:szCs w:val="24"/>
        </w:rPr>
        <w:t xml:space="preserve"> The provided data is a part of survey. It will be used in the research and will remain confidential. The details of any participating respondent will not be directly published anywhere without prior permission.</w:t>
      </w:r>
    </w:p>
    <w:p w14:paraId="014F3CED" w14:textId="77777777" w:rsidR="0000518D" w:rsidRPr="00575095" w:rsidRDefault="0000518D" w:rsidP="0000518D">
      <w:pPr>
        <w:rPr>
          <w:rFonts w:ascii="Times New Roman" w:hAnsi="Times New Roman" w:cs="Times New Roman"/>
          <w:sz w:val="24"/>
          <w:szCs w:val="24"/>
        </w:rPr>
      </w:pPr>
    </w:p>
    <w:p w14:paraId="57E1024C" w14:textId="77777777" w:rsidR="0000518D" w:rsidRPr="00575095" w:rsidRDefault="0000518D" w:rsidP="0000518D">
      <w:pPr>
        <w:rPr>
          <w:rFonts w:ascii="Times New Roman" w:hAnsi="Times New Roman" w:cs="Times New Roman"/>
          <w:color w:val="FF0000"/>
          <w:sz w:val="24"/>
          <w:szCs w:val="24"/>
        </w:rPr>
      </w:pPr>
      <w:r w:rsidRPr="00575095">
        <w:rPr>
          <w:rFonts w:ascii="Times New Roman" w:hAnsi="Times New Roman" w:cs="Times New Roman"/>
          <w:color w:val="FF0000"/>
          <w:sz w:val="24"/>
          <w:szCs w:val="24"/>
        </w:rPr>
        <w:lastRenderedPageBreak/>
        <w:br w:type="page"/>
      </w:r>
    </w:p>
    <w:p w14:paraId="4DB7CF0A" w14:textId="0D99273B" w:rsidR="0034315D" w:rsidRDefault="0034315D"/>
    <w:sectPr w:rsidR="003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C00"/>
    <w:multiLevelType w:val="hybridMultilevel"/>
    <w:tmpl w:val="07E8A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8D"/>
    <w:rsid w:val="0000518D"/>
    <w:rsid w:val="0034315D"/>
    <w:rsid w:val="00410E13"/>
    <w:rsid w:val="00A6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9649"/>
  <w15:chartTrackingRefBased/>
  <w15:docId w15:val="{3A5AAC91-F45D-40C8-BEE8-959500F1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18D"/>
    <w:rPr>
      <w:rFonts w:ascii="Times New Roman" w:eastAsia="Times New Roman" w:hAnsi="Times New Roman" w:cs="Times New Roman"/>
      <w:b/>
      <w:bCs/>
      <w:kern w:val="36"/>
      <w:sz w:val="48"/>
      <w:szCs w:val="48"/>
    </w:rPr>
  </w:style>
  <w:style w:type="table" w:styleId="TableGrid">
    <w:name w:val="Table Grid"/>
    <w:basedOn w:val="TableNormal"/>
    <w:uiPriority w:val="39"/>
    <w:rsid w:val="00005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5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Jyoti Agarwal</dc:creator>
  <cp:keywords/>
  <dc:description/>
  <cp:lastModifiedBy>Dr. Jyoti Agarwal</cp:lastModifiedBy>
  <cp:revision>1</cp:revision>
  <dcterms:created xsi:type="dcterms:W3CDTF">2021-07-02T16:33:00Z</dcterms:created>
  <dcterms:modified xsi:type="dcterms:W3CDTF">2021-07-02T16:44:00Z</dcterms:modified>
</cp:coreProperties>
</file>