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going well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Everyone in our team shows for each meeting on time. Task is divided up fairly evenly. Getting stuff done, everyone tries their best to contribute.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not going well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time zone difference, since half the team is 15 hours ahead.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often gets done at the back-end of a sprint, rather than evenly throughout.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can be done to improve the process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should have meetings earlier in the week.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Have a meeting on Monday, rather than combining it with the Thursday meeting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