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4292" w:rsidRPr="00F617E0" w:rsidRDefault="00934292" w:rsidP="00934292">
      <w:pPr>
        <w:rPr>
          <w:b/>
          <w:sz w:val="28"/>
          <w:szCs w:val="28"/>
        </w:rPr>
      </w:pPr>
      <w:r w:rsidRPr="00F617E0"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9525</wp:posOffset>
            </wp:positionV>
            <wp:extent cx="3324225" cy="3571240"/>
            <wp:effectExtent l="0" t="0" r="9525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2" name="Picture 2" descr="C:\Users\mmerrick\Desktop\NetworkAnalytics\Over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merrick\Desktop\NetworkAnalytics\Overvie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F5C" w:rsidRPr="00F617E0">
        <w:rPr>
          <w:b/>
          <w:sz w:val="28"/>
          <w:szCs w:val="28"/>
        </w:rPr>
        <w:t>Design Spec for ELK</w:t>
      </w:r>
      <w:r w:rsidR="000805F7" w:rsidRPr="00F617E0">
        <w:rPr>
          <w:b/>
          <w:sz w:val="28"/>
          <w:szCs w:val="28"/>
        </w:rPr>
        <w:t xml:space="preserve"> VM</w:t>
      </w:r>
      <w:r w:rsidR="00E44D84" w:rsidRPr="00F617E0">
        <w:rPr>
          <w:b/>
          <w:sz w:val="28"/>
          <w:szCs w:val="28"/>
        </w:rPr>
        <w:t xml:space="preserve"> and Beats</w:t>
      </w:r>
    </w:p>
    <w:p w:rsidR="0014119C" w:rsidRPr="00404F5C" w:rsidRDefault="003F1562">
      <w:r>
        <w:t>This document attempts to capture relevant details of the set-up, configuration, and maintenance of the ELK server and all of its beat components.</w:t>
      </w:r>
      <w:r w:rsidR="0000369D">
        <w:t xml:space="preserve"> The ELK installation was mostly via apt and was closely based on </w:t>
      </w:r>
      <w:hyperlink r:id="rId8" w:history="1">
        <w:r w:rsidR="0000369D" w:rsidRPr="00771513">
          <w:rPr>
            <w:rStyle w:val="Hyperlink"/>
          </w:rPr>
          <w:t>https://www.rosehosting.com/blog/install-and-configure-the-elk-stack-on-ubuntu-16-04/</w:t>
        </w:r>
      </w:hyperlink>
      <w:r w:rsidR="0000369D">
        <w:t xml:space="preserve"> except for a </w:t>
      </w:r>
      <w:r w:rsidR="00FC7683">
        <w:t>modified</w:t>
      </w:r>
      <w:r w:rsidR="0000369D">
        <w:t xml:space="preserve"> nginx config.</w:t>
      </w:r>
    </w:p>
    <w:p w:rsidR="00934292" w:rsidRDefault="00934292" w:rsidP="004C07AF"/>
    <w:p w:rsidR="0087436B" w:rsidRDefault="0087436B" w:rsidP="004C07AF"/>
    <w:p w:rsidR="0087436B" w:rsidRDefault="0087436B" w:rsidP="004C07AF"/>
    <w:p w:rsidR="0087436B" w:rsidRDefault="0087436B" w:rsidP="004C07AF"/>
    <w:p w:rsidR="0014119C" w:rsidRDefault="00934292" w:rsidP="004C07AF">
      <w:r>
        <w:t>VM setup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9"/>
        <w:gridCol w:w="2261"/>
      </w:tblGrid>
      <w:tr w:rsidR="00607A86" w:rsidTr="00934292">
        <w:trPr>
          <w:trHeight w:val="368"/>
        </w:trPr>
        <w:tc>
          <w:tcPr>
            <w:tcW w:w="4860" w:type="dxa"/>
            <w:gridSpan w:val="2"/>
          </w:tcPr>
          <w:p w:rsidR="00607A86" w:rsidRDefault="00607A86" w:rsidP="00607A86">
            <w:pPr>
              <w:jc w:val="center"/>
            </w:pPr>
            <w:r>
              <w:t>Kronos</w:t>
            </w:r>
            <w:r w:rsidR="0000369D">
              <w:t xml:space="preserve"> (Ubuntu 16.04)</w:t>
            </w:r>
          </w:p>
        </w:tc>
      </w:tr>
      <w:tr w:rsidR="00607A86" w:rsidTr="00934292">
        <w:trPr>
          <w:trHeight w:val="273"/>
        </w:trPr>
        <w:tc>
          <w:tcPr>
            <w:tcW w:w="2599" w:type="dxa"/>
          </w:tcPr>
          <w:p w:rsidR="00607A86" w:rsidRDefault="00607A86" w:rsidP="00607A86">
            <w:r>
              <w:t>User</w:t>
            </w:r>
          </w:p>
        </w:tc>
        <w:tc>
          <w:tcPr>
            <w:tcW w:w="2261" w:type="dxa"/>
          </w:tcPr>
          <w:p w:rsidR="00607A86" w:rsidRDefault="00607A86" w:rsidP="00607A86">
            <w:r>
              <w:t>elk-root</w:t>
            </w:r>
          </w:p>
        </w:tc>
      </w:tr>
      <w:tr w:rsidR="00607A86" w:rsidTr="00934292">
        <w:trPr>
          <w:trHeight w:val="258"/>
        </w:trPr>
        <w:tc>
          <w:tcPr>
            <w:tcW w:w="2599" w:type="dxa"/>
          </w:tcPr>
          <w:p w:rsidR="00607A86" w:rsidRDefault="00607A86" w:rsidP="00607A86">
            <w:r>
              <w:t>Password</w:t>
            </w:r>
          </w:p>
        </w:tc>
        <w:tc>
          <w:tcPr>
            <w:tcW w:w="2261" w:type="dxa"/>
          </w:tcPr>
          <w:p w:rsidR="00607A86" w:rsidRDefault="00607A86" w:rsidP="00607A86">
            <w:r>
              <w:t>Blackout123</w:t>
            </w:r>
          </w:p>
        </w:tc>
      </w:tr>
      <w:tr w:rsidR="004C07AF" w:rsidTr="00934292">
        <w:trPr>
          <w:trHeight w:val="422"/>
        </w:trPr>
        <w:tc>
          <w:tcPr>
            <w:tcW w:w="4860" w:type="dxa"/>
            <w:gridSpan w:val="2"/>
            <w:vAlign w:val="bottom"/>
          </w:tcPr>
          <w:p w:rsidR="004C07AF" w:rsidRDefault="004C07AF" w:rsidP="00784BC9">
            <w:r>
              <w:t>Interfaces</w:t>
            </w:r>
          </w:p>
        </w:tc>
      </w:tr>
      <w:tr w:rsidR="004C07AF" w:rsidTr="00934292">
        <w:trPr>
          <w:trHeight w:val="258"/>
        </w:trPr>
        <w:tc>
          <w:tcPr>
            <w:tcW w:w="2599" w:type="dxa"/>
          </w:tcPr>
          <w:p w:rsidR="004C07AF" w:rsidRDefault="004C07AF" w:rsidP="00607A86">
            <w:r>
              <w:t>ens160</w:t>
            </w:r>
          </w:p>
        </w:tc>
        <w:tc>
          <w:tcPr>
            <w:tcW w:w="2261" w:type="dxa"/>
          </w:tcPr>
          <w:p w:rsidR="004C07AF" w:rsidRDefault="004C07AF" w:rsidP="00607A86">
            <w:r>
              <w:t>192.168.0.94</w:t>
            </w:r>
          </w:p>
        </w:tc>
      </w:tr>
      <w:tr w:rsidR="004C07AF" w:rsidTr="00934292">
        <w:trPr>
          <w:trHeight w:val="258"/>
        </w:trPr>
        <w:tc>
          <w:tcPr>
            <w:tcW w:w="2599" w:type="dxa"/>
          </w:tcPr>
          <w:p w:rsidR="004C07AF" w:rsidRDefault="004C07AF" w:rsidP="00607A86">
            <w:r>
              <w:t>ens192</w:t>
            </w:r>
          </w:p>
        </w:tc>
        <w:tc>
          <w:tcPr>
            <w:tcW w:w="2261" w:type="dxa"/>
          </w:tcPr>
          <w:p w:rsidR="004C07AF" w:rsidRDefault="009D0392" w:rsidP="00607A86">
            <w:r>
              <w:t>Listens to</w:t>
            </w:r>
            <w:r w:rsidR="004C07AF">
              <w:t xml:space="preserve"> </w:t>
            </w:r>
            <w:r w:rsidR="00D94532">
              <w:t xml:space="preserve">l2 </w:t>
            </w:r>
            <w:r w:rsidR="004C07AF">
              <w:t>mirror port</w:t>
            </w:r>
            <w:r>
              <w:t xml:space="preserve"> of switch at 192.168.0.87</w:t>
            </w:r>
          </w:p>
        </w:tc>
      </w:tr>
    </w:tbl>
    <w:p w:rsidR="00934292" w:rsidRDefault="00934292" w:rsidP="00607A86"/>
    <w:p w:rsidR="00607A86" w:rsidRPr="00087F82" w:rsidRDefault="00607A86" w:rsidP="00607A86">
      <w:r>
        <w:t>The new vm, Kronos, has all required components/configs installed as services: elasticsearch, logstash, kibana, so</w:t>
      </w:r>
      <w:r w:rsidR="00087F82">
        <w:t>ftflowd</w:t>
      </w:r>
      <w:r w:rsidR="000E3C49">
        <w:t>, nginx. A</w:t>
      </w:r>
      <w:r>
        <w:t>ll</w:t>
      </w:r>
      <w:r w:rsidR="000E3C49">
        <w:t xml:space="preserve"> these</w:t>
      </w:r>
      <w:r>
        <w:t xml:space="preserve"> services</w:t>
      </w:r>
      <w:r w:rsidR="00087F82">
        <w:t xml:space="preserve"> should</w:t>
      </w:r>
      <w:r>
        <w:t xml:space="preserve"> come up </w:t>
      </w:r>
      <w:r w:rsidR="00087F82">
        <w:t xml:space="preserve">on reboot </w:t>
      </w:r>
      <w:r>
        <w:t>within about a minute (logstash can take ~30s).</w:t>
      </w:r>
      <w:r w:rsidR="00087F82">
        <w:t xml:space="preserve"> Debuggin</w:t>
      </w:r>
      <w:r w:rsidR="006C1297">
        <w:t>g</w:t>
      </w:r>
      <w:r w:rsidR="003F1562">
        <w:t xml:space="preserve"> and other service configuration</w:t>
      </w:r>
      <w:r w:rsidR="00087F82">
        <w:t xml:space="preserve"> can be done with the </w:t>
      </w:r>
      <w:r w:rsidR="00087F82" w:rsidRPr="006C1297">
        <w:rPr>
          <w:rFonts w:ascii="Courier New" w:hAnsi="Courier New" w:cs="Courier New"/>
        </w:rPr>
        <w:t>systemctl status</w:t>
      </w:r>
      <w:r w:rsidR="00087F82">
        <w:t xml:space="preserve"> command, e.g. ‘</w:t>
      </w:r>
      <w:r w:rsidR="00087F82" w:rsidRPr="006C1297">
        <w:rPr>
          <w:rFonts w:ascii="Courier New" w:hAnsi="Courier New" w:cs="Courier New"/>
          <w:i/>
        </w:rPr>
        <w:t>sudo systemctl status logstash</w:t>
      </w:r>
      <w:r w:rsidR="00087F82">
        <w:rPr>
          <w:i/>
        </w:rPr>
        <w:t>’</w:t>
      </w:r>
      <w:r w:rsidR="003F1562">
        <w:t>.</w:t>
      </w:r>
    </w:p>
    <w:p w:rsidR="00934292" w:rsidRDefault="00934292"/>
    <w:p w:rsidR="00934292" w:rsidRDefault="00934292"/>
    <w:p w:rsidR="00934292" w:rsidRDefault="00934292"/>
    <w:p w:rsidR="00934292" w:rsidRDefault="00934292"/>
    <w:p w:rsidR="00934292" w:rsidRDefault="00934292"/>
    <w:p w:rsidR="00934292" w:rsidRDefault="00934292"/>
    <w:p w:rsidR="00934292" w:rsidRDefault="00934292"/>
    <w:p w:rsidR="00303B72" w:rsidRDefault="00303B72">
      <w:r>
        <w:br w:type="page"/>
      </w:r>
    </w:p>
    <w:p w:rsidR="00E44D84" w:rsidRPr="00404F5C" w:rsidRDefault="00087F82">
      <w:r>
        <w:lastRenderedPageBreak/>
        <w:t>The vm receives</w:t>
      </w:r>
      <w:r w:rsidR="000F428C">
        <w:t xml:space="preserve"> these</w:t>
      </w:r>
      <w:r w:rsidR="00E44D84" w:rsidRPr="00404F5C">
        <w:t xml:space="preserve"> primary types of data</w:t>
      </w:r>
      <w:r w:rsidR="00221739">
        <w:t>, with new indices per day (see logstash section for how this is done)</w:t>
      </w:r>
      <w:r w:rsidR="00E44D84" w:rsidRPr="00404F5C">
        <w:t>:</w:t>
      </w:r>
    </w:p>
    <w:p w:rsidR="0004157F" w:rsidRDefault="00E44D84" w:rsidP="00D30F32">
      <w:pPr>
        <w:pStyle w:val="ListParagraph"/>
        <w:numPr>
          <w:ilvl w:val="0"/>
          <w:numId w:val="1"/>
        </w:numPr>
      </w:pPr>
      <w:r w:rsidRPr="00404F5C">
        <w:t>Netflows: These</w:t>
      </w:r>
      <w:r w:rsidR="0004157F">
        <w:t xml:space="preserve"> are captured from the switch mirror port</w:t>
      </w:r>
    </w:p>
    <w:p w:rsidR="00E44D84" w:rsidRPr="00404F5C" w:rsidRDefault="00E44D84" w:rsidP="00D30F32">
      <w:pPr>
        <w:pStyle w:val="ListParagraph"/>
        <w:numPr>
          <w:ilvl w:val="0"/>
          <w:numId w:val="1"/>
        </w:numPr>
      </w:pPr>
      <w:r w:rsidRPr="00404F5C">
        <w:t>Sysmon data: sysmon event data</w:t>
      </w:r>
    </w:p>
    <w:p w:rsidR="00E44D84" w:rsidRPr="00404F5C" w:rsidRDefault="00E44D84" w:rsidP="00E44D84">
      <w:pPr>
        <w:pStyle w:val="ListParagraph"/>
        <w:numPr>
          <w:ilvl w:val="0"/>
          <w:numId w:val="1"/>
        </w:numPr>
      </w:pPr>
      <w:r w:rsidRPr="00404F5C">
        <w:t>Winlog: Windows event data, for windows hosts on our system</w:t>
      </w:r>
    </w:p>
    <w:p w:rsidR="00E44D84" w:rsidRPr="00404F5C" w:rsidRDefault="00E44D84" w:rsidP="00E44D84">
      <w:pPr>
        <w:pStyle w:val="ListParagraph"/>
        <w:numPr>
          <w:ilvl w:val="0"/>
          <w:numId w:val="1"/>
        </w:numPr>
      </w:pPr>
      <w:r w:rsidRPr="00404F5C">
        <w:t>Snort: IDS data</w:t>
      </w:r>
    </w:p>
    <w:p w:rsidR="00E44D84" w:rsidRDefault="00A9319D" w:rsidP="00E44D84">
      <w:pPr>
        <w:pStyle w:val="ListParagraph"/>
        <w:numPr>
          <w:ilvl w:val="0"/>
          <w:numId w:val="1"/>
        </w:numPr>
      </w:pPr>
      <w:r>
        <w:t>Bro:</w:t>
      </w:r>
      <w:r w:rsidR="00E44D84" w:rsidRPr="00404F5C">
        <w:t xml:space="preserve"> IDS data</w:t>
      </w:r>
    </w:p>
    <w:p w:rsidR="00037B9C" w:rsidRPr="00404F5C" w:rsidRDefault="00F50A62" w:rsidP="00E44D84">
      <w:pPr>
        <w:pStyle w:val="ListParagraph"/>
        <w:numPr>
          <w:ilvl w:val="0"/>
          <w:numId w:val="1"/>
        </w:numPr>
      </w:pPr>
      <w:r>
        <w:t>OpenVAS: not known if this is still needed, its inherited from the old vm</w:t>
      </w:r>
    </w:p>
    <w:p w:rsidR="00934292" w:rsidRDefault="00934292" w:rsidP="004158AC">
      <w:pPr>
        <w:keepNext/>
        <w:jc w:val="center"/>
      </w:pPr>
      <w:r w:rsidRPr="00934292">
        <w:rPr>
          <w:noProof/>
        </w:rPr>
        <w:drawing>
          <wp:inline distT="0" distB="0" distL="0" distR="0">
            <wp:extent cx="5362575" cy="4398295"/>
            <wp:effectExtent l="0" t="0" r="0" b="2540"/>
            <wp:docPr id="3" name="Picture 3" descr="C:\Users\mmerrick\Desktop\NetworkAnalytics\ELK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merrick\Desktop\NetworkAnalytics\ELK_V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960" cy="440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292" w:rsidRPr="007674A3" w:rsidRDefault="00934292" w:rsidP="00934292">
      <w:pPr>
        <w:pStyle w:val="Caption"/>
        <w:jc w:val="center"/>
        <w:rPr>
          <w:sz w:val="20"/>
          <w:szCs w:val="20"/>
        </w:rPr>
      </w:pPr>
      <w:r w:rsidRPr="007674A3">
        <w:rPr>
          <w:sz w:val="20"/>
          <w:szCs w:val="20"/>
        </w:rPr>
        <w:t xml:space="preserve">Figure </w:t>
      </w:r>
      <w:r w:rsidRPr="007674A3">
        <w:rPr>
          <w:sz w:val="20"/>
          <w:szCs w:val="20"/>
        </w:rPr>
        <w:fldChar w:fldCharType="begin"/>
      </w:r>
      <w:r w:rsidRPr="007674A3">
        <w:rPr>
          <w:sz w:val="20"/>
          <w:szCs w:val="20"/>
        </w:rPr>
        <w:instrText xml:space="preserve"> SEQ Figure \* ARABIC </w:instrText>
      </w:r>
      <w:r w:rsidRPr="007674A3">
        <w:rPr>
          <w:sz w:val="20"/>
          <w:szCs w:val="20"/>
        </w:rPr>
        <w:fldChar w:fldCharType="separate"/>
      </w:r>
      <w:r w:rsidR="00041F31">
        <w:rPr>
          <w:noProof/>
          <w:sz w:val="20"/>
          <w:szCs w:val="20"/>
        </w:rPr>
        <w:t>1</w:t>
      </w:r>
      <w:r w:rsidRPr="007674A3">
        <w:rPr>
          <w:sz w:val="20"/>
          <w:szCs w:val="20"/>
        </w:rPr>
        <w:fldChar w:fldCharType="end"/>
      </w:r>
      <w:r w:rsidRPr="007674A3">
        <w:rPr>
          <w:sz w:val="20"/>
          <w:szCs w:val="20"/>
        </w:rPr>
        <w:t xml:space="preserve">: Basic diagram of vm </w:t>
      </w:r>
      <w:r w:rsidR="00893325" w:rsidRPr="007674A3">
        <w:rPr>
          <w:sz w:val="20"/>
          <w:szCs w:val="20"/>
        </w:rPr>
        <w:t xml:space="preserve">network </w:t>
      </w:r>
      <w:r w:rsidRPr="007674A3">
        <w:rPr>
          <w:sz w:val="20"/>
          <w:szCs w:val="20"/>
        </w:rPr>
        <w:t>interfaces</w:t>
      </w:r>
      <w:r w:rsidR="003E0043" w:rsidRPr="007674A3">
        <w:rPr>
          <w:sz w:val="20"/>
          <w:szCs w:val="20"/>
        </w:rPr>
        <w:t xml:space="preserve"> and processes</w:t>
      </w:r>
      <w:r w:rsidR="00C97B91" w:rsidRPr="007674A3">
        <w:rPr>
          <w:sz w:val="20"/>
          <w:szCs w:val="20"/>
        </w:rPr>
        <w:t>.</w:t>
      </w:r>
    </w:p>
    <w:p w:rsidR="00FF074D" w:rsidRDefault="00FF074D">
      <w:r>
        <w:br w:type="page"/>
      </w:r>
    </w:p>
    <w:p w:rsidR="00FC4FDF" w:rsidRDefault="00FC4FDF" w:rsidP="00FC4F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F08367" wp14:editId="4CEDD9AA">
            <wp:extent cx="5934075" cy="4591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31" w:rsidRPr="00041F31" w:rsidRDefault="00FC4FDF" w:rsidP="00041F31">
      <w:pPr>
        <w:pStyle w:val="Caption"/>
        <w:jc w:val="center"/>
        <w:rPr>
          <w:sz w:val="20"/>
          <w:szCs w:val="20"/>
        </w:rPr>
      </w:pPr>
      <w:r w:rsidRPr="007674A3">
        <w:rPr>
          <w:sz w:val="20"/>
          <w:szCs w:val="20"/>
        </w:rPr>
        <w:t xml:space="preserve">Figure </w:t>
      </w:r>
      <w:r w:rsidRPr="007674A3">
        <w:rPr>
          <w:sz w:val="20"/>
          <w:szCs w:val="20"/>
        </w:rPr>
        <w:fldChar w:fldCharType="begin"/>
      </w:r>
      <w:r w:rsidRPr="007674A3">
        <w:rPr>
          <w:sz w:val="20"/>
          <w:szCs w:val="20"/>
        </w:rPr>
        <w:instrText xml:space="preserve"> SEQ Figure \* ARABIC </w:instrText>
      </w:r>
      <w:r w:rsidRPr="007674A3">
        <w:rPr>
          <w:sz w:val="20"/>
          <w:szCs w:val="20"/>
        </w:rPr>
        <w:fldChar w:fldCharType="separate"/>
      </w:r>
      <w:r w:rsidR="00041F31">
        <w:rPr>
          <w:noProof/>
          <w:sz w:val="20"/>
          <w:szCs w:val="20"/>
        </w:rPr>
        <w:t>2</w:t>
      </w:r>
      <w:r w:rsidRPr="007674A3">
        <w:rPr>
          <w:sz w:val="20"/>
          <w:szCs w:val="20"/>
        </w:rPr>
        <w:fldChar w:fldCharType="end"/>
      </w:r>
      <w:r w:rsidRPr="007674A3">
        <w:rPr>
          <w:sz w:val="20"/>
          <w:szCs w:val="20"/>
        </w:rPr>
        <w:t>: Nginx proxy diagram. Logstash ‘xxxx’ port represents any udp port for which logstash has been configured to listen for a particular beat. Each conf file in /etc/logstash/conf.d specifies these ports per beat.</w:t>
      </w:r>
    </w:p>
    <w:p w:rsidR="007D63A7" w:rsidRDefault="007D63A7" w:rsidP="00CA555E">
      <w:r>
        <w:t>Nginx</w:t>
      </w:r>
    </w:p>
    <w:p w:rsidR="00023F5A" w:rsidRPr="00404F5C" w:rsidRDefault="00475962" w:rsidP="00CA555E">
      <w:r w:rsidRPr="00404F5C">
        <w:t>Nginx proxies to kibana and elasticsearch</w:t>
      </w:r>
      <w:r w:rsidR="004A4F7C" w:rsidRPr="00404F5C">
        <w:t xml:space="preserve"> u</w:t>
      </w:r>
      <w:r w:rsidR="00FA709A">
        <w:t>sing the following setup</w:t>
      </w:r>
      <w:r w:rsidR="003E326A">
        <w:t xml:space="preserve">. </w:t>
      </w:r>
      <w:r w:rsidR="003E326A">
        <w:t xml:space="preserve">Nginx </w:t>
      </w:r>
      <w:r w:rsidR="003E326A">
        <w:t xml:space="preserve">kibana </w:t>
      </w:r>
      <w:r w:rsidR="003E326A">
        <w:t>creds are user=”admin” password=”Blackout123”.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20"/>
          <w:szCs w:val="20"/>
        </w:rPr>
      </w:pPr>
      <w:r w:rsidRPr="006C1297">
        <w:rPr>
          <w:rFonts w:ascii="Courier New" w:hAnsi="Courier New" w:cs="Courier New"/>
          <w:sz w:val="20"/>
          <w:szCs w:val="20"/>
        </w:rPr>
        <w:t>sudo apt install nginx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echo "admin:$(openssl passwd -apr1 YourStrongPassword)" | sudo tee -a /etc/nginx/htpasswd.kibana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rm /etc/nginx/sites-enabled/default</w:t>
      </w:r>
    </w:p>
    <w:p w:rsidR="0047094C" w:rsidRPr="00BE4B45" w:rsidRDefault="004A4F7C" w:rsidP="00BE4B45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nano /etc/nginx/sites-available/kibana</w:t>
      </w:r>
      <w:r w:rsidR="00E95132">
        <w:rPr>
          <w:rFonts w:ascii="Times New Roman" w:eastAsia="Times New Roman" w:hAnsi="Times New Roman" w:cs="Times New Roman"/>
        </w:rPr>
        <w:t>, and add the following</w:t>
      </w:r>
      <w:r w:rsidRPr="00404F5C">
        <w:rPr>
          <w:rFonts w:ascii="Times New Roman" w:eastAsia="Times New Roman" w:hAnsi="Times New Roman" w:cs="Times New Roman"/>
        </w:rPr>
        <w:t>:</w:t>
      </w:r>
    </w:p>
    <w:bookmarkStart w:id="0" w:name="_MON_1600088369"/>
    <w:bookmarkEnd w:id="0"/>
    <w:p w:rsidR="00041F31" w:rsidRDefault="00436F0F" w:rsidP="00041F31">
      <w:pPr>
        <w:pStyle w:val="ListParagraph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04F5C">
        <w:rPr>
          <w:rFonts w:ascii="Times New Roman" w:eastAsia="Times New Roman" w:hAnsi="Times New Roman" w:cs="Times New Roman"/>
        </w:rPr>
        <w:object w:dxaOrig="9360" w:dyaOrig="74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31.25pt;height:345pt" o:ole="" o:bordertopcolor="this" o:borderleftcolor="this" o:borderbottomcolor="this" o:borderrightcolor="this">
            <v:imagedata r:id="rId11" o:title=""/>
            <w10:bordertop type="dashedSmall" width="4"/>
            <w10:borderleft type="dashedSmall" width="4"/>
            <w10:borderbottom type="dashedSmall" width="4"/>
            <w10:borderright type="dashedSmall" width="4"/>
          </v:shape>
          <o:OLEObject Type="Embed" ProgID="Word.OpenDocumentText.12" ShapeID="_x0000_i1030" DrawAspect="Content" ObjectID="_1601983179" r:id="rId12"/>
        </w:object>
      </w:r>
    </w:p>
    <w:p w:rsidR="004A4F7C" w:rsidRPr="00041F31" w:rsidRDefault="00041F31" w:rsidP="00041F31">
      <w:pPr>
        <w:pStyle w:val="Caption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041F31">
        <w:rPr>
          <w:sz w:val="20"/>
          <w:szCs w:val="20"/>
        </w:rPr>
        <w:t xml:space="preserve">Figure </w:t>
      </w:r>
      <w:r w:rsidRPr="00041F31">
        <w:rPr>
          <w:sz w:val="20"/>
          <w:szCs w:val="20"/>
        </w:rPr>
        <w:fldChar w:fldCharType="begin"/>
      </w:r>
      <w:r w:rsidRPr="00041F31">
        <w:rPr>
          <w:sz w:val="20"/>
          <w:szCs w:val="20"/>
        </w:rPr>
        <w:instrText xml:space="preserve"> SEQ Figure \* ARABIC </w:instrText>
      </w:r>
      <w:r w:rsidRPr="00041F31">
        <w:rPr>
          <w:sz w:val="20"/>
          <w:szCs w:val="20"/>
        </w:rPr>
        <w:fldChar w:fldCharType="separate"/>
      </w:r>
      <w:r w:rsidRPr="00041F31">
        <w:rPr>
          <w:noProof/>
          <w:sz w:val="20"/>
          <w:szCs w:val="20"/>
        </w:rPr>
        <w:t>3</w:t>
      </w:r>
      <w:r w:rsidRPr="00041F31">
        <w:rPr>
          <w:sz w:val="20"/>
          <w:szCs w:val="20"/>
        </w:rPr>
        <w:fldChar w:fldCharType="end"/>
      </w:r>
      <w:r w:rsidRPr="00041F31">
        <w:rPr>
          <w:sz w:val="20"/>
          <w:szCs w:val="20"/>
        </w:rPr>
        <w:t>: Config for nginx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ln -s /etc/nginx/sites-available/kibana /etc/nginx/sites-enabled/kibana</w:t>
      </w:r>
    </w:p>
    <w:p w:rsidR="004A4F7C" w:rsidRPr="006C1297" w:rsidRDefault="004A4F7C" w:rsidP="004A4F7C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nginx -t</w:t>
      </w:r>
    </w:p>
    <w:p w:rsidR="00A32F4F" w:rsidRDefault="004A4F7C" w:rsidP="00A32F4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6C1297">
        <w:rPr>
          <w:rFonts w:ascii="Courier New" w:eastAsia="Times New Roman" w:hAnsi="Courier New" w:cs="Courier New"/>
          <w:sz w:val="20"/>
          <w:szCs w:val="20"/>
        </w:rPr>
        <w:t>sudo service nginx restart</w:t>
      </w:r>
    </w:p>
    <w:p w:rsidR="00CC1CD9" w:rsidRPr="00A32F4F" w:rsidRDefault="00A32F4F" w:rsidP="00A32F4F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br w:type="page"/>
      </w:r>
      <w:bookmarkStart w:id="1" w:name="_GoBack"/>
      <w:bookmarkEnd w:id="1"/>
    </w:p>
    <w:p w:rsidR="00C30E33" w:rsidRDefault="00C30E33" w:rsidP="00C30E33">
      <w:pPr>
        <w:keepNext/>
        <w:jc w:val="center"/>
      </w:pPr>
      <w:r w:rsidRPr="00934292">
        <w:rPr>
          <w:noProof/>
        </w:rPr>
        <w:lastRenderedPageBreak/>
        <w:drawing>
          <wp:inline distT="0" distB="0" distL="0" distR="0" wp14:anchorId="11FA0A6B" wp14:editId="406E60F8">
            <wp:extent cx="4970474" cy="4076700"/>
            <wp:effectExtent l="0" t="0" r="1905" b="0"/>
            <wp:docPr id="8" name="Picture 8" descr="C:\Users\mmerrick\Desktop\NetworkAnalytics\ELK_V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merrick\Desktop\NetworkAnalytics\ELK_V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782" cy="408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E33" w:rsidRPr="00006F2C" w:rsidRDefault="00C30E33" w:rsidP="00C30E33">
      <w:pPr>
        <w:pStyle w:val="Caption"/>
        <w:jc w:val="center"/>
        <w:rPr>
          <w:sz w:val="20"/>
          <w:szCs w:val="20"/>
        </w:rPr>
      </w:pPr>
      <w:r w:rsidRPr="00006F2C">
        <w:rPr>
          <w:sz w:val="20"/>
          <w:szCs w:val="20"/>
        </w:rPr>
        <w:t xml:space="preserve">Figure </w:t>
      </w:r>
      <w:r w:rsidRPr="00006F2C">
        <w:rPr>
          <w:sz w:val="20"/>
          <w:szCs w:val="20"/>
        </w:rPr>
        <w:fldChar w:fldCharType="begin"/>
      </w:r>
      <w:r w:rsidRPr="00006F2C">
        <w:rPr>
          <w:sz w:val="20"/>
          <w:szCs w:val="20"/>
        </w:rPr>
        <w:instrText xml:space="preserve"> SEQ Figure \* ARABIC </w:instrText>
      </w:r>
      <w:r w:rsidRPr="00006F2C">
        <w:rPr>
          <w:sz w:val="20"/>
          <w:szCs w:val="20"/>
        </w:rPr>
        <w:fldChar w:fldCharType="separate"/>
      </w:r>
      <w:r w:rsidR="00041F31">
        <w:rPr>
          <w:noProof/>
          <w:sz w:val="20"/>
          <w:szCs w:val="20"/>
        </w:rPr>
        <w:t>4</w:t>
      </w:r>
      <w:r w:rsidRPr="00006F2C">
        <w:rPr>
          <w:sz w:val="20"/>
          <w:szCs w:val="20"/>
        </w:rPr>
        <w:fldChar w:fldCharType="end"/>
      </w:r>
      <w:r w:rsidRPr="00006F2C">
        <w:rPr>
          <w:sz w:val="20"/>
          <w:szCs w:val="20"/>
        </w:rPr>
        <w:t>: Netflow capture. Both Snort and Softflowd listen to netflow data from the switch mirror port (the xSpecial-PortMirrorMonitor network), process it, and forward data to their corresponding logstash</w:t>
      </w:r>
      <w:r w:rsidRPr="00006F2C">
        <w:rPr>
          <w:noProof/>
          <w:sz w:val="20"/>
          <w:szCs w:val="20"/>
        </w:rPr>
        <w:t xml:space="preserve"> shippers.</w:t>
      </w:r>
    </w:p>
    <w:p w:rsidR="00023F5A" w:rsidRPr="00404F5C" w:rsidRDefault="00CC1CD9" w:rsidP="00CA555E">
      <w:r>
        <w:t>Netflow Configuration</w:t>
      </w:r>
    </w:p>
    <w:p w:rsidR="00146BCD" w:rsidRDefault="005D2B8A" w:rsidP="0078585F">
      <w:r>
        <w:t>Softflowd receives flow data via the switch mirror port. The switch is at 192.168.0.87, but note that this is the ip of the switch itself;</w:t>
      </w:r>
      <w:r w:rsidR="00051A45">
        <w:t xml:space="preserve"> the mirror port is l</w:t>
      </w:r>
      <w:r>
        <w:t>ink-layer port</w:t>
      </w:r>
      <w:r w:rsidR="00051A45">
        <w:t xml:space="preserve"> 48 (I think)</w:t>
      </w:r>
      <w:r w:rsidR="00146BCD">
        <w:t xml:space="preserve"> which appears on the vms’ settings as the xSpecial-PortMirrorMonitor.</w:t>
      </w:r>
    </w:p>
    <w:p w:rsidR="00051A45" w:rsidRDefault="0078585F" w:rsidP="0078585F">
      <w:r>
        <w:t>Softflowd is configured as a service</w:t>
      </w:r>
      <w:r w:rsidR="00CC1CD9">
        <w:t>, which just manually calls the following</w:t>
      </w:r>
      <w:r>
        <w:t xml:space="preserve"> command on boot to generate netflow-v9 data and send it to logstash</w:t>
      </w:r>
      <w:r w:rsidR="00051A45">
        <w:t xml:space="preserve"> at 192.168.0.94:9999</w:t>
      </w:r>
      <w:r>
        <w:t>:</w:t>
      </w:r>
    </w:p>
    <w:p w:rsidR="00051A45" w:rsidRDefault="0078585F" w:rsidP="00051A45">
      <w:pPr>
        <w:ind w:firstLine="720"/>
      </w:pPr>
      <w:r>
        <w:t xml:space="preserve"> </w:t>
      </w:r>
      <w:r w:rsidRPr="006C1297">
        <w:rPr>
          <w:rFonts w:ascii="Courier New" w:hAnsi="Courier New" w:cs="Courier New"/>
          <w:sz w:val="20"/>
          <w:szCs w:val="20"/>
        </w:rPr>
        <w:t>‘usr/sbin/softflowd –v 9 –d –i eth1 –n 192.168.0.94:9999’</w:t>
      </w:r>
      <w:r>
        <w:t>.</w:t>
      </w:r>
    </w:p>
    <w:p w:rsidR="004158AC" w:rsidRDefault="00DB0A59">
      <w:r>
        <w:t>The service configuration is defined in /etc/init.d/softflowd.</w:t>
      </w:r>
      <w:r w:rsidR="004158AC">
        <w:br w:type="page"/>
      </w:r>
    </w:p>
    <w:p w:rsidR="005E5C9E" w:rsidRDefault="00E662A5" w:rsidP="00CA555E">
      <w:r>
        <w:lastRenderedPageBreak/>
        <w:t>Logstash configuration</w:t>
      </w:r>
    </w:p>
    <w:p w:rsidR="00DF0597" w:rsidRDefault="00DF0597" w:rsidP="00CA555E">
      <w:r>
        <w:t>Logstash receives data from beats or other sources and ships it to elasticsearch, creating a new index per day for each data type. Each logstash shipper</w:t>
      </w:r>
      <w:r w:rsidR="00E662A5">
        <w:t xml:space="preserve"> is configured via ‘conf’ files, located in /etc/logstash/conf.d/.</w:t>
      </w:r>
      <w:r w:rsidR="003E77F0">
        <w:t xml:space="preserve"> The files are self-descriptive and should be u</w:t>
      </w:r>
      <w:r>
        <w:t>sed as the refer</w:t>
      </w:r>
      <w:r w:rsidR="00227600">
        <w:t xml:space="preserve">ence for how each logstash shipper </w:t>
      </w:r>
      <w:r>
        <w:t>is</w:t>
      </w:r>
      <w:r w:rsidR="003E77F0">
        <w:t xml:space="preserve"> configured.</w:t>
      </w:r>
      <w:r>
        <w:t xml:space="preserve"> For example, daily index creation is a result of the semantics of </w:t>
      </w:r>
      <w:r w:rsidR="00DA25F0">
        <w:t>these conf files, where each conf</w:t>
      </w:r>
      <w:r>
        <w:t xml:space="preserve"> contains a line with a date-format string</w:t>
      </w:r>
      <w:r w:rsidR="00DA25F0">
        <w:t>, similar to</w:t>
      </w:r>
      <w:r>
        <w:t>:</w:t>
      </w:r>
    </w:p>
    <w:p w:rsidR="00DF0597" w:rsidRPr="00DF0597" w:rsidRDefault="00DF0597" w:rsidP="00CA555E">
      <w:pPr>
        <w:rPr>
          <w:rFonts w:ascii="Courier New" w:hAnsi="Courier New" w:cs="Courier New"/>
        </w:rPr>
      </w:pPr>
      <w:r>
        <w:tab/>
      </w:r>
      <w:r>
        <w:rPr>
          <w:rFonts w:ascii="Courier New" w:hAnsi="Courier New" w:cs="Courier New"/>
        </w:rPr>
        <w:t>index =&gt; “winlogbeat-%{+YYYY.MM.dd}”</w:t>
      </w:r>
    </w:p>
    <w:p w:rsidR="00E662A5" w:rsidRDefault="003E77F0" w:rsidP="00CA555E">
      <w:r>
        <w:t>At boot, th</w:t>
      </w:r>
      <w:r w:rsidR="005F6EFC">
        <w:t>e logstash service consumes th</w:t>
      </w:r>
      <w:r>
        <w:t>e</w:t>
      </w:r>
      <w:r w:rsidR="005F6EFC">
        <w:t xml:space="preserve"> conf</w:t>
      </w:r>
      <w:r>
        <w:t xml:space="preserve"> files to kickoff each shipper; so restart the logstash service if changes a</w:t>
      </w:r>
      <w:r w:rsidR="00511B61">
        <w:t>re needed.</w:t>
      </w:r>
    </w:p>
    <w:p w:rsidR="00FD3EEF" w:rsidRDefault="00511B61" w:rsidP="00CA555E">
      <w:r w:rsidRPr="005F6EFC">
        <w:rPr>
          <w:b/>
        </w:rPr>
        <w:t>NOTE:</w:t>
      </w:r>
      <w:r w:rsidR="005F6EFC">
        <w:t xml:space="preserve"> </w:t>
      </w:r>
      <w:r w:rsidR="00FF3DCC">
        <w:t xml:space="preserve">Be mindful of user/group privileges with logstash. </w:t>
      </w:r>
      <w:r w:rsidR="005F6EFC">
        <w:t>A headache</w:t>
      </w:r>
      <w:r>
        <w:t xml:space="preserve"> installing logstash and setting it up as a service involved a specific problem with access privileges and groups. Installing logstash via ‘</w:t>
      </w:r>
      <w:r>
        <w:rPr>
          <w:rFonts w:ascii="Courier New" w:hAnsi="Courier New" w:cs="Courier New"/>
          <w:sz w:val="20"/>
          <w:szCs w:val="20"/>
        </w:rPr>
        <w:t>sudo apt install logstash</w:t>
      </w:r>
      <w:r>
        <w:rPr>
          <w:rFonts w:cstheme="minorHAnsi"/>
        </w:rPr>
        <w:t xml:space="preserve">’ installs all of logstash with root privileges; but the service is started by systemd as user=’logstash’ group=’logstash’. The result was that the logstash service would start, but would not consume the files in </w:t>
      </w:r>
      <w:r>
        <w:t>/etc/logstash/conf.d/ to start each of our shippers</w:t>
      </w:r>
      <w:r w:rsidR="005F6EFC">
        <w:t>. N</w:t>
      </w:r>
      <w:r>
        <w:t xml:space="preserve">o </w:t>
      </w:r>
      <w:r w:rsidR="005F6EFC">
        <w:t xml:space="preserve">data was sent/received since </w:t>
      </w:r>
      <w:r>
        <w:t>the ‘logstash’</w:t>
      </w:r>
      <w:r w:rsidR="005F6EFC">
        <w:t xml:space="preserve"> user/group had no</w:t>
      </w:r>
      <w:r>
        <w:t xml:space="preserve"> privileges </w:t>
      </w:r>
      <w:r w:rsidR="00A911E0">
        <w:t>to access /etc/logstash</w:t>
      </w:r>
      <w:r w:rsidR="005F6EFC">
        <w:t>/conf.d</w:t>
      </w:r>
      <w:r w:rsidR="00A911E0">
        <w:t>. T</w:t>
      </w:r>
      <w:r>
        <w:t>his</w:t>
      </w:r>
      <w:r w:rsidR="00A911E0">
        <w:t xml:space="preserve"> was fixed</w:t>
      </w:r>
      <w:r>
        <w:t xml:space="preserve"> by chan</w:t>
      </w:r>
      <w:r w:rsidR="005F6EFC">
        <w:t xml:space="preserve">ging all of /etc/logstash files and </w:t>
      </w:r>
      <w:r>
        <w:t>subfolders to the ‘logstash’</w:t>
      </w:r>
      <w:r w:rsidR="009D2E6B">
        <w:t xml:space="preserve"> group; s</w:t>
      </w:r>
      <w:r w:rsidR="00520234">
        <w:t>imilar problems litter ELK forums and google results.</w:t>
      </w:r>
    </w:p>
    <w:p w:rsidR="009D2E6B" w:rsidRPr="00404F5C" w:rsidRDefault="009D2E6B" w:rsidP="009D2E6B">
      <w:pPr>
        <w:pStyle w:val="ListParagraph"/>
        <w:numPr>
          <w:ilvl w:val="1"/>
          <w:numId w:val="9"/>
        </w:numPr>
        <w:rPr>
          <w:b/>
        </w:rPr>
      </w:pPr>
      <w:r w:rsidRPr="00404F5C">
        <w:t>‘sudo chown :logstash /etc/logstash/*’</w:t>
      </w:r>
    </w:p>
    <w:p w:rsidR="009D2E6B" w:rsidRPr="009D2E6B" w:rsidRDefault="009D2E6B" w:rsidP="00CA555E">
      <w:pPr>
        <w:pStyle w:val="ListParagraph"/>
        <w:numPr>
          <w:ilvl w:val="1"/>
          <w:numId w:val="9"/>
        </w:numPr>
        <w:rPr>
          <w:b/>
        </w:rPr>
      </w:pPr>
      <w:r w:rsidRPr="00404F5C">
        <w:t>‘sudo chown :logstash /etc/logstash/conf.d/*’</w:t>
      </w:r>
    </w:p>
    <w:p w:rsidR="00023F5A" w:rsidRDefault="00DB0A59" w:rsidP="00CA555E">
      <w:r>
        <w:t>Debugging:</w:t>
      </w:r>
    </w:p>
    <w:p w:rsidR="00DB0A59" w:rsidRDefault="00DB0A59" w:rsidP="00DB0A59">
      <w:pPr>
        <w:pStyle w:val="ListParagraph"/>
        <w:numPr>
          <w:ilvl w:val="0"/>
          <w:numId w:val="10"/>
        </w:numPr>
      </w:pPr>
      <w:r>
        <w:t>Logstash runs as a service and running another instance manually will conflict with the running service, but running manually is useful to test a new conf file:</w:t>
      </w:r>
    </w:p>
    <w:p w:rsidR="00DB0A59" w:rsidRDefault="00DB0A59" w:rsidP="00DB0A59">
      <w:pPr>
        <w:pStyle w:val="ListParagraph"/>
        <w:numPr>
          <w:ilvl w:val="1"/>
          <w:numId w:val="10"/>
        </w:numPr>
      </w:pPr>
      <w:r>
        <w:t>‘</w:t>
      </w:r>
      <w:r w:rsidRPr="00DB0A59">
        <w:rPr>
          <w:rFonts w:ascii="Courier New" w:hAnsi="Courier New" w:cs="Courier New"/>
          <w:sz w:val="20"/>
          <w:szCs w:val="20"/>
        </w:rPr>
        <w:t>/usr/share/logstash/bin/logstash –f [path to conf file]</w:t>
      </w:r>
      <w:r>
        <w:t>’</w:t>
      </w:r>
    </w:p>
    <w:p w:rsidR="00DB0A59" w:rsidRDefault="00DB0A59" w:rsidP="00DB0A59">
      <w:pPr>
        <w:pStyle w:val="ListParagraph"/>
        <w:numPr>
          <w:ilvl w:val="0"/>
          <w:numId w:val="10"/>
        </w:numPr>
      </w:pPr>
      <w:r>
        <w:t xml:space="preserve">There is also a parameter to simply test a configuration of group of configurations: </w:t>
      </w:r>
    </w:p>
    <w:p w:rsidR="00DB0A59" w:rsidRDefault="00DB0A59" w:rsidP="00DB0A59">
      <w:pPr>
        <w:pStyle w:val="ListParagraph"/>
        <w:numPr>
          <w:ilvl w:val="1"/>
          <w:numId w:val="10"/>
        </w:numPr>
        <w:rPr>
          <w:rFonts w:ascii="Courier New" w:hAnsi="Courier New" w:cs="Courier New"/>
          <w:sz w:val="20"/>
          <w:szCs w:val="20"/>
        </w:rPr>
      </w:pPr>
      <w:r w:rsidRPr="00DB0A59">
        <w:rPr>
          <w:rFonts w:ascii="Courier New" w:hAnsi="Courier New" w:cs="Courier New"/>
          <w:sz w:val="20"/>
          <w:szCs w:val="20"/>
        </w:rPr>
        <w:t>–t, --config.test_and_exit</w:t>
      </w:r>
    </w:p>
    <w:p w:rsidR="00DB0A59" w:rsidRPr="001616A0" w:rsidRDefault="00DB0A59" w:rsidP="001616A0">
      <w:pPr>
        <w:pStyle w:val="ListParagraph"/>
        <w:numPr>
          <w:ilvl w:val="0"/>
          <w:numId w:val="10"/>
        </w:numPr>
        <w:rPr>
          <w:rFonts w:cstheme="minorHAnsi"/>
        </w:rPr>
      </w:pPr>
      <w:r w:rsidRPr="001616A0">
        <w:rPr>
          <w:rFonts w:cstheme="minorHAnsi"/>
        </w:rPr>
        <w:t>See the logstash docs online for other command line options for creating and testing new configs.</w:t>
      </w:r>
    </w:p>
    <w:p w:rsidR="00DB0A59" w:rsidRPr="001616A0" w:rsidRDefault="00DB0A59" w:rsidP="00DB0A59">
      <w:pPr>
        <w:pStyle w:val="ListParagraph"/>
        <w:numPr>
          <w:ilvl w:val="0"/>
          <w:numId w:val="10"/>
        </w:numPr>
        <w:rPr>
          <w:rFonts w:cstheme="minorHAnsi"/>
          <w:i/>
        </w:rPr>
      </w:pPr>
      <w:r w:rsidRPr="001616A0">
        <w:rPr>
          <w:rFonts w:cstheme="minorHAnsi"/>
          <w:i/>
        </w:rPr>
        <w:t>“Why does logstash run manually from the command line, but doesn’t see my conf files when run as a service?”</w:t>
      </w:r>
    </w:p>
    <w:p w:rsidR="00DB0A59" w:rsidRPr="00DB0A59" w:rsidRDefault="00DB0A59" w:rsidP="00DB0A59">
      <w:pPr>
        <w:ind w:left="720"/>
        <w:rPr>
          <w:rFonts w:cstheme="minorHAnsi"/>
        </w:rPr>
      </w:pPr>
      <w:r w:rsidRPr="00DB0A59">
        <w:rPr>
          <w:rFonts w:cstheme="minorHAnsi"/>
        </w:rPr>
        <w:t xml:space="preserve">Be aware of users/groups and their permissions! </w:t>
      </w:r>
      <w:r>
        <w:rPr>
          <w:rFonts w:cstheme="minorHAnsi"/>
        </w:rPr>
        <w:t xml:space="preserve">See </w:t>
      </w:r>
      <w:r w:rsidR="001616A0">
        <w:rPr>
          <w:rFonts w:cstheme="minorHAnsi"/>
        </w:rPr>
        <w:t>the note above. R</w:t>
      </w:r>
      <w:r>
        <w:rPr>
          <w:rFonts w:cstheme="minorHAnsi"/>
        </w:rPr>
        <w:t>unning logstash manually (as root, for example)</w:t>
      </w:r>
      <w:r w:rsidR="00150E9F">
        <w:rPr>
          <w:rFonts w:cstheme="minorHAnsi"/>
        </w:rPr>
        <w:t xml:space="preserve"> changes its file privileges</w:t>
      </w:r>
      <w:r>
        <w:rPr>
          <w:rFonts w:cstheme="minorHAnsi"/>
        </w:rPr>
        <w:t>. The service runs as user=logstash group=logstash, and thus only has access to that user/group’s resources.</w:t>
      </w:r>
    </w:p>
    <w:p w:rsidR="0083228A" w:rsidRDefault="0083228A">
      <w:r>
        <w:br w:type="page"/>
      </w:r>
    </w:p>
    <w:p w:rsidR="00B05107" w:rsidRPr="00404F5C" w:rsidRDefault="00A96F12" w:rsidP="00B05107">
      <w:r>
        <w:lastRenderedPageBreak/>
        <w:t>Winlogbeat</w:t>
      </w:r>
    </w:p>
    <w:p w:rsidR="0083228A" w:rsidRDefault="00B05107" w:rsidP="00B05107">
      <w:r w:rsidRPr="00404F5C">
        <w:t>Winlogbeat must be setup for each windows host of interest, and once installed, ship</w:t>
      </w:r>
      <w:r w:rsidR="0083228A">
        <w:t>s data to the logstash winlog shipper at 192.168.0.94:5144</w:t>
      </w:r>
      <w:r w:rsidR="00D72ADD">
        <w:t>.</w:t>
      </w:r>
    </w:p>
    <w:p w:rsidR="0083228A" w:rsidRDefault="0083228A" w:rsidP="00B05107">
      <w:r>
        <w:t>Sysmon</w:t>
      </w:r>
    </w:p>
    <w:p w:rsidR="0083228A" w:rsidRDefault="0083228A" w:rsidP="00B05107">
      <w:r>
        <w:t>Runs on top of winlog. We need to implement filters to cut down on sysmon’s ability to overwhelm logstash/elasticsearch with data.</w:t>
      </w:r>
    </w:p>
    <w:p w:rsidR="00C30E33" w:rsidRDefault="00C30E33">
      <w:r>
        <w:br w:type="page"/>
      </w:r>
    </w:p>
    <w:p w:rsidR="00A13AC3" w:rsidRDefault="0083399E" w:rsidP="00A13AC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705100" cy="2003358"/>
            <wp:effectExtent l="0" t="0" r="0" b="0"/>
            <wp:docPr id="10" name="Picture 10" descr="Image result for the more you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the more you kn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69" cy="201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99E" w:rsidRDefault="00A13AC3" w:rsidP="00A13AC3">
      <w:pPr>
        <w:pStyle w:val="Caption"/>
        <w:jc w:val="center"/>
      </w:pPr>
      <w:r>
        <w:t>...the more you like ELK</w:t>
      </w:r>
      <w:r w:rsidR="00834DFC">
        <w:t>!</w:t>
      </w:r>
    </w:p>
    <w:p w:rsidR="00544C39" w:rsidRDefault="00C30E33" w:rsidP="00B05107">
      <w:r>
        <w:t>Elasticsearch</w:t>
      </w:r>
      <w:r w:rsidR="00521615">
        <w:t xml:space="preserve"> and </w:t>
      </w:r>
      <w:r>
        <w:t>Kibana</w:t>
      </w:r>
    </w:p>
    <w:p w:rsidR="00544C39" w:rsidRDefault="00177E0D" w:rsidP="00B05107">
      <w:r>
        <w:t xml:space="preserve">Elastic and </w:t>
      </w:r>
      <w:r w:rsidR="00163C3E">
        <w:t>kibana are pretty self-reliant, but s</w:t>
      </w:r>
      <w:r w:rsidR="00C30E33">
        <w:t>ome useful fun facts</w:t>
      </w:r>
      <w:r w:rsidR="00163C3E">
        <w:t>:</w:t>
      </w:r>
    </w:p>
    <w:p w:rsidR="00C30E33" w:rsidRDefault="00163C3E" w:rsidP="00C30E33">
      <w:pPr>
        <w:pStyle w:val="ListParagraph"/>
        <w:numPr>
          <w:ilvl w:val="0"/>
          <w:numId w:val="11"/>
        </w:numPr>
      </w:pPr>
      <w:r>
        <w:t xml:space="preserve">Curl sucks! Not really, but the kibana console is better. </w:t>
      </w:r>
      <w:r w:rsidR="00C30E33">
        <w:t>It pays to be slick with the kibana query console for:</w:t>
      </w:r>
    </w:p>
    <w:p w:rsidR="00C30E33" w:rsidRDefault="00C30E33" w:rsidP="00C30E33">
      <w:pPr>
        <w:pStyle w:val="ListParagraph"/>
        <w:numPr>
          <w:ilvl w:val="1"/>
          <w:numId w:val="11"/>
        </w:numPr>
      </w:pPr>
      <w:r>
        <w:t>Developing/debugging elastic queries</w:t>
      </w:r>
    </w:p>
    <w:p w:rsidR="00C30E33" w:rsidRDefault="00C30E33" w:rsidP="00C30E33">
      <w:pPr>
        <w:pStyle w:val="ListParagraph"/>
        <w:numPr>
          <w:ilvl w:val="1"/>
          <w:numId w:val="11"/>
        </w:numPr>
      </w:pPr>
      <w:r>
        <w:t>Deleting/managing indices</w:t>
      </w:r>
    </w:p>
    <w:p w:rsidR="00C30E33" w:rsidRPr="00896121" w:rsidRDefault="00C30E33" w:rsidP="00C30E33">
      <w:pPr>
        <w:pStyle w:val="ListParagraph"/>
        <w:numPr>
          <w:ilvl w:val="1"/>
          <w:numId w:val="11"/>
        </w:numPr>
        <w:rPr>
          <w:i/>
        </w:rPr>
      </w:pPr>
      <w:r>
        <w:t xml:space="preserve">Peaking at index data, e.g. </w:t>
      </w:r>
      <w:r w:rsidRPr="00896121">
        <w:rPr>
          <w:i/>
        </w:rPr>
        <w:t>“How is winlog data structured?”</w:t>
      </w:r>
    </w:p>
    <w:p w:rsidR="00C30E33" w:rsidRDefault="00C30E33" w:rsidP="00C30E33">
      <w:pPr>
        <w:pStyle w:val="ListParagraph"/>
      </w:pPr>
    </w:p>
    <w:p w:rsidR="00C30E33" w:rsidRDefault="00C30E33" w:rsidP="00C30E33">
      <w:pPr>
        <w:pStyle w:val="ListParagraph"/>
      </w:pPr>
      <w:r>
        <w:t>Browse to Kibana, then click “Dev Tools”-&gt; “Console”</w:t>
      </w:r>
      <w:r w:rsidR="000C3D94">
        <w:t>. Q</w:t>
      </w:r>
      <w:r>
        <w:t>uery history</w:t>
      </w:r>
      <w:r w:rsidR="000C3D94">
        <w:t xml:space="preserve"> is saved</w:t>
      </w:r>
      <w:r>
        <w:t xml:space="preserve"> as well, so you can view past query research you’ve done</w:t>
      </w:r>
      <w:r w:rsidR="000C3D94">
        <w:t>, just click “history”</w:t>
      </w:r>
      <w:r>
        <w:t>.</w:t>
      </w:r>
    </w:p>
    <w:p w:rsidR="00C30E33" w:rsidRDefault="00C30E33" w:rsidP="00163C3E">
      <w:pPr>
        <w:pStyle w:val="ListParagraph"/>
        <w:numPr>
          <w:ilvl w:val="0"/>
          <w:numId w:val="11"/>
        </w:numPr>
      </w:pPr>
      <w:r>
        <w:t>Transferring indices: This is a well-supported use-case in the ELK commun</w:t>
      </w:r>
      <w:r w:rsidR="00163C3E">
        <w:t xml:space="preserve">ity, and there is a “_reindex” api for it: </w:t>
      </w:r>
      <w:hyperlink r:id="rId14" w:history="1">
        <w:r w:rsidR="00163C3E" w:rsidRPr="00771513">
          <w:rPr>
            <w:rStyle w:val="Hyperlink"/>
          </w:rPr>
          <w:t>https://www.elastic.co/guide/en/elasticsearch/reference/current/docs-reindex.html</w:t>
        </w:r>
      </w:hyperlink>
      <w:r w:rsidR="00163C3E">
        <w:t>. Also see tools like Elasticdump.</w:t>
      </w:r>
      <w:r w:rsidR="00021260">
        <w:t xml:space="preserve"> Be sure to thoroughly research and test reindexing befo</w:t>
      </w:r>
      <w:r w:rsidR="00513BBF">
        <w:t>re attempting to update between versions</w:t>
      </w:r>
      <w:r w:rsidR="00A1259A">
        <w:t>!</w:t>
      </w:r>
    </w:p>
    <w:p w:rsidR="00C30E33" w:rsidRDefault="00C30E33" w:rsidP="00C30E33">
      <w:pPr>
        <w:pStyle w:val="ListParagraph"/>
        <w:numPr>
          <w:ilvl w:val="0"/>
          <w:numId w:val="11"/>
        </w:numPr>
      </w:pPr>
      <w:r>
        <w:t xml:space="preserve">See the elastic docs for </w:t>
      </w:r>
      <w:r w:rsidR="000C3D94">
        <w:t xml:space="preserve">raw </w:t>
      </w:r>
      <w:r>
        <w:t>query examples</w:t>
      </w:r>
      <w:r w:rsidR="000C3D94">
        <w:t xml:space="preserve"> for every type of query. Most include a link to run the query in the console</w:t>
      </w:r>
    </w:p>
    <w:p w:rsidR="00163C3E" w:rsidRDefault="00D34567" w:rsidP="00C30E33">
      <w:pPr>
        <w:pStyle w:val="ListParagraph"/>
        <w:numPr>
          <w:ilvl w:val="0"/>
          <w:numId w:val="11"/>
        </w:numPr>
      </w:pPr>
      <w:r>
        <w:t>Use</w:t>
      </w:r>
      <w:r w:rsidR="00E52191">
        <w:t xml:space="preserve"> _cat (e.g. “</w:t>
      </w:r>
      <w:r w:rsidR="00F07645">
        <w:t>localhost:9200/</w:t>
      </w:r>
      <w:r>
        <w:t>_cat</w:t>
      </w:r>
      <w:r w:rsidR="00E52191">
        <w:t>/indices”)</w:t>
      </w:r>
      <w:r>
        <w:t xml:space="preserve"> and other endpoints to view indices and status</w:t>
      </w:r>
    </w:p>
    <w:p w:rsidR="00D34567" w:rsidRPr="00404F5C" w:rsidRDefault="00D34567" w:rsidP="00C30E33">
      <w:pPr>
        <w:pStyle w:val="ListParagraph"/>
        <w:numPr>
          <w:ilvl w:val="0"/>
          <w:numId w:val="11"/>
        </w:numPr>
      </w:pPr>
      <w:r>
        <w:t xml:space="preserve">“Yellow” </w:t>
      </w:r>
      <w:r w:rsidR="00E52191">
        <w:t>vs “green” status: google the “Cluster Health api”. Yellow isn’t bad, it usually just indicates that shards of indices don’t have replicas yet.</w:t>
      </w:r>
      <w:r w:rsidR="0079089C">
        <w:t xml:space="preserve"> Since our ELK vm is just one node, there are no other nodes over which to derive replicas, so we see lots of yellow statuses next to indices.</w:t>
      </w:r>
    </w:p>
    <w:p w:rsidR="00544C39" w:rsidRPr="00404F5C" w:rsidRDefault="00544C39" w:rsidP="00B05107"/>
    <w:sectPr w:rsidR="00544C39" w:rsidRPr="00404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171" w:rsidRDefault="008A6171" w:rsidP="000A1A60">
      <w:pPr>
        <w:spacing w:after="0" w:line="240" w:lineRule="auto"/>
      </w:pPr>
      <w:r>
        <w:separator/>
      </w:r>
    </w:p>
  </w:endnote>
  <w:endnote w:type="continuationSeparator" w:id="0">
    <w:p w:rsidR="008A6171" w:rsidRDefault="008A6171" w:rsidP="000A1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171" w:rsidRDefault="008A6171" w:rsidP="000A1A60">
      <w:pPr>
        <w:spacing w:after="0" w:line="240" w:lineRule="auto"/>
      </w:pPr>
      <w:r>
        <w:separator/>
      </w:r>
    </w:p>
  </w:footnote>
  <w:footnote w:type="continuationSeparator" w:id="0">
    <w:p w:rsidR="008A6171" w:rsidRDefault="008A6171" w:rsidP="000A1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97FEB"/>
    <w:multiLevelType w:val="hybridMultilevel"/>
    <w:tmpl w:val="82C2B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21198"/>
    <w:multiLevelType w:val="hybridMultilevel"/>
    <w:tmpl w:val="82823436"/>
    <w:lvl w:ilvl="0" w:tplc="275EA52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75101AC"/>
    <w:multiLevelType w:val="hybridMultilevel"/>
    <w:tmpl w:val="5A48E5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766B13E">
      <w:start w:val="1"/>
      <w:numFmt w:val="lowerLetter"/>
      <w:lvlText w:val="%2."/>
      <w:lvlJc w:val="left"/>
      <w:pPr>
        <w:ind w:left="1440" w:hanging="360"/>
      </w:pPr>
      <w:rPr>
        <w:rFonts w:asciiTheme="majorHAnsi" w:hAnsiTheme="majorHAnsi" w:cstheme="majorHAnsi" w:hint="default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C609D3"/>
    <w:multiLevelType w:val="hybridMultilevel"/>
    <w:tmpl w:val="A02AFD28"/>
    <w:lvl w:ilvl="0" w:tplc="01FEDD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D896A61"/>
    <w:multiLevelType w:val="hybridMultilevel"/>
    <w:tmpl w:val="151884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2169E2"/>
    <w:multiLevelType w:val="hybridMultilevel"/>
    <w:tmpl w:val="F53A3DC2"/>
    <w:lvl w:ilvl="0" w:tplc="D7C09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2E3AA4"/>
    <w:multiLevelType w:val="hybridMultilevel"/>
    <w:tmpl w:val="21E6C7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E2D41"/>
    <w:multiLevelType w:val="hybridMultilevel"/>
    <w:tmpl w:val="AA146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C5400D"/>
    <w:multiLevelType w:val="hybridMultilevel"/>
    <w:tmpl w:val="D7964730"/>
    <w:lvl w:ilvl="0" w:tplc="C294560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58A1D2B"/>
    <w:multiLevelType w:val="hybridMultilevel"/>
    <w:tmpl w:val="69A8B4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20210"/>
    <w:multiLevelType w:val="hybridMultilevel"/>
    <w:tmpl w:val="CA5CC7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3"/>
  </w:num>
  <w:num w:numId="8">
    <w:abstractNumId w:val="4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D84"/>
    <w:rsid w:val="0000369D"/>
    <w:rsid w:val="00006F2C"/>
    <w:rsid w:val="00021260"/>
    <w:rsid w:val="00023F5A"/>
    <w:rsid w:val="00037B9C"/>
    <w:rsid w:val="0004157F"/>
    <w:rsid w:val="00041F31"/>
    <w:rsid w:val="00051A45"/>
    <w:rsid w:val="00053C33"/>
    <w:rsid w:val="000617AF"/>
    <w:rsid w:val="00077634"/>
    <w:rsid w:val="000805F7"/>
    <w:rsid w:val="00087F82"/>
    <w:rsid w:val="000921D1"/>
    <w:rsid w:val="000A1A60"/>
    <w:rsid w:val="000C3D94"/>
    <w:rsid w:val="000E3C49"/>
    <w:rsid w:val="000F428C"/>
    <w:rsid w:val="00133209"/>
    <w:rsid w:val="0014119C"/>
    <w:rsid w:val="00146BCD"/>
    <w:rsid w:val="00150E9F"/>
    <w:rsid w:val="0015219B"/>
    <w:rsid w:val="001616A0"/>
    <w:rsid w:val="00163C3E"/>
    <w:rsid w:val="0016517A"/>
    <w:rsid w:val="00177E0D"/>
    <w:rsid w:val="001823FA"/>
    <w:rsid w:val="001A4BE0"/>
    <w:rsid w:val="001A60C3"/>
    <w:rsid w:val="00200707"/>
    <w:rsid w:val="00202FAB"/>
    <w:rsid w:val="00221739"/>
    <w:rsid w:val="00227600"/>
    <w:rsid w:val="00260127"/>
    <w:rsid w:val="00303B72"/>
    <w:rsid w:val="00335D38"/>
    <w:rsid w:val="00352598"/>
    <w:rsid w:val="0038035D"/>
    <w:rsid w:val="003C1544"/>
    <w:rsid w:val="003D7243"/>
    <w:rsid w:val="003E0043"/>
    <w:rsid w:val="003E22A5"/>
    <w:rsid w:val="003E326A"/>
    <w:rsid w:val="003E77F0"/>
    <w:rsid w:val="003F1562"/>
    <w:rsid w:val="003F1732"/>
    <w:rsid w:val="00404F5C"/>
    <w:rsid w:val="004129EA"/>
    <w:rsid w:val="004158AC"/>
    <w:rsid w:val="004258C4"/>
    <w:rsid w:val="00436F0F"/>
    <w:rsid w:val="004411AB"/>
    <w:rsid w:val="00450BCC"/>
    <w:rsid w:val="0047094C"/>
    <w:rsid w:val="00475962"/>
    <w:rsid w:val="004A4F7C"/>
    <w:rsid w:val="004C07AF"/>
    <w:rsid w:val="004F3585"/>
    <w:rsid w:val="00511B61"/>
    <w:rsid w:val="00513BBF"/>
    <w:rsid w:val="00520234"/>
    <w:rsid w:val="00521615"/>
    <w:rsid w:val="005276A1"/>
    <w:rsid w:val="00544C39"/>
    <w:rsid w:val="005D2B8A"/>
    <w:rsid w:val="005E5C9E"/>
    <w:rsid w:val="005F29EF"/>
    <w:rsid w:val="005F6EFC"/>
    <w:rsid w:val="00601EE5"/>
    <w:rsid w:val="00607A86"/>
    <w:rsid w:val="00642196"/>
    <w:rsid w:val="00663F84"/>
    <w:rsid w:val="00664F62"/>
    <w:rsid w:val="00682614"/>
    <w:rsid w:val="006C1297"/>
    <w:rsid w:val="006E5B18"/>
    <w:rsid w:val="006F2562"/>
    <w:rsid w:val="006F459A"/>
    <w:rsid w:val="007022F4"/>
    <w:rsid w:val="00747924"/>
    <w:rsid w:val="00756EA0"/>
    <w:rsid w:val="00760FF0"/>
    <w:rsid w:val="007674A3"/>
    <w:rsid w:val="00784BC9"/>
    <w:rsid w:val="0078585F"/>
    <w:rsid w:val="0079089C"/>
    <w:rsid w:val="007D63A7"/>
    <w:rsid w:val="0083228A"/>
    <w:rsid w:val="0083399E"/>
    <w:rsid w:val="00834DFC"/>
    <w:rsid w:val="008626C5"/>
    <w:rsid w:val="0087436B"/>
    <w:rsid w:val="00893325"/>
    <w:rsid w:val="00896121"/>
    <w:rsid w:val="008A6171"/>
    <w:rsid w:val="009157AD"/>
    <w:rsid w:val="00933D5B"/>
    <w:rsid w:val="00934292"/>
    <w:rsid w:val="00965BC4"/>
    <w:rsid w:val="0099221D"/>
    <w:rsid w:val="009D0392"/>
    <w:rsid w:val="009D163E"/>
    <w:rsid w:val="009D2E6B"/>
    <w:rsid w:val="009E3419"/>
    <w:rsid w:val="00A1259A"/>
    <w:rsid w:val="00A12CE0"/>
    <w:rsid w:val="00A13AC3"/>
    <w:rsid w:val="00A14C6B"/>
    <w:rsid w:val="00A152FA"/>
    <w:rsid w:val="00A32F4F"/>
    <w:rsid w:val="00A4190C"/>
    <w:rsid w:val="00A44356"/>
    <w:rsid w:val="00A62529"/>
    <w:rsid w:val="00A911E0"/>
    <w:rsid w:val="00A9319D"/>
    <w:rsid w:val="00A96F12"/>
    <w:rsid w:val="00AB58F4"/>
    <w:rsid w:val="00AD09E1"/>
    <w:rsid w:val="00B03B7B"/>
    <w:rsid w:val="00B05107"/>
    <w:rsid w:val="00B50651"/>
    <w:rsid w:val="00BB5410"/>
    <w:rsid w:val="00BE4B45"/>
    <w:rsid w:val="00BF7B15"/>
    <w:rsid w:val="00C30E33"/>
    <w:rsid w:val="00C97B91"/>
    <w:rsid w:val="00CA555E"/>
    <w:rsid w:val="00CC1CD9"/>
    <w:rsid w:val="00CE1249"/>
    <w:rsid w:val="00CF743D"/>
    <w:rsid w:val="00D03AA5"/>
    <w:rsid w:val="00D07304"/>
    <w:rsid w:val="00D34567"/>
    <w:rsid w:val="00D51704"/>
    <w:rsid w:val="00D6292E"/>
    <w:rsid w:val="00D72ADD"/>
    <w:rsid w:val="00D87408"/>
    <w:rsid w:val="00D9249B"/>
    <w:rsid w:val="00D94532"/>
    <w:rsid w:val="00DA25F0"/>
    <w:rsid w:val="00DB0A59"/>
    <w:rsid w:val="00DE3055"/>
    <w:rsid w:val="00DE45AF"/>
    <w:rsid w:val="00DF0597"/>
    <w:rsid w:val="00E16277"/>
    <w:rsid w:val="00E44D84"/>
    <w:rsid w:val="00E52191"/>
    <w:rsid w:val="00E662A5"/>
    <w:rsid w:val="00E95132"/>
    <w:rsid w:val="00EC02D1"/>
    <w:rsid w:val="00F07645"/>
    <w:rsid w:val="00F50A62"/>
    <w:rsid w:val="00F617E0"/>
    <w:rsid w:val="00FA2372"/>
    <w:rsid w:val="00FA709A"/>
    <w:rsid w:val="00FC4FDF"/>
    <w:rsid w:val="00FC7683"/>
    <w:rsid w:val="00FD3EEF"/>
    <w:rsid w:val="00FE2E79"/>
    <w:rsid w:val="00FF074D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043B3"/>
  <w15:chartTrackingRefBased/>
  <w15:docId w15:val="{6167AD45-77D5-4AB4-BE45-B1517EE3B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D8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3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3A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03AA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607A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369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342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A1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A60"/>
  </w:style>
  <w:style w:type="paragraph" w:styleId="Footer">
    <w:name w:val="footer"/>
    <w:basedOn w:val="Normal"/>
    <w:link w:val="FooterChar"/>
    <w:uiPriority w:val="99"/>
    <w:unhideWhenUsed/>
    <w:rsid w:val="000A1A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0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osehosting.com/blog/install-and-configure-the-elk-stack-on-ubuntu-16-04/" TargetMode="External"/><Relationship Id="rId13" Type="http://schemas.openxmlformats.org/officeDocument/2006/relationships/image" Target="media/image5.gi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elastic.co/guide/en/elasticsearch/reference/current/docs-re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19841</TotalTime>
  <Pages>8</Pages>
  <Words>1069</Words>
  <Characters>6097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EECS</Company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mmerrick</dc:creator>
  <cp:keywords/>
  <dc:description/>
  <cp:lastModifiedBy>mmerrick</cp:lastModifiedBy>
  <cp:revision>147</cp:revision>
  <dcterms:created xsi:type="dcterms:W3CDTF">2018-10-01T23:35:00Z</dcterms:created>
  <dcterms:modified xsi:type="dcterms:W3CDTF">2018-10-25T21:32:00Z</dcterms:modified>
</cp:coreProperties>
</file>