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EA25A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以下是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ChemRisk-NAMs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软件的首次安装与启动完整命令指南，适用于 Windows / macOS / Linux 系统。</w:t>
      </w:r>
    </w:p>
    <w:p w14:paraId="7FF86B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F232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一、环境要求</w:t>
      </w:r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3"/>
        <w:gridCol w:w="6482"/>
      </w:tblGrid>
      <w:tr w14:paraId="06771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E9F6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648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0A3B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要求</w:t>
            </w:r>
          </w:p>
        </w:tc>
      </w:tr>
      <w:tr w14:paraId="4F358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6D3B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Python 版本</w:t>
            </w:r>
          </w:p>
        </w:tc>
        <w:tc>
          <w:tcPr>
            <w:tcW w:w="648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54613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egoe UI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3.9 或更高版本</w:t>
            </w: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（推荐 3.9 ~ 3.11）</w:t>
            </w:r>
          </w:p>
        </w:tc>
      </w:tr>
      <w:tr w14:paraId="54CEE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E31B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6482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211E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Windows 10/11、macOS 11+、Ubuntu 20.04+</w:t>
            </w:r>
          </w:p>
        </w:tc>
      </w:tr>
      <w:tr w14:paraId="78A46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67A9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网络</w:t>
            </w:r>
          </w:p>
        </w:tc>
        <w:tc>
          <w:tcPr>
            <w:tcW w:w="648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0381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egoe UI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可选（如需实时数据库连接则需联网）</w:t>
            </w:r>
          </w:p>
        </w:tc>
      </w:tr>
    </w:tbl>
    <w:p w14:paraId="310E8A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6530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二、首次安装步骤</w:t>
      </w:r>
    </w:p>
    <w:p w14:paraId="54BC929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步骤 1：下载软件包并解压</w:t>
      </w:r>
    </w:p>
    <w:p w14:paraId="7330F22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从代码仓库（如 GitHub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https://github.com/SHCDC-LAB/Nd_toxicology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）下载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ChemRisk-NAMs.zip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，解压到本地目录，例如：</w:t>
      </w:r>
    </w:p>
    <w:p w14:paraId="284A3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</w:p>
    <w:p w14:paraId="12979D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C:\ChemRisk-NAMs</w:t>
      </w:r>
    </w:p>
    <w:p w14:paraId="5BBDB68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步骤 2：打开命令行终端</w:t>
      </w:r>
    </w:p>
    <w:p w14:paraId="497C69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Windows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：在解压后的文件夹地址栏输入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powershell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或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cmd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回车。</w:t>
      </w:r>
    </w:p>
    <w:p w14:paraId="11E6D0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macOS / Linux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：打开 Terminal，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cd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进入解压目录。</w:t>
      </w:r>
    </w:p>
    <w:p w14:paraId="5E73B97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步骤 3：（推荐）创建并激活虚拟环境</w:t>
      </w:r>
    </w:p>
    <w:p w14:paraId="09956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bash</w:t>
      </w:r>
    </w:p>
    <w:p w14:paraId="0D0611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# 创建虚拟环境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python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venv venv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# 激活虚拟环境# Windows: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venv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\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Scripts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383A42"/>
          <w:spacing w:val="0"/>
          <w:sz w:val="21"/>
          <w:szCs w:val="21"/>
          <w:bdr w:val="none" w:color="auto" w:sz="0" w:space="0"/>
        </w:rPr>
        <w:t>\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activate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# macOS / Linux: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source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venv/bin/activate</w:t>
      </w:r>
    </w:p>
    <w:p w14:paraId="4C231D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激活成功后，命令行提示符前会显示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(venv)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1FB693A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步骤 4：安装依赖库</w:t>
      </w:r>
    </w:p>
    <w:p w14:paraId="6640F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bash</w:t>
      </w:r>
    </w:p>
    <w:p w14:paraId="21CC26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pip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install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requirements.txt</w:t>
      </w:r>
    </w:p>
    <w:p w14:paraId="6ED00E4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若下载速度慢，可使用国内镜像加速：</w:t>
      </w:r>
    </w:p>
    <w:p w14:paraId="6A0B2A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bash</w:t>
      </w:r>
    </w:p>
    <w:p w14:paraId="6589B2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pip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install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requirements.txt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https://pypi.tuna.tsinghua.edu.cn/simple</w:t>
      </w:r>
    </w:p>
    <w:p w14:paraId="1DA0C51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requirements.txt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包含的依赖库：</w:t>
      </w:r>
    </w:p>
    <w:p w14:paraId="7567D0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</w:p>
    <w:p w14:paraId="3C9880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numpy&gt;=1.21.0scipy&gt;=1.7.0pandas&gt;=1.3.0matplotlib&gt;=3.4.0scikit-learn&gt;=1.0.0requests&gt;=2.25.0streamlit&gt;=1.28.0plotly&gt;=5.17.0</w:t>
      </w:r>
    </w:p>
    <w:p w14:paraId="63463B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2741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三、启动软件</w:t>
      </w:r>
    </w:p>
    <w:p w14:paraId="58A1D89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方式一：Web 应用（推荐）</w:t>
      </w:r>
    </w:p>
    <w:p w14:paraId="45CFFAD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在软件根目录执行：</w:t>
      </w:r>
    </w:p>
    <w:p w14:paraId="30F2C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bash</w:t>
      </w:r>
    </w:p>
    <w:p w14:paraId="3F4B1E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streamlit run app.py</w:t>
      </w:r>
    </w:p>
    <w:p w14:paraId="3122F68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稍等片刻，浏览器将自动打开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http://localhost:8501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，即可通过图形界面进行评估。</w:t>
      </w:r>
    </w:p>
    <w:p w14:paraId="0D03457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停止应用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：在终端按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Ctrl + 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6EB767F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方式二：命令行运行预设案例</w:t>
      </w:r>
    </w:p>
    <w:p w14:paraId="7EF8A5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bash</w:t>
      </w:r>
    </w:p>
    <w:p w14:paraId="2B2167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</w:rPr>
        <w:t>cd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 case_studiespython case1_ZnO_NPs.py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# 氧化锌纳米颗粒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python case2_PEG_PLA.py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# PEG-PLA 共聚物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python case3_BPS.py    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# 双酚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python case4_PFOA.py     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# 全氟辛酸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python case5_Triclosan.py    </w:t>
      </w:r>
      <w:r>
        <w:rPr>
          <w:rFonts w:hint="default" w:ascii="Times New Roman" w:hAnsi="Times New Roman" w:eastAsia="Consolas" w:cs="Times New Roman"/>
          <w:i/>
          <w:iCs/>
          <w:caps w:val="0"/>
          <w:color w:val="A0A1A7"/>
          <w:spacing w:val="0"/>
          <w:sz w:val="21"/>
          <w:szCs w:val="21"/>
          <w:bdr w:val="none" w:color="auto" w:sz="0" w:space="0"/>
        </w:rPr>
        <w:t># 三氯生</w:t>
      </w:r>
    </w:p>
    <w:p w14:paraId="6916ADF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运行后将输出文本评估结果，并弹出浓度-时间曲线图窗口。</w:t>
      </w:r>
    </w:p>
    <w:p w14:paraId="042447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18DB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四、验证安装是否成功</w:t>
      </w:r>
    </w:p>
    <w:p w14:paraId="4C54DD4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执行以下命令，若正常显示 Streamlit 版本号，说明环境就绪：</w:t>
      </w:r>
    </w:p>
    <w:p w14:paraId="5044A0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bash</w:t>
      </w:r>
    </w:p>
    <w:p w14:paraId="6974F2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 xml:space="preserve">streamlit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4078F2"/>
          <w:spacing w:val="0"/>
          <w:sz w:val="21"/>
          <w:szCs w:val="21"/>
          <w:bdr w:val="none" w:color="auto" w:sz="0" w:space="0"/>
        </w:rPr>
        <w:t>--version</w:t>
      </w:r>
    </w:p>
    <w:p w14:paraId="5BB7666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预期输出类似：</w:t>
      </w:r>
    </w:p>
    <w:p w14:paraId="004BD6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7" w:afterAutospacing="0" w:line="151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</w:p>
    <w:p w14:paraId="5EDED9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default" w:ascii="Times New Roman" w:hAnsi="Times New Roman" w:eastAsia="Consolas" w:cs="Times New Roman"/>
          <w:sz w:val="21"/>
          <w:szCs w:val="21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</w:rPr>
        <w:t>Streamlit, version 1.56.0</w:t>
      </w:r>
    </w:p>
    <w:p w14:paraId="0406DD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Times New Roman" w:hAnsi="Times New Roman" w:eastAsia="Consolas" w:cs="Times New Roman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D809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五、常见问题及解决</w:t>
      </w:r>
    </w:p>
    <w:tbl>
      <w:tblPr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8"/>
        <w:gridCol w:w="6217"/>
      </w:tblGrid>
      <w:tr w14:paraId="4EF83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7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BB46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Segoe UI" w:cs="Times New Roman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621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B80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Segoe UI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Segoe UI" w:cs="Times New Roman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解决方法</w:t>
            </w:r>
          </w:p>
        </w:tc>
      </w:tr>
      <w:tr w14:paraId="7B2D6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F3EA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nsolas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'streamlit' 不是内部或外部命令</w:t>
            </w:r>
          </w:p>
        </w:tc>
        <w:tc>
          <w:tcPr>
            <w:tcW w:w="621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BC6E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nsolas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虚拟环境未激活，或依赖未安装。重新执行 </w:t>
            </w: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venv\Scripts\activate</w:t>
            </w:r>
            <w:r>
              <w:rPr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后再次安装依赖。</w:t>
            </w:r>
          </w:p>
        </w:tc>
      </w:tr>
      <w:tr w14:paraId="004FB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DC13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nsolas" w:cs="Times New Roman"/>
                <w:sz w:val="21"/>
                <w:szCs w:val="21"/>
              </w:rPr>
            </w:pP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pip install</w:t>
            </w:r>
            <w:r>
              <w:rPr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超时或失败</w:t>
            </w:r>
          </w:p>
        </w:tc>
        <w:tc>
          <w:tcPr>
            <w:tcW w:w="621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2DEB7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nsolas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使用国内镜像：</w:t>
            </w: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pip install -r requirements.txt -i https://pypi.tuna.tsinghua.edu.cn/simple</w:t>
            </w:r>
          </w:p>
        </w:tc>
      </w:tr>
      <w:tr w14:paraId="4EDA9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93D1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nsolas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启动后浏览器未自动打开</w:t>
            </w:r>
          </w:p>
        </w:tc>
        <w:tc>
          <w:tcPr>
            <w:tcW w:w="6217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ACA8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nsolas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手动访问 </w:t>
            </w:r>
            <w:r>
              <w:rPr>
                <w:rStyle w:val="9"/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http://localhost:8501</w:t>
            </w:r>
          </w:p>
        </w:tc>
      </w:tr>
      <w:tr w14:paraId="79FAA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88D71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nsolas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实时数据库连接失败</w:t>
            </w:r>
          </w:p>
        </w:tc>
        <w:tc>
          <w:tcPr>
            <w:tcW w:w="621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67C5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nsolas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Consolas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检查网络连接，或暂时不勾选“连接实时数据库”，使用内置离线数据。</w:t>
            </w:r>
          </w:p>
        </w:tc>
      </w:tr>
    </w:tbl>
    <w:p w14:paraId="3F6CB8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F359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1"/>
          <w:szCs w:val="21"/>
          <w:shd w:val="clear" w:fill="FFFFFF"/>
        </w:rPr>
        <w:t>六、软件版权</w:t>
      </w:r>
    </w:p>
    <w:p w14:paraId="607A3B4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本软件版权归 </w:t>
      </w:r>
      <w:r>
        <w:rPr>
          <w:rStyle w:val="8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上海市疾病预防控制中心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所有，遵循 MIT 开源协议供学术和非商业用途使用。</w:t>
      </w:r>
    </w:p>
    <w:p w14:paraId="50861B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92EA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如需生成独立的 Windows 可执行文件（免 Python 环境），可使用 </w:t>
      </w: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PyInstaller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打包，我可提供详细打包脚本。</w:t>
      </w:r>
    </w:p>
    <w:p w14:paraId="703C22DC"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BC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2026-04-23T06:49:54Z</dcterms:created>
  <dc:creator>wswan</dc:creator>
  <cp:lastModifiedBy>王宁</cp:lastModifiedBy>
  <dcterms:modified xsi:type="dcterms:W3CDTF">2026-04-23T06:51:09Z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eyJoZGlkIjoiMWJmYmVhMGQ2YWQwOTc0ZDFkYmVkZTE0NzFkNThlYzIiLCJ1c2VySWQiOiI0NzIwNDI0NzYifQ==</vt:lpwstr>
  </property>
  <property fmtid="{D5CDD505-2E9C-101B-9397-08002B2CF9AE}" pid="4" name="ICV">
    <vt:lpwstr>58FDF752C20B4ECD86391A196613D1E3_12</vt:lpwstr>
  </property>
</Properties>
</file>