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931F" w14:textId="0FD0A3C8" w:rsidR="009E3F53" w:rsidRDefault="009E3F53">
      <w:r>
        <w:rPr>
          <w:rFonts w:hint="eastAsia"/>
        </w:rPr>
        <w:t>安全组</w:t>
      </w:r>
    </w:p>
    <w:p w14:paraId="5227E933" w14:textId="042CD2A1" w:rsidR="003520E8" w:rsidRDefault="003520E8">
      <w:r>
        <w:rPr>
          <w:rFonts w:hint="eastAsia"/>
        </w:rPr>
        <w:t>节点</w:t>
      </w:r>
    </w:p>
    <w:p w14:paraId="46990B15" w14:textId="784AFEFD" w:rsidR="005B0715" w:rsidRDefault="005B0715">
      <w:pPr>
        <w:rPr>
          <w:rFonts w:hint="eastAsia"/>
        </w:rPr>
      </w:pPr>
      <w:r>
        <w:rPr>
          <w:rFonts w:hint="eastAsia"/>
        </w:rPr>
        <w:t>整体架构</w:t>
      </w:r>
    </w:p>
    <w:p w14:paraId="02271C21" w14:textId="05779EEC" w:rsidR="009E3F53" w:rsidRDefault="009E3F53">
      <w:r>
        <w:rPr>
          <w:rFonts w:hint="eastAsia"/>
        </w:rPr>
        <w:t>服务发现</w:t>
      </w:r>
    </w:p>
    <w:p w14:paraId="5918702A" w14:textId="141A67A7" w:rsidR="00CF4279" w:rsidRDefault="005B0715" w:rsidP="00CF4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基础服务调用</w:t>
      </w:r>
    </w:p>
    <w:p w14:paraId="1CF2074E" w14:textId="17550FDF" w:rsidR="00DD3EF6" w:rsidRDefault="00DD3EF6" w:rsidP="00DD3EF6">
      <w:pPr>
        <w:rPr>
          <w:rFonts w:hint="eastAsia"/>
        </w:rPr>
      </w:pPr>
      <w:r>
        <w:rPr>
          <w:rFonts w:hint="eastAsia"/>
        </w:rPr>
        <w:t>数据库等基础服务暂不考虑迁移至k</w:t>
      </w:r>
      <w:r>
        <w:t>8s</w:t>
      </w:r>
      <w:r>
        <w:rPr>
          <w:rFonts w:hint="eastAsia"/>
        </w:rPr>
        <w:t>，仍然部署在各个basic主机上，集群通过配置</w:t>
      </w: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域名劫持的方式访问裸机基础服务。</w:t>
      </w:r>
    </w:p>
    <w:p w14:paraId="65D59CCC" w14:textId="520BEC3E" w:rsidR="00CF4279" w:rsidRDefault="005B0715" w:rsidP="00CF427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14:paraId="5E09D667" w14:textId="56C07B3A" w:rsidR="005B0715" w:rsidRDefault="005B0715" w:rsidP="005B0715">
      <w:pPr>
        <w:rPr>
          <w:rFonts w:hint="eastAsia"/>
        </w:rPr>
      </w:pPr>
      <w:r>
        <w:rPr>
          <w:rFonts w:hint="eastAsia"/>
        </w:rPr>
        <w:t>集群间的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调用、集群与裸机间的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调用均使用裸机zookeeper作为服务发现</w:t>
      </w:r>
    </w:p>
    <w:p w14:paraId="427F8C20" w14:textId="17361065" w:rsidR="00DD3EF6" w:rsidRDefault="00DD3EF6" w:rsidP="00CF42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</w:t>
      </w:r>
      <w:r>
        <w:t>8s</w:t>
      </w:r>
      <w:r>
        <w:rPr>
          <w:rFonts w:hint="eastAsia"/>
        </w:rPr>
        <w:t>提供的服务发现</w:t>
      </w:r>
    </w:p>
    <w:p w14:paraId="131CE375" w14:textId="616DCBB7" w:rsidR="009E3F53" w:rsidRDefault="009E3F53">
      <w:r>
        <w:rPr>
          <w:rFonts w:hint="eastAsia"/>
        </w:rPr>
        <w:t>集群入口</w:t>
      </w:r>
    </w:p>
    <w:p w14:paraId="69AD3FF5" w14:textId="75CCD3E5" w:rsidR="00DD3EF6" w:rsidRDefault="00DD3EF6" w:rsidP="00DD3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入口控制器</w:t>
      </w:r>
      <w:r w:rsidR="003520E8">
        <w:rPr>
          <w:rFonts w:hint="eastAsia"/>
        </w:rPr>
        <w:t>提供http服务入口</w:t>
      </w:r>
    </w:p>
    <w:p w14:paraId="365BF4ED" w14:textId="0621D307" w:rsidR="003520E8" w:rsidRDefault="003520E8" w:rsidP="003520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暂定自建ingress</w:t>
      </w:r>
      <w:r>
        <w:t xml:space="preserve"> </w:t>
      </w:r>
      <w:proofErr w:type="spellStart"/>
      <w:r>
        <w:rPr>
          <w:rFonts w:hint="eastAsia"/>
        </w:rPr>
        <w:t>controller</w:t>
      </w:r>
      <w:r>
        <w:t>+AWS</w:t>
      </w:r>
      <w:proofErr w:type="spellEnd"/>
      <w:r>
        <w:t xml:space="preserve"> NLB</w:t>
      </w:r>
    </w:p>
    <w:p w14:paraId="41B69CE0" w14:textId="7ADC557D" w:rsidR="00DD3EF6" w:rsidRDefault="00DD3EF6" w:rsidP="00DD3EF6">
      <w:pPr>
        <w:pStyle w:val="a3"/>
        <w:numPr>
          <w:ilvl w:val="0"/>
          <w:numId w:val="2"/>
        </w:numPr>
        <w:ind w:firstLineChars="0"/>
      </w:pPr>
      <w:r>
        <w:t xml:space="preserve">AWS </w:t>
      </w:r>
      <w:r w:rsidR="003520E8">
        <w:t>C</w:t>
      </w:r>
      <w:r>
        <w:t>LB</w:t>
      </w:r>
      <w:r w:rsidR="003520E8">
        <w:rPr>
          <w:rFonts w:hint="eastAsia"/>
        </w:rPr>
        <w:t>提供</w:t>
      </w:r>
      <w:proofErr w:type="spellStart"/>
      <w:r w:rsidR="003520E8">
        <w:rPr>
          <w:rFonts w:hint="eastAsia"/>
        </w:rPr>
        <w:t>tcp</w:t>
      </w:r>
      <w:proofErr w:type="spellEnd"/>
      <w:r w:rsidR="003520E8">
        <w:rPr>
          <w:rFonts w:hint="eastAsia"/>
        </w:rPr>
        <w:t>服务入口</w:t>
      </w:r>
    </w:p>
    <w:p w14:paraId="71C89052" w14:textId="75A75A63" w:rsidR="00DE1414" w:rsidRDefault="00DE1414" w:rsidP="00DE14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长连接服务可考虑单独创建节点组</w:t>
      </w:r>
    </w:p>
    <w:p w14:paraId="6E6E2065" w14:textId="378761F9" w:rsidR="009E3F53" w:rsidRDefault="009E3F53">
      <w:r>
        <w:rPr>
          <w:rFonts w:hint="eastAsia"/>
        </w:rPr>
        <w:t>日志采集</w:t>
      </w:r>
    </w:p>
    <w:p w14:paraId="24CB2AE1" w14:textId="649A07DF" w:rsidR="00CF4279" w:rsidRDefault="009E3F53">
      <w:pPr>
        <w:rPr>
          <w:rFonts w:hint="eastAsia"/>
        </w:rPr>
      </w:pPr>
      <w:r>
        <w:rPr>
          <w:rFonts w:hint="eastAsia"/>
        </w:rPr>
        <w:t>监控</w:t>
      </w:r>
    </w:p>
    <w:p w14:paraId="69B9C881" w14:textId="2ABAF960" w:rsidR="009E3F53" w:rsidRDefault="009E3F53">
      <w:pPr>
        <w:rPr>
          <w:rFonts w:hint="eastAsia"/>
        </w:rPr>
      </w:pPr>
      <w:r>
        <w:rPr>
          <w:rFonts w:hint="eastAsia"/>
        </w:rPr>
        <w:t>目前存在问题</w:t>
      </w:r>
    </w:p>
    <w:p w14:paraId="651D03F0" w14:textId="0BE30EA4" w:rsidR="009E3F53" w:rsidRDefault="009E3F53">
      <w:pPr>
        <w:rPr>
          <w:rFonts w:hint="eastAsia"/>
        </w:rPr>
      </w:pPr>
      <w:r>
        <w:rPr>
          <w:rFonts w:hint="eastAsia"/>
        </w:rPr>
        <w:t>集群部署checklist</w:t>
      </w:r>
    </w:p>
    <w:sectPr w:rsidR="009E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514A"/>
    <w:multiLevelType w:val="hybridMultilevel"/>
    <w:tmpl w:val="1B446D9C"/>
    <w:lvl w:ilvl="0" w:tplc="4126C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C6058C"/>
    <w:multiLevelType w:val="hybridMultilevel"/>
    <w:tmpl w:val="218E9DF4"/>
    <w:lvl w:ilvl="0" w:tplc="609CA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53"/>
    <w:rsid w:val="003520E8"/>
    <w:rsid w:val="005B0715"/>
    <w:rsid w:val="009E3F53"/>
    <w:rsid w:val="00AB3FCA"/>
    <w:rsid w:val="00CF4279"/>
    <w:rsid w:val="00DD3EF6"/>
    <w:rsid w:val="00DE1414"/>
    <w:rsid w:val="00D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A6A4"/>
  <w15:chartTrackingRefBased/>
  <w15:docId w15:val="{C31DF29E-A391-4F77-90CB-AC0773C9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2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铸</dc:creator>
  <cp:keywords/>
  <dc:description/>
  <cp:lastModifiedBy>吴 铸</cp:lastModifiedBy>
  <cp:revision>2</cp:revision>
  <dcterms:created xsi:type="dcterms:W3CDTF">2022-03-22T20:16:00Z</dcterms:created>
  <dcterms:modified xsi:type="dcterms:W3CDTF">2022-03-22T21:49:00Z</dcterms:modified>
</cp:coreProperties>
</file>