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48399">
      <w:pPr>
        <w:rPr>
          <w:lang w:val="en-US" w:eastAsia="en-US"/>
        </w:rPr>
      </w:pPr>
      <w:r>
        <w:rPr>
          <w:rFonts w:hint="default"/>
          <w:lang w:val="en-US" w:eastAsia="en-US"/>
        </w:rPr>
        <w:t>各位老师好，我是本次项目答辩人王晟璇，我们团队的项目名称是《智能工具人机交互与远程操控系统》，指导老师是冯朔老师。</w:t>
      </w:r>
    </w:p>
    <w:p w14:paraId="76F90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今天我将</w:t>
      </w:r>
      <w:bookmarkStart w:id="0" w:name="_GoBack"/>
      <w:bookmarkEnd w:id="0"/>
      <w:r>
        <w:rPr>
          <w:rFonts w:hint="default"/>
          <w:lang w:val="en-US" w:eastAsia="zh-CN"/>
        </w:rPr>
        <w:t>围绕六个部分展开汇报：</w:t>
      </w:r>
    </w:p>
    <w:p w14:paraId="73F4FA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项目背景与意义</w:t>
      </w:r>
    </w:p>
    <w:p w14:paraId="2A099C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项目技术亮点</w:t>
      </w:r>
    </w:p>
    <w:p w14:paraId="2D73E9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系统架构设计</w:t>
      </w:r>
    </w:p>
    <w:p w14:paraId="510101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关键技术实现</w:t>
      </w:r>
    </w:p>
    <w:p w14:paraId="2BC9FC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核心功能模块</w:t>
      </w:r>
    </w:p>
    <w:p w14:paraId="2A32D1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团队分工与项目总结展望</w:t>
      </w:r>
    </w:p>
    <w:p w14:paraId="3118415C">
      <w:pPr>
        <w:rPr>
          <w:rFonts w:hint="default"/>
          <w:lang w:val="en-US" w:eastAsia="zh-CN"/>
        </w:rPr>
      </w:pPr>
    </w:p>
    <w:p w14:paraId="70376937">
      <w:r>
        <w:rPr>
          <w:rFonts w:hint="default"/>
          <w:lang w:val="en-US" w:eastAsia="zh-CN"/>
        </w:rPr>
        <w:t>下面我从项目背景开始介绍。</w:t>
      </w:r>
    </w:p>
    <w:p w14:paraId="73F23A3B">
      <w:pPr>
        <w:pStyle w:val="4"/>
      </w:pPr>
      <w:r>
        <w:t>一、项目背景与意义</w:t>
      </w:r>
    </w:p>
    <w:p w14:paraId="40BA449B">
      <w:pPr>
        <w:pStyle w:val="5"/>
      </w:pPr>
      <w:r>
        <w:t>1.1 行业背景与痛点</w:t>
      </w:r>
    </w:p>
    <w:p w14:paraId="4B8AD4C4">
      <w:r>
        <w:t>随着无人机在农业、电力巡检、应急救援等领域普及，现实中存在几个共性问题：</w:t>
      </w:r>
    </w:p>
    <w:p w14:paraId="3E15C8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操作分散</w:t>
      </w:r>
      <w:r>
        <w:t>：监控、任务、硬件状态、远程控制往往分布在多个系统，操作复杂。</w:t>
      </w:r>
    </w:p>
    <w:p w14:paraId="46A009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实时性不足</w:t>
      </w:r>
      <w:r>
        <w:t>：轮询 + 多系统切换，延迟大，协同差。</w:t>
      </w:r>
    </w:p>
    <w:p w14:paraId="16D5CA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管控难</w:t>
      </w:r>
      <w:r>
        <w:t>：多架无人机、多设备集中管理困难，缺乏统一调度与告警。</w:t>
      </w:r>
    </w:p>
    <w:p w14:paraId="41BF6A8C">
      <w:pPr>
        <w:pStyle w:val="5"/>
      </w:pPr>
      <w:r>
        <w:t>1.2 项目意义</w:t>
      </w:r>
    </w:p>
    <w:p w14:paraId="1E6EAB42">
      <w:r>
        <w:t>本项目建设的，是一套面向无人机和智能设备的综合管控平台，实现：</w:t>
      </w:r>
    </w:p>
    <w:p w14:paraId="13592E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一套 Web 平台统一完成：实时监控、远程控制、任务管理和智能航线规划；</w:t>
      </w:r>
    </w:p>
    <w:p w14:paraId="15C736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用大模型做自然语言任务描述，自动生成航线，降低使用门槛；</w:t>
      </w:r>
    </w:p>
    <w:p w14:paraId="0502A1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通过 WebSocket 和告警链路，提升运维效率与安全性，降低人员和管理成本。</w:t>
      </w:r>
    </w:p>
    <w:p w14:paraId="7AFD2C2E">
      <w:r>
        <w:rPr>
          <w:b/>
        </w:rPr>
        <w:t>简而言之</w:t>
      </w:r>
      <w:r>
        <w:t>：让"看得见、控得住、管得好"在一套系统里完成。</w:t>
      </w:r>
    </w:p>
    <w:p w14:paraId="0ADE4203"/>
    <w:p w14:paraId="51543601">
      <w:pPr>
        <w:pStyle w:val="4"/>
      </w:pPr>
      <w:r>
        <w:t>二、项目技术亮点</w:t>
      </w:r>
    </w:p>
    <w:p w14:paraId="61E2B299">
      <w:r>
        <w:t>我们系统的技术特点可以概括为八个关键词：</w:t>
      </w:r>
    </w:p>
    <w:p w14:paraId="1FFE0E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全栈 Go 架构</w:t>
      </w:r>
      <w:r>
        <w:t>：后端用 Go + Gin，前端静态资源通过 embed 编入二进制，单文件部署、零依赖。</w:t>
      </w:r>
    </w:p>
    <w:p w14:paraId="18DDFC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嵌入式 SQLite</w:t>
      </w:r>
      <w:r>
        <w:t>：无须单独数据库服务，单文件存储，适配机载与边缘环境。</w:t>
      </w:r>
    </w:p>
    <w:p w14:paraId="25AC93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多协议接入</w:t>
      </w:r>
      <w:r>
        <w:t>：支持 MAVLink、NMEA 等主流协议，封装统一接口，后续易扩展。</w:t>
      </w:r>
    </w:p>
    <w:p w14:paraId="0437D9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AI 智能航线规划</w:t>
      </w:r>
      <w:r>
        <w:t>：集成大语言模型，支持用自然语言描述任务，自动生成飞行航线。</w:t>
      </w:r>
    </w:p>
    <w:p w14:paraId="618AF8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WebSocket 实时通信</w:t>
      </w:r>
      <w:r>
        <w:t>：数据以推送方式直达前端，实现轨迹、状态的秒级刷新。</w:t>
      </w:r>
    </w:p>
    <w:p w14:paraId="735FDF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浏览器内远程控制</w:t>
      </w:r>
      <w:r>
        <w:t>：集成 noVNC 和 xterm.js，支持浏览器直接 VNC/SSH，到处只要有浏览器就能管设备。</w:t>
      </w:r>
    </w:p>
    <w:p w14:paraId="3D0095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完整监控告警链路</w:t>
      </w:r>
      <w:r>
        <w:t>：设备端 Agent 采集→后端规则判断→WebSocket 告警推送→前端告警中心闭环管理。</w:t>
      </w:r>
    </w:p>
    <w:p w14:paraId="253935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前后端一体化设计</w:t>
      </w:r>
      <w:r>
        <w:t>：结构简单、耦合度低，方便后续维护、移植和二次开发。</w:t>
      </w:r>
    </w:p>
    <w:p w14:paraId="72BA9CDA"/>
    <w:p w14:paraId="623275FC">
      <w:pPr>
        <w:pStyle w:val="4"/>
      </w:pPr>
      <w:r>
        <w:t>三、系统架构设计</w:t>
      </w:r>
    </w:p>
    <w:p w14:paraId="10BBD2C7">
      <w:r>
        <w:t>整套系统采用"浏览器 – 后端 – 设备端 Agent"三层结构：</w:t>
      </w:r>
    </w:p>
    <w:p w14:paraId="7DF0E3A6">
      <w:pPr>
        <w:pStyle w:val="5"/>
      </w:pPr>
      <w:r>
        <w:t>3.1 Web 前端（浏览器）</w:t>
      </w:r>
    </w:p>
    <w:p w14:paraId="7A1168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地图轨迹、图表、设备列表、告警中心等可视化界面；</w:t>
      </w:r>
    </w:p>
    <w:p w14:paraId="7DBA61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提供任务配置、远程控制等操作入口。</w:t>
      </w:r>
    </w:p>
    <w:p w14:paraId="6ED32369">
      <w:pPr>
        <w:pStyle w:val="5"/>
      </w:pPr>
      <w:r>
        <w:t>3.2 Go 后端（Gin 框架）</w:t>
      </w:r>
    </w:p>
    <w:p w14:paraId="2315BA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提供 RESTful API 和 WebSocket 服务；</w:t>
      </w:r>
    </w:p>
    <w:p w14:paraId="3E36F7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负责设备管理、任务管理、告警规则、权限认证等业务逻辑；</w:t>
      </w:r>
    </w:p>
    <w:p w14:paraId="748240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内部实现 WSHub 做实时消息的发布订阅。</w:t>
      </w:r>
    </w:p>
    <w:p w14:paraId="1A9ED9A9">
      <w:pPr>
        <w:pStyle w:val="5"/>
      </w:pPr>
      <w:r>
        <w:t>3.3 SQLite 数据库</w:t>
      </w:r>
    </w:p>
    <w:p w14:paraId="48741F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存储用户、无人机、GPS 设备、飞行任务、监控数据和告警记录；</w:t>
      </w:r>
    </w:p>
    <w:p w14:paraId="315BCC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启用 WAL 模式提升并发性能，支持自动迁移。</w:t>
      </w:r>
    </w:p>
    <w:p w14:paraId="64BEB3F4">
      <w:pPr>
        <w:pStyle w:val="5"/>
      </w:pPr>
      <w:r>
        <w:t>3.4 hw-agent 设备端采集程序</w:t>
      </w:r>
    </w:p>
    <w:p w14:paraId="32CB15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部署在无人机或远程设备上；</w:t>
      </w:r>
    </w:p>
    <w:p w14:paraId="517F39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采集 GPS、飞行状态、电池、电机等指标，通过 HTTP/WebSocket 实时上报；</w:t>
      </w:r>
    </w:p>
    <w:p w14:paraId="17B450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由心跳和数据推送自动判断设备在线/离线状态。</w:t>
      </w:r>
    </w:p>
    <w:p w14:paraId="76831373"/>
    <w:p w14:paraId="05372742">
      <w:pPr>
        <w:pStyle w:val="4"/>
      </w:pPr>
      <w:r>
        <w:t>四、关键技术实现</w:t>
      </w:r>
    </w:p>
    <w:p w14:paraId="66D8A1DD">
      <w:pPr>
        <w:pStyle w:val="5"/>
      </w:pPr>
      <w:r>
        <w:t>4.1 全栈 Go 与单一二进制</w:t>
      </w:r>
    </w:p>
    <w:p w14:paraId="65BD1C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使用 Go 的 embed 功能，将 HTML/CSS/JS 编译进后端，得到一个单一可执行文件；</w:t>
      </w:r>
    </w:p>
    <w:p w14:paraId="7598D32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Goroutine 支撑高并发连接，适合大量设备和 WebSocket 通道；</w:t>
      </w:r>
    </w:p>
    <w:p w14:paraId="4386B7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一次编译，支持 Windows、Linux、macOS 及 ARM 架构，方便部署到地面站、树莓派、机载电脑。</w:t>
      </w:r>
    </w:p>
    <w:p w14:paraId="2091E4CE">
      <w:pPr>
        <w:pStyle w:val="5"/>
      </w:pPr>
      <w:r>
        <w:t>4.2 多协议接入与策略模式</w:t>
      </w:r>
    </w:p>
    <w:p w14:paraId="0F8E27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抽象出统一接口 DroneDataProvider；</w:t>
      </w:r>
    </w:p>
    <w:p w14:paraId="58300C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MAVLink、NMEA、模拟模式分别实现该接口；</w:t>
      </w:r>
    </w:p>
    <w:p w14:paraId="58AB3D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上层业务统一使用标准数据结构，不关心底层协议，新增协议只需增加一个实现类。</w:t>
      </w:r>
    </w:p>
    <w:p w14:paraId="65E6620D">
      <w:pPr>
        <w:pStyle w:val="5"/>
      </w:pPr>
      <w:r>
        <w:t>4.3 实时通信与 WSHub</w:t>
      </w:r>
    </w:p>
    <w:p w14:paraId="7A1573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后端设计 WSHub 组件，通过 Topic 实现发布–订阅；</w:t>
      </w:r>
    </w:p>
    <w:p w14:paraId="3044FF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设备数据推到后端后，根据类型分发到订阅的前端客户端；</w:t>
      </w:r>
    </w:p>
    <w:p w14:paraId="44055B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GPS 轨迹、飞行状态、电池电量等信息在前端可做到秒级刷新。</w:t>
      </w:r>
    </w:p>
    <w:p w14:paraId="3B73E79D">
      <w:pPr>
        <w:pStyle w:val="5"/>
      </w:pPr>
      <w:r>
        <w:t>4.4 AI 智能航线规划</w:t>
      </w:r>
    </w:p>
    <w:p w14:paraId="60E55B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用户用自然语言描述任务，例如"从 A 点起飞到 B 点悬停 5 分钟，再飞到 C 点拍照后返回"；</w:t>
      </w:r>
    </w:p>
    <w:p w14:paraId="795CD7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后端调用大语言模型解析为航点和动作列表，自动生成包含经纬度、高度、速度、动作的航线；</w:t>
      </w:r>
    </w:p>
    <w:p w14:paraId="1A753A7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结果在地图上展示，用户可调整后一键保存为飞行任务；</w:t>
      </w:r>
    </w:p>
    <w:p w14:paraId="5AD999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当模型不可用时自动退回到传统直线规划，保证功能稳定。</w:t>
      </w:r>
    </w:p>
    <w:p w14:paraId="2ED170F5"/>
    <w:p w14:paraId="23AC1024">
      <w:pPr>
        <w:pStyle w:val="4"/>
      </w:pPr>
      <w:r>
        <w:t>五、核心功能模块</w:t>
      </w:r>
    </w:p>
    <w:p w14:paraId="142D8257">
      <w:pPr>
        <w:pStyle w:val="5"/>
      </w:pPr>
      <w:r>
        <w:t>5.1 设备与无人机管理</w:t>
      </w:r>
    </w:p>
    <w:p w14:paraId="0D76F7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支持无人机的注册、信息维护与状态管理；</w:t>
      </w:r>
    </w:p>
    <w:p w14:paraId="66DB13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自动关联 GPS 设备和远程控制信息，实现"一次注册，多表联动"；</w:t>
      </w:r>
    </w:p>
    <w:p w14:paraId="2C08E1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通过 hw-agent 心跳判定在线/离线；支持关联视频流地址，在系统内查看实时画面。</w:t>
      </w:r>
    </w:p>
    <w:p w14:paraId="7FDCFC5D">
      <w:pPr>
        <w:pStyle w:val="5"/>
      </w:pPr>
      <w:r>
        <w:t>5.2 实时监控与轨迹管理</w:t>
      </w:r>
    </w:p>
    <w:p w14:paraId="1C20C2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接入 NMEA/MAVLink 数据，对接真实飞控与 GPS；</w:t>
      </w:r>
    </w:p>
    <w:p w14:paraId="01ABA0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实时显示无人机位置与飞行轨迹，支持历史轨迹回放；</w:t>
      </w:r>
    </w:p>
    <w:p w14:paraId="43218BB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基于地图进行任务区域标记和路径可视化。</w:t>
      </w:r>
    </w:p>
    <w:p w14:paraId="47D5020C">
      <w:pPr>
        <w:pStyle w:val="5"/>
      </w:pPr>
      <w:r>
        <w:t>5.3 智能航线规划与任务管理</w:t>
      </w:r>
    </w:p>
    <w:p w14:paraId="483051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支持自然语言描述生成航线；</w:t>
      </w:r>
    </w:p>
    <w:p w14:paraId="2796C6F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将航线与设备绑定形成飞行任务，支持任务列表管理与状态记录；</w:t>
      </w:r>
    </w:p>
    <w:p w14:paraId="0136B0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提供任务配置、修改与执行入口。</w:t>
      </w:r>
    </w:p>
    <w:p w14:paraId="2DF0F8CB">
      <w:pPr>
        <w:pStyle w:val="5"/>
      </w:pPr>
      <w:r>
        <w:t>5.4 远程控制与告警</w:t>
      </w:r>
    </w:p>
    <w:p w14:paraId="4CCBA9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浏览器内 VNC/SSH</w:t>
      </w:r>
      <w:r>
        <w:t>：远程登录设备桌面和命令行，无需本地安装客户端；</w:t>
      </w:r>
    </w:p>
    <w:p w14:paraId="0D3E44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告警中心</w:t>
      </w:r>
      <w:r>
        <w:t>：汇总电池、通信、硬件异常等告警；记录发生时间、处理状态，形成闭环。</w:t>
      </w:r>
    </w:p>
    <w:p w14:paraId="10C00E74"/>
    <w:p w14:paraId="24630FF0">
      <w:pPr>
        <w:pStyle w:val="4"/>
      </w:pPr>
      <w:r>
        <w:t>六、团队分工与总结展望</w:t>
      </w:r>
    </w:p>
    <w:p w14:paraId="1652E51E">
      <w:pPr>
        <w:pStyle w:val="5"/>
      </w:pPr>
      <w:r>
        <w:t>6.1 团队分工</w:t>
      </w:r>
    </w:p>
    <w:p w14:paraId="5A13F6DC">
      <w:pPr>
        <w:ind w:left="0" w:firstLine="0" w:firstLineChars="0"/>
      </w:pPr>
      <w:r>
        <w:t>接下来介绍我们的团队与未来规划。我们的团队共 10 人，涵盖了项目管理、技术开发等多个岗位，分工明确、协作紧密，保障了项目从需求设计到落地测试的全流程推进。</w:t>
      </w:r>
    </w:p>
    <w:p w14:paraId="61A99B27">
      <w:pPr>
        <w:pStyle w:val="5"/>
      </w:pPr>
      <w:r>
        <w:t>6.2 项目完成情况</w:t>
      </w:r>
    </w:p>
    <w:p w14:paraId="342FCEC1">
      <w:r>
        <w:rPr>
          <w:b/>
        </w:rPr>
        <w:t>已完成：</w:t>
      </w:r>
    </w:p>
    <w:p w14:paraId="53A7C53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无人机注册、设备管理、轨迹监控、远程控制与智能航线规划等 16 大功能模块；</w:t>
      </w:r>
    </w:p>
    <w:p w14:paraId="0CD0CF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源码超过 2 万行，支持真实 MAVLink/NMEA 数据接入；</w:t>
      </w:r>
    </w:p>
    <w:p w14:paraId="3B0BA0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初步联调通过，形成从"注册—监控—控制—智能规划"的闭环。</w:t>
      </w:r>
    </w:p>
    <w:p w14:paraId="61059F7A">
      <w:pPr>
        <w:pStyle w:val="5"/>
      </w:pPr>
      <w:r>
        <w:t>6.3 总结与展望</w:t>
      </w:r>
    </w:p>
    <w:p w14:paraId="6E8AD1EE">
      <w:r>
        <w:rPr>
          <w:b/>
        </w:rPr>
        <w:t>项目总结：</w:t>
      </w:r>
    </w:p>
    <w:p w14:paraId="7E6D6CC5">
      <w:r>
        <w:t>本项目在一套系统中，集成了：全栈 Go 单文件部署、多协议接入、WebSocket 实时通信、浏览器远程控制、以及大模型智能航线规划，兼顾工程落地与智能化探索。</w:t>
      </w:r>
    </w:p>
    <w:p w14:paraId="72E1A959">
      <w:r>
        <w:rPr>
          <w:b/>
        </w:rPr>
        <w:t>后续计划：</w:t>
      </w:r>
    </w:p>
    <w:p w14:paraId="6FE80A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对接更多型号的无人机与飞控，完善实飞测试；</w:t>
      </w:r>
    </w:p>
    <w:p w14:paraId="24B276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引入更多传感器和视频 AI 分析能力，提升异常检测；</w:t>
      </w:r>
    </w:p>
    <w:p w14:paraId="4830DA7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完善多用户权限和审计，向企业级无人机管控平台演进。</w:t>
      </w:r>
    </w:p>
    <w:p w14:paraId="1FC9A52B"/>
    <w:p w14:paraId="07A19D93">
      <w:pPr>
        <w:spacing w:after="120" w:line="276" w:lineRule="auto"/>
        <w:ind w:firstLine="440" w:firstLineChars="200"/>
        <w:rPr>
          <w:rFonts w:hint="default" w:ascii="宋体" w:hAnsi="宋体" w:eastAsia="宋体" w:cstheme="minorBidi"/>
          <w:color w:val="000000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theme="minorBidi"/>
          <w:color w:val="000000"/>
          <w:sz w:val="22"/>
          <w:szCs w:val="22"/>
          <w:lang w:val="en-US" w:eastAsia="zh-CN" w:bidi="ar-SA"/>
        </w:rPr>
        <w:t>总的来说，我们的项目希望在无人机和智能设备管控领域，提供一个统一、轻量、实时、智能的解决方案。它既是一个技术栈完整的工程实践项目，也具有向实际行业应用扩展的潜力。</w:t>
      </w:r>
    </w:p>
    <w:p w14:paraId="086435EF">
      <w:pPr>
        <w:spacing w:after="120" w:line="276" w:lineRule="auto"/>
        <w:ind w:firstLine="440" w:firstLineChars="200"/>
        <w:rPr>
          <w:rFonts w:hint="default" w:ascii="宋体" w:hAnsi="宋体" w:eastAsia="宋体" w:cstheme="minorBidi"/>
          <w:color w:val="000000"/>
          <w:sz w:val="22"/>
          <w:szCs w:val="22"/>
          <w:lang w:val="en-US" w:eastAsia="zh-CN" w:bidi="ar-SA"/>
        </w:rPr>
      </w:pPr>
      <w:r>
        <w:rPr>
          <w:rFonts w:ascii="宋体" w:hAnsi="宋体" w:eastAsia="宋体" w:cstheme="minorBidi"/>
          <w:color w:val="000000"/>
          <w:sz w:val="22"/>
          <w:szCs w:val="22"/>
          <w:lang w:val="en-US" w:eastAsia="zh-CN" w:bidi="ar-SA"/>
        </w:rPr>
        <w:t>最后，衷心感谢指导老师冯朔老师对我们的悉心指导，感谢团队每一位成员的通力合作，也感谢各位评委老师的聆听与指导。</w:t>
      </w:r>
      <w:r>
        <w:rPr>
          <w:rFonts w:hint="default" w:ascii="宋体" w:hAnsi="宋体" w:eastAsia="宋体" w:cstheme="minorBidi"/>
          <w:color w:val="000000"/>
          <w:sz w:val="22"/>
          <w:szCs w:val="22"/>
          <w:lang w:val="en-US" w:eastAsia="zh-CN" w:bidi="ar-SA"/>
        </w:rPr>
        <w:t>我的汇报到这里结束，感谢各位老师的聆听，欢迎提出宝贵的意见与建议。</w:t>
      </w:r>
    </w:p>
    <w:p w14:paraId="0F94D7DF">
      <w:pPr>
        <w:spacing w:after="120" w:line="276" w:lineRule="auto"/>
        <w:ind w:firstLine="440" w:firstLineChars="200"/>
        <w:rPr>
          <w:rFonts w:ascii="宋体" w:hAnsi="宋体" w:eastAsia="宋体" w:cstheme="minorBidi"/>
          <w:color w:val="000000"/>
          <w:sz w:val="22"/>
          <w:szCs w:val="22"/>
          <w:lang w:val="en-US" w:eastAsia="zh-CN" w:bidi="ar-SA"/>
        </w:rPr>
      </w:pPr>
    </w:p>
    <w:p w14:paraId="481495D1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8DE"/>
    <w:rsid w:val="00AA1D8D"/>
    <w:rsid w:val="00B47730"/>
    <w:rsid w:val="00CB0664"/>
    <w:rsid w:val="00FC693F"/>
    <w:rsid w:val="01875DDB"/>
    <w:rsid w:val="01EC20E2"/>
    <w:rsid w:val="026D3223"/>
    <w:rsid w:val="0C917B0E"/>
    <w:rsid w:val="0DFF4BE9"/>
    <w:rsid w:val="0E5928AD"/>
    <w:rsid w:val="1D90796E"/>
    <w:rsid w:val="2100305C"/>
    <w:rsid w:val="21725D08"/>
    <w:rsid w:val="241C1F5B"/>
    <w:rsid w:val="27D03788"/>
    <w:rsid w:val="2AE15CAC"/>
    <w:rsid w:val="2F8512FC"/>
    <w:rsid w:val="32F56799"/>
    <w:rsid w:val="33BE4DDD"/>
    <w:rsid w:val="36B349A1"/>
    <w:rsid w:val="378E0F6A"/>
    <w:rsid w:val="3BEF6D9B"/>
    <w:rsid w:val="3D080568"/>
    <w:rsid w:val="3FCC6AD3"/>
    <w:rsid w:val="42380450"/>
    <w:rsid w:val="464E3D9E"/>
    <w:rsid w:val="47863A0C"/>
    <w:rsid w:val="49E54A1A"/>
    <w:rsid w:val="4AC83F74"/>
    <w:rsid w:val="4EE748E4"/>
    <w:rsid w:val="53B92A73"/>
    <w:rsid w:val="541D74A6"/>
    <w:rsid w:val="5630534C"/>
    <w:rsid w:val="5B426509"/>
    <w:rsid w:val="604D4C6F"/>
    <w:rsid w:val="67E61C31"/>
    <w:rsid w:val="69E623BC"/>
    <w:rsid w:val="714125CE"/>
    <w:rsid w:val="71B2527A"/>
    <w:rsid w:val="71D368CA"/>
    <w:rsid w:val="73263829"/>
    <w:rsid w:val="7548217D"/>
    <w:rsid w:val="77B21B30"/>
    <w:rsid w:val="77E93077"/>
    <w:rsid w:val="7B234AF2"/>
    <w:rsid w:val="7C5F32C3"/>
    <w:rsid w:val="7CDE6F23"/>
    <w:rsid w:val="7D985324"/>
    <w:rsid w:val="7DE0456D"/>
    <w:rsid w:val="7DE1316F"/>
    <w:rsid w:val="7DE71D15"/>
    <w:rsid w:val="7F606315"/>
    <w:rsid w:val="7FF3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Blockquote"/>
    <w:basedOn w:val="1"/>
    <w:qFormat/>
    <w:uiPriority w:val="0"/>
    <w:rPr>
      <w:rFonts w:ascii="楷体" w:hAnsi="楷体" w:eastAsia="楷体"/>
      <w:color w:val="444444"/>
      <w:sz w:val="22"/>
    </w:rPr>
  </w:style>
  <w:style w:type="character" w:customStyle="1" w:styleId="166">
    <w:name w:val="CodeChar"/>
    <w:basedOn w:val="133"/>
    <w:qFormat/>
    <w:uiPriority w:val="0"/>
    <w:rPr>
      <w:rFonts w:ascii="Courier New" w:hAnsi="Courier New" w:eastAsia="Courier New"/>
      <w:color w:val="000000"/>
      <w:sz w:val="20"/>
    </w:rPr>
  </w:style>
  <w:style w:type="paragraph" w:customStyle="1" w:styleId="167">
    <w:name w:val="ListBullet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ListNumber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9">
    <w:name w:val="Table"/>
    <w:basedOn w:val="1"/>
    <w:qFormat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70">
    <w:name w:val="HorizontalRule"/>
    <w:basedOn w:val="1"/>
    <w:qFormat/>
    <w:uiPriority w:val="0"/>
    <w:pPr>
      <w:spacing w:after="240"/>
    </w:pPr>
    <w:rPr>
      <w:color w:val="CCCCCC"/>
    </w:rPr>
  </w:style>
  <w:style w:type="paragraph" w:customStyle="1" w:styleId="171">
    <w:name w:val="Footnote"/>
    <w:basedOn w:val="1"/>
    <w:qFormat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2018</Words>
  <Characters>2347</Characters>
  <Lines>0</Lines>
  <Paragraphs>0</Paragraphs>
  <TotalTime>1</TotalTime>
  <ScaleCrop>false</ScaleCrop>
  <LinksUpToDate>false</LinksUpToDate>
  <CharactersWithSpaces>2523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哲</cp:lastModifiedBy>
  <dcterms:modified xsi:type="dcterms:W3CDTF">2026-03-08T17:32:29Z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eyJoZGlkIjoiMDc5YjE0OGQ1NGI3MDMyZDBkNGJiZWJjNzZiNWJkN2MiLCJ1c2VySWQiOiIxMzYxMzMyNjUyIn0=</vt:lpwstr>
  </property>
  <property fmtid="{D5CDD505-2E9C-101B-9397-08002B2CF9AE}" pid="3" name="KSOProductBuildVer">
    <vt:lpwstr>2052-12.1.0.25225</vt:lpwstr>
  </property>
  <property fmtid="{D5CDD505-2E9C-101B-9397-08002B2CF9AE}" pid="4" name="ICV">
    <vt:lpwstr>1EAAC6EF727C4156867241A9A806F3E3_12</vt:lpwstr>
  </property>
</Properties>
</file>