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8C71E" w14:textId="77777777" w:rsidR="00A971FB" w:rsidRDefault="00E47D33" w:rsidP="00524FFE">
      <w:pPr>
        <w:jc w:val="center"/>
        <w:rPr>
          <w:rFonts w:ascii="SimSun" w:eastAsia="SimSun" w:hAnsi="SimSun"/>
          <w:sz w:val="32"/>
        </w:rPr>
      </w:pPr>
      <w:r w:rsidRPr="00E47D33">
        <w:rPr>
          <w:rFonts w:ascii="SimSun" w:eastAsia="SimSun" w:hAnsi="SimSun" w:hint="eastAsia"/>
          <w:sz w:val="32"/>
        </w:rPr>
        <w:t>互联网—张</w:t>
      </w:r>
      <w:r w:rsidR="00524FFE" w:rsidRPr="00E47D33">
        <w:rPr>
          <w:rFonts w:ascii="SimSun" w:eastAsia="SimSun" w:hAnsi="SimSun" w:hint="eastAsia"/>
          <w:sz w:val="32"/>
        </w:rPr>
        <w:t>学长—阿里巴巴算法岗</w:t>
      </w:r>
    </w:p>
    <w:p w14:paraId="729B9473" w14:textId="77777777" w:rsidR="00E47D33" w:rsidRPr="0093650C" w:rsidRDefault="00E47D33" w:rsidP="00524FFE">
      <w:pPr>
        <w:jc w:val="center"/>
        <w:rPr>
          <w:rFonts w:ascii="SimSun" w:eastAsia="SimSun" w:hAnsi="SimSun"/>
        </w:rPr>
      </w:pPr>
    </w:p>
    <w:p w14:paraId="559AF5B7" w14:textId="77777777" w:rsidR="0093650C" w:rsidRDefault="0093650C" w:rsidP="0093650C">
      <w:pPr>
        <w:pStyle w:val="a3"/>
        <w:spacing w:before="0" w:beforeAutospacing="0" w:after="0" w:afterAutospacing="0"/>
        <w:jc w:val="both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 w:hint="eastAsia"/>
        </w:rPr>
        <w:t>简介:</w:t>
      </w:r>
      <w:r w:rsidRPr="0093650C">
        <w:rPr>
          <w:rFonts w:ascii="SimSun" w:eastAsia="SimSun" w:hAnsi="SimSun"/>
          <w:color w:val="3E3E3E"/>
          <w:spacing w:val="15"/>
        </w:rPr>
        <w:t>最终offer阿里巴巴--算法岗base杭州</w:t>
      </w:r>
      <w:r>
        <w:rPr>
          <w:rFonts w:ascii="SimSun" w:eastAsia="SimSun" w:hAnsi="SimSun"/>
          <w:color w:val="3E3E3E"/>
          <w:spacing w:val="15"/>
        </w:rPr>
        <w:t>,</w:t>
      </w:r>
      <w:r w:rsidRPr="0093650C">
        <w:rPr>
          <w:rFonts w:ascii="SimSun" w:eastAsia="SimSun" w:hAnsi="SimSun"/>
          <w:color w:val="3E3E3E"/>
          <w:spacing w:val="15"/>
        </w:rPr>
        <w:t>定级A+ P6(待遇可类比华为的16级/腾讯的ssp+/MSRA的AR)</w:t>
      </w:r>
      <w:r>
        <w:rPr>
          <w:rFonts w:ascii="SimSun" w:eastAsia="SimSun" w:hAnsi="SimSun" w:hint="eastAsia"/>
          <w:color w:val="3E3E3E"/>
          <w:spacing w:val="15"/>
        </w:rPr>
        <w:t>。</w:t>
      </w:r>
    </w:p>
    <w:p w14:paraId="34D143B9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>
        <w:rPr>
          <w:rFonts w:ascii="SimSun" w:eastAsia="SimSun" w:hAnsi="SimSun" w:hint="eastAsia"/>
          <w:b/>
          <w:color w:val="3E3E3E"/>
          <w:spacing w:val="15"/>
        </w:rPr>
        <w:t>1、</w:t>
      </w:r>
      <w:r w:rsidRPr="0093650C">
        <w:rPr>
          <w:rFonts w:ascii="SimSun" w:eastAsia="SimSun" w:hAnsi="SimSun"/>
          <w:b/>
          <w:color w:val="3E3E3E"/>
          <w:spacing w:val="15"/>
        </w:rPr>
        <w:t>首先做好定位:</w:t>
      </w:r>
      <w:r w:rsidRPr="0093650C">
        <w:rPr>
          <w:rFonts w:ascii="SimSun" w:eastAsia="SimSun" w:hAnsi="SimSun"/>
          <w:color w:val="3E3E3E"/>
          <w:spacing w:val="15"/>
        </w:rPr>
        <w:t>选择对口+待遇好的岗位(形式严峻，待遇增加): NLP:首选:推荐/搜索/广告</w:t>
      </w:r>
    </w:p>
    <w:p w14:paraId="5B1FECAB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次选:NLP 相关岗位(机器翻译、阅读理解、自动文档) CV:首选:CV 相关岗位(语义分割、物体检测、视频分析等)</w:t>
      </w:r>
    </w:p>
    <w:p w14:paraId="72C73B81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次选:推荐/搜索/广告</w:t>
      </w:r>
    </w:p>
    <w:p w14:paraId="6042A678" w14:textId="77777777" w:rsidR="0093650C" w:rsidRDefault="0093650C" w:rsidP="0093650C">
      <w:pPr>
        <w:pStyle w:val="a3"/>
        <w:rPr>
          <w:rFonts w:ascii="SimSun" w:eastAsia="SimSun" w:hAnsi="SimSun"/>
          <w:b/>
          <w:color w:val="3E3E3E"/>
          <w:spacing w:val="15"/>
        </w:rPr>
      </w:pPr>
      <w:r w:rsidRPr="0093650C">
        <w:rPr>
          <w:rFonts w:ascii="SimSun" w:eastAsia="SimSun" w:hAnsi="SimSun" w:hint="eastAsia"/>
          <w:b/>
          <w:color w:val="3E3E3E"/>
          <w:spacing w:val="15"/>
        </w:rPr>
        <w:t>2、</w:t>
      </w:r>
      <w:r w:rsidRPr="0093650C">
        <w:rPr>
          <w:rFonts w:ascii="SimSun" w:eastAsia="SimSun" w:hAnsi="SimSun"/>
          <w:b/>
          <w:color w:val="3E3E3E"/>
          <w:spacing w:val="15"/>
        </w:rPr>
        <w:t>公司简介</w:t>
      </w:r>
    </w:p>
    <w:p w14:paraId="77F924EE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阿里：更重视算法、创新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腾讯：更重视开发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字节：算法要求相对腾讯低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快手：算法重视低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拼多多：钱多，累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华为：部门差异大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商汤：队友参差不齐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依图、猿辅导：钱多累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360：偏安全</w:t>
      </w:r>
      <w:r>
        <w:rPr>
          <w:rFonts w:ascii="SimSun" w:eastAsia="SimSun" w:hAnsi="SimSun" w:hint="eastAsia"/>
          <w:color w:val="3E3E3E"/>
          <w:spacing w:val="15"/>
        </w:rPr>
        <w:t>，</w:t>
      </w:r>
      <w:r w:rsidRPr="0093650C">
        <w:rPr>
          <w:rFonts w:ascii="SimSun" w:eastAsia="SimSun" w:hAnsi="SimSun"/>
          <w:color w:val="3E3E3E"/>
          <w:spacing w:val="15"/>
        </w:rPr>
        <w:t>外企：容易拿户口、女生机会大，算法要求高</w:t>
      </w:r>
      <w:r>
        <w:rPr>
          <w:rFonts w:ascii="SimSun" w:eastAsia="SimSun" w:hAnsi="SimSun" w:hint="eastAsia"/>
          <w:color w:val="3E3E3E"/>
          <w:spacing w:val="15"/>
        </w:rPr>
        <w:t>。</w:t>
      </w:r>
    </w:p>
    <w:p w14:paraId="2C0AA869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>
        <w:rPr>
          <w:rFonts w:ascii="SimSun" w:eastAsia="SimSun" w:hAnsi="SimSun" w:hint="eastAsia"/>
          <w:b/>
          <w:color w:val="3E3E3E"/>
          <w:spacing w:val="15"/>
        </w:rPr>
        <w:t>3、</w:t>
      </w:r>
      <w:r w:rsidRPr="0093650C">
        <w:rPr>
          <w:rFonts w:ascii="SimSun" w:eastAsia="SimSun" w:hAnsi="SimSun"/>
          <w:b/>
          <w:color w:val="3E3E3E"/>
          <w:spacing w:val="15"/>
        </w:rPr>
        <w:t>搜集信息:</w:t>
      </w:r>
      <w:r w:rsidRPr="0093650C">
        <w:rPr>
          <w:rFonts w:ascii="SimSun" w:eastAsia="SimSun" w:hAnsi="SimSun"/>
          <w:color w:val="3E3E3E"/>
          <w:spacing w:val="15"/>
        </w:rPr>
        <w:t>offershow、牛客网、北邮人论坛</w:t>
      </w:r>
    </w:p>
    <w:p w14:paraId="2FEB97FE" w14:textId="77777777" w:rsidR="0093650C" w:rsidRPr="0093650C" w:rsidRDefault="0093650C" w:rsidP="0093650C">
      <w:pPr>
        <w:pStyle w:val="a3"/>
        <w:rPr>
          <w:rFonts w:ascii="SimSun" w:eastAsia="SimSun" w:hAnsi="SimSun"/>
          <w:b/>
          <w:color w:val="3E3E3E"/>
          <w:spacing w:val="15"/>
        </w:rPr>
      </w:pPr>
      <w:r>
        <w:rPr>
          <w:rFonts w:ascii="SimSun" w:eastAsia="SimSun" w:hAnsi="SimSun" w:hint="eastAsia"/>
          <w:b/>
          <w:color w:val="3E3E3E"/>
          <w:spacing w:val="15"/>
        </w:rPr>
        <w:t>4、</w:t>
      </w:r>
      <w:r w:rsidRPr="0093650C">
        <w:rPr>
          <w:rFonts w:ascii="SimSun" w:eastAsia="SimSun" w:hAnsi="SimSun"/>
          <w:b/>
          <w:color w:val="3E3E3E"/>
          <w:spacing w:val="15"/>
        </w:rPr>
        <w:t>必修要考虑的事项:</w:t>
      </w:r>
    </w:p>
    <w:p w14:paraId="7C32A890" w14:textId="77777777" w:rsidR="0093650C" w:rsidRDefault="0093650C" w:rsidP="0093650C">
      <w:pPr>
        <w:pStyle w:val="a3"/>
        <w:numPr>
          <w:ilvl w:val="0"/>
          <w:numId w:val="2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定好 base(北上广深杭)(如果选好了)</w:t>
      </w:r>
    </w:p>
    <w:p w14:paraId="3E798C7B" w14:textId="77777777" w:rsidR="0093650C" w:rsidRDefault="0093650C" w:rsidP="0093650C">
      <w:pPr>
        <w:pStyle w:val="a3"/>
        <w:numPr>
          <w:ilvl w:val="0"/>
          <w:numId w:val="2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是否要户口、</w:t>
      </w:r>
    </w:p>
    <w:p w14:paraId="580F2160" w14:textId="77777777" w:rsidR="0093650C" w:rsidRPr="0093650C" w:rsidRDefault="0093650C" w:rsidP="0093650C">
      <w:pPr>
        <w:pStyle w:val="a3"/>
        <w:numPr>
          <w:ilvl w:val="0"/>
          <w:numId w:val="2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特定部门内部信息(晋升情况，业务是否核心)、 4. 是否符合个人爱好</w:t>
      </w:r>
    </w:p>
    <w:p w14:paraId="57803FC8" w14:textId="77777777" w:rsid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 w:hint="eastAsia"/>
          <w:b/>
          <w:color w:val="3E3E3E"/>
          <w:spacing w:val="15"/>
        </w:rPr>
        <w:t>5、</w:t>
      </w:r>
      <w:r w:rsidRPr="0093650C">
        <w:rPr>
          <w:rFonts w:ascii="SimSun" w:eastAsia="SimSun" w:hAnsi="SimSun"/>
          <w:b/>
          <w:color w:val="3E3E3E"/>
          <w:spacing w:val="15"/>
        </w:rPr>
        <w:t>面试风格</w:t>
      </w:r>
      <w:r w:rsidRPr="0093650C">
        <w:rPr>
          <w:rFonts w:ascii="SimSun" w:eastAsia="SimSun" w:hAnsi="SimSun"/>
          <w:color w:val="3E3E3E"/>
          <w:spacing w:val="15"/>
        </w:rPr>
        <w:t>(看你是不是能“学会”这个岗位):</w:t>
      </w:r>
    </w:p>
    <w:p w14:paraId="6E1BC8AD" w14:textId="77777777" w:rsidR="0093650C" w:rsidRDefault="0093650C" w:rsidP="0093650C">
      <w:pPr>
        <w:pStyle w:val="a3"/>
        <w:numPr>
          <w:ilvl w:val="0"/>
          <w:numId w:val="4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围绕简历(对你感兴趣)(如果没有这个环节多半评级都不会高) 2、 问和公司内容相关的</w:t>
      </w:r>
    </w:p>
    <w:p w14:paraId="3AEE79B4" w14:textId="77777777" w:rsidR="0093650C" w:rsidRPr="0093650C" w:rsidRDefault="0093650C" w:rsidP="0093650C">
      <w:pPr>
        <w:pStyle w:val="a3"/>
        <w:numPr>
          <w:ilvl w:val="0"/>
          <w:numId w:val="4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面试官看重的点(排名不分先后)以及面试题举例:</w:t>
      </w:r>
    </w:p>
    <w:p w14:paraId="69BFB4BF" w14:textId="77777777" w:rsidR="0093650C" w:rsidRDefault="0093650C" w:rsidP="0093650C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理论知识(举例:通常 nb 的面试官会围绕简历，否则...)</w:t>
      </w:r>
    </w:p>
    <w:p w14:paraId="7A85F2BA" w14:textId="77777777" w:rsidR="0093650C" w:rsidRDefault="0093650C" w:rsidP="0093650C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lastRenderedPageBreak/>
        <w:t>编程能力(外企难度较高，和简历无关)</w:t>
      </w:r>
    </w:p>
    <w:p w14:paraId="7FBDC69F" w14:textId="77777777" w:rsidR="0093650C" w:rsidRDefault="0093650C" w:rsidP="0093650C">
      <w:pPr>
        <w:pStyle w:val="a3"/>
        <w:numPr>
          <w:ilvl w:val="0"/>
          <w:numId w:val="5"/>
        </w:numPr>
        <w:rPr>
          <w:rFonts w:ascii="SimSun" w:eastAsia="SimSun" w:hAnsi="SimSun" w:hint="eastAsia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潜力(大公司校看重，尤其是核心组看中的，数学+智力题、开放问题，和简历可能有关)</w:t>
      </w:r>
    </w:p>
    <w:p w14:paraId="0D8EDD4A" w14:textId="1F4D1533" w:rsidR="00FE574A" w:rsidRPr="00FE574A" w:rsidRDefault="00FE574A" w:rsidP="00FE574A">
      <w:pPr>
        <w:pStyle w:val="a3"/>
        <w:rPr>
          <w:rFonts w:ascii="SimSun" w:eastAsia="SimSun" w:hAnsi="SimSun" w:hint="eastAsia"/>
          <w:b/>
          <w:color w:val="FF0000"/>
          <w:spacing w:val="15"/>
        </w:rPr>
      </w:pPr>
      <w:r w:rsidRPr="00FE574A">
        <w:rPr>
          <w:rFonts w:ascii="SimSun" w:eastAsia="SimSun" w:hAnsi="SimSun" w:hint="eastAsia"/>
          <w:b/>
          <w:color w:val="FF0000"/>
          <w:spacing w:val="15"/>
        </w:rPr>
        <w:t>面试题举例</w:t>
      </w:r>
      <w:r>
        <w:rPr>
          <w:rFonts w:ascii="SimSun" w:eastAsia="SimSun" w:hAnsi="SimSun" w:hint="eastAsia"/>
          <w:b/>
          <w:color w:val="FF0000"/>
          <w:spacing w:val="15"/>
        </w:rPr>
        <w:t>：</w:t>
      </w:r>
    </w:p>
    <w:p w14:paraId="04736695" w14:textId="77777777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基础知识：GBDT/xgboost，beam search、Batch norm</w:t>
      </w:r>
    </w:p>
    <w:p w14:paraId="5A330E7C" w14:textId="77777777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针对简历：挑一篇自己最成功的论文讲一下？挑一篇自己最成功的项目讲一下？</w:t>
      </w:r>
    </w:p>
    <w:p w14:paraId="73BF9943" w14:textId="77777777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开放式问题：搜索、推荐、广告三者的区别？你觉得NLP未来的发展方向有哪些？</w:t>
      </w:r>
    </w:p>
    <w:p w14:paraId="1867A6F6" w14:textId="77777777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手推公式：LR梯度下降</w:t>
      </w:r>
    </w:p>
    <w:p w14:paraId="64F022ED" w14:textId="6D98AD0D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手写代码：最小公共祖先，topk，买卖股票（dp），最小编辑距离，面试官自己包装的题，2分查找（注意边界条件、特殊情况）</w:t>
      </w:r>
    </w:p>
    <w:p w14:paraId="109C61ED" w14:textId="529E02A6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数学+智力题：1、判断两个长度为m的string是否完全相等，string的字符集合大小为n，所需要比较的字符个数x的期望？两种解法，注意边界，为什么两种解法是一致的?2、在一个圆上任取3点，组成锐角三角形的概率</w:t>
      </w:r>
      <w:bookmarkStart w:id="0" w:name="_GoBack"/>
      <w:bookmarkEnd w:id="0"/>
      <w:r w:rsidRPr="00FE574A">
        <w:rPr>
          <w:rFonts w:ascii="SimSun" w:eastAsia="SimSun" w:hAnsi="SimSun"/>
          <w:color w:val="3E3E3E"/>
          <w:spacing w:val="15"/>
        </w:rPr>
        <w:t>3、一些排列组合的问题</w:t>
      </w:r>
    </w:p>
    <w:p w14:paraId="04329AAD" w14:textId="77777777" w:rsidR="00FE574A" w:rsidRPr="00FE574A" w:rsidRDefault="00FE574A" w:rsidP="00FE574A">
      <w:pPr>
        <w:pStyle w:val="a3"/>
        <w:numPr>
          <w:ilvl w:val="0"/>
          <w:numId w:val="5"/>
        </w:numPr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HR问题：为什么来阿里？</w:t>
      </w:r>
    </w:p>
    <w:p w14:paraId="2464A236" w14:textId="0EE88175" w:rsidR="00FE574A" w:rsidRPr="00FE574A" w:rsidRDefault="00FE574A" w:rsidP="00FE574A">
      <w:pPr>
        <w:pStyle w:val="a3"/>
        <w:ind w:left="360"/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1、你能为阿里带来什么</w:t>
      </w:r>
    </w:p>
    <w:p w14:paraId="7681F939" w14:textId="08BB1E87" w:rsidR="00FE574A" w:rsidRPr="0093650C" w:rsidRDefault="00FE574A" w:rsidP="00FE574A">
      <w:pPr>
        <w:pStyle w:val="a3"/>
        <w:ind w:left="360"/>
        <w:rPr>
          <w:rFonts w:ascii="SimSun" w:eastAsia="SimSun" w:hAnsi="SimSun"/>
          <w:color w:val="3E3E3E"/>
          <w:spacing w:val="15"/>
        </w:rPr>
      </w:pPr>
      <w:r w:rsidRPr="00FE574A">
        <w:rPr>
          <w:rFonts w:ascii="SimSun" w:eastAsia="SimSun" w:hAnsi="SimSun"/>
          <w:color w:val="3E3E3E"/>
          <w:spacing w:val="15"/>
        </w:rPr>
        <w:t>2、阿里能为你带来什么 （很多人不注意第2点也不会给offer）</w:t>
      </w:r>
    </w:p>
    <w:p w14:paraId="2E79C81C" w14:textId="77777777" w:rsidR="0093650C" w:rsidRPr="0093650C" w:rsidRDefault="0093650C" w:rsidP="0093650C">
      <w:pPr>
        <w:pStyle w:val="a3"/>
        <w:rPr>
          <w:rFonts w:ascii="SimSun" w:eastAsia="SimSun" w:hAnsi="SimSun"/>
          <w:b/>
          <w:color w:val="3E3E3E"/>
          <w:spacing w:val="15"/>
        </w:rPr>
      </w:pPr>
      <w:r w:rsidRPr="0093650C">
        <w:rPr>
          <w:rFonts w:ascii="SimSun" w:eastAsia="SimSun" w:hAnsi="SimSun" w:hint="eastAsia"/>
          <w:b/>
          <w:color w:val="3E3E3E"/>
          <w:spacing w:val="15"/>
        </w:rPr>
        <w:t>6、</w:t>
      </w:r>
      <w:r w:rsidRPr="0093650C">
        <w:rPr>
          <w:rFonts w:ascii="SimSun" w:eastAsia="SimSun" w:hAnsi="SimSun"/>
          <w:b/>
          <w:color w:val="3E3E3E"/>
          <w:spacing w:val="15"/>
        </w:rPr>
        <w:t>需要准备的</w:t>
      </w:r>
    </w:p>
    <w:p w14:paraId="10FEA7E0" w14:textId="77777777" w:rsidR="0093650C" w:rsidRDefault="0093650C" w:rsidP="0093650C">
      <w:pPr>
        <w:pStyle w:val="a3"/>
        <w:numPr>
          <w:ilvl w:val="0"/>
          <w:numId w:val="6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简历 (明确自己研究过的东西，吸引面试官)</w:t>
      </w:r>
      <w:r w:rsidRPr="0093650C">
        <w:t xml:space="preserve"> </w:t>
      </w:r>
      <w:r w:rsidRPr="0093650C">
        <w:rPr>
          <w:rFonts w:ascii="SimSun" w:eastAsia="SimSun" w:hAnsi="SimSun"/>
          <w:color w:val="3E3E3E"/>
          <w:spacing w:val="15"/>
        </w:rPr>
        <w:t>写出使用的技术，技术的效果也要写出来</w:t>
      </w:r>
    </w:p>
    <w:p w14:paraId="147AFDB7" w14:textId="77777777" w:rsidR="0093650C" w:rsidRDefault="0093650C" w:rsidP="0093650C">
      <w:pPr>
        <w:pStyle w:val="a3"/>
        <w:numPr>
          <w:ilvl w:val="0"/>
          <w:numId w:val="6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刷题(剑指 offer 优先) leetcode 高赞的，200 题左右就够了 3、定好 base，国企 or 私企 or 外企 4、刷面经(基础知识题、数学+智力题)</w:t>
      </w:r>
    </w:p>
    <w:p w14:paraId="4D6417F1" w14:textId="77777777" w:rsidR="0093650C" w:rsidRPr="0093650C" w:rsidRDefault="0093650C" w:rsidP="0093650C">
      <w:pPr>
        <w:pStyle w:val="a3"/>
        <w:numPr>
          <w:ilvl w:val="0"/>
          <w:numId w:val="6"/>
        </w:numPr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其他技巧和建议: 1、不懂的要提示，实在不行可以说些类似的信息，说明自己可以学 2、大公司笔试没人看，如果是选做的笔试，如果没准备好就不要做 3、了解部门是成熟(核心)的还是开荒部门，分别看中论文或代码能力 4、对于想去的地方 要 强推/直推 (内推或网申都不靠谱) 5、尽量不要服从调剂!</w:t>
      </w:r>
      <w:r w:rsidRPr="0093650C">
        <w:t xml:space="preserve"> </w:t>
      </w:r>
      <w:r w:rsidRPr="0093650C">
        <w:rPr>
          <w:rFonts w:ascii="SimSun" w:eastAsia="SimSun" w:hAnsi="SimSun"/>
          <w:color w:val="3E3E3E"/>
          <w:spacing w:val="15"/>
        </w:rPr>
        <w:t>不服从调剂：可以被认识的人捞，否则可能被测试捞走</w:t>
      </w:r>
    </w:p>
    <w:p w14:paraId="13F756D0" w14:textId="77777777" w:rsidR="0093650C" w:rsidRPr="00EB3923" w:rsidRDefault="00EB3923" w:rsidP="0093650C">
      <w:pPr>
        <w:pStyle w:val="a3"/>
        <w:rPr>
          <w:rFonts w:ascii="SimSun" w:eastAsia="SimSun" w:hAnsi="SimSun"/>
          <w:b/>
          <w:color w:val="3E3E3E"/>
          <w:spacing w:val="15"/>
        </w:rPr>
      </w:pPr>
      <w:r w:rsidRPr="00EB3923">
        <w:rPr>
          <w:rFonts w:ascii="SimSun" w:eastAsia="SimSun" w:hAnsi="SimSun" w:hint="eastAsia"/>
          <w:b/>
          <w:color w:val="3E3E3E"/>
          <w:spacing w:val="15"/>
        </w:rPr>
        <w:t>7、</w:t>
      </w:r>
      <w:r w:rsidR="0093650C" w:rsidRPr="00EB3923">
        <w:rPr>
          <w:rFonts w:ascii="SimSun" w:eastAsia="SimSun" w:hAnsi="SimSun"/>
          <w:b/>
          <w:color w:val="3E3E3E"/>
          <w:spacing w:val="15"/>
        </w:rPr>
        <w:t>最主要的矛盾: 知识储备 vs 投简历时间</w:t>
      </w:r>
    </w:p>
    <w:p w14:paraId="12CA305F" w14:textId="77777777" w:rsidR="00EB3923" w:rsidRDefault="00EB3923" w:rsidP="0093650C">
      <w:pPr>
        <w:pStyle w:val="a3"/>
        <w:rPr>
          <w:rFonts w:ascii="SimSun" w:eastAsia="SimSun" w:hAnsi="SimSun"/>
          <w:b/>
          <w:color w:val="3E3E3E"/>
          <w:spacing w:val="15"/>
        </w:rPr>
      </w:pPr>
      <w:r w:rsidRPr="00EB3923">
        <w:rPr>
          <w:rFonts w:ascii="SimSun" w:eastAsia="SimSun" w:hAnsi="SimSun" w:hint="eastAsia"/>
          <w:b/>
          <w:color w:val="3E3E3E"/>
          <w:spacing w:val="15"/>
        </w:rPr>
        <w:t>8、</w:t>
      </w:r>
      <w:r w:rsidR="0093650C" w:rsidRPr="00EB3923">
        <w:rPr>
          <w:rFonts w:ascii="SimSun" w:eastAsia="SimSun" w:hAnsi="SimSun"/>
          <w:b/>
          <w:color w:val="3E3E3E"/>
          <w:spacing w:val="15"/>
        </w:rPr>
        <w:t>最主要的问题:</w:t>
      </w:r>
    </w:p>
    <w:p w14:paraId="71AE78F0" w14:textId="77777777" w:rsidR="00EB3923" w:rsidRPr="00EB3923" w:rsidRDefault="0093650C" w:rsidP="00EB3923">
      <w:pPr>
        <w:pStyle w:val="a3"/>
        <w:numPr>
          <w:ilvl w:val="0"/>
          <w:numId w:val="7"/>
        </w:numPr>
        <w:rPr>
          <w:rFonts w:ascii="SimSun" w:eastAsia="SimSun" w:hAnsi="SimSun"/>
          <w:b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是不是先到的人有优势:不一定</w:t>
      </w:r>
    </w:p>
    <w:p w14:paraId="4D627384" w14:textId="77777777" w:rsidR="00EB3923" w:rsidRPr="00EB3923" w:rsidRDefault="0093650C" w:rsidP="00EB3923">
      <w:pPr>
        <w:pStyle w:val="a3"/>
        <w:numPr>
          <w:ilvl w:val="0"/>
          <w:numId w:val="7"/>
        </w:numPr>
        <w:rPr>
          <w:rFonts w:ascii="SimSun" w:eastAsia="SimSun" w:hAnsi="SimSun"/>
          <w:b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什么情况下有优势:同样的评级，并且过了 borderline (否则一直拖着你、不给你释放简历， 或者直接给你挂了)</w:t>
      </w:r>
    </w:p>
    <w:p w14:paraId="54F6712F" w14:textId="77777777" w:rsidR="0093650C" w:rsidRPr="00EB3923" w:rsidRDefault="0093650C" w:rsidP="00EB3923">
      <w:pPr>
        <w:pStyle w:val="a3"/>
        <w:numPr>
          <w:ilvl w:val="0"/>
          <w:numId w:val="7"/>
        </w:numPr>
        <w:rPr>
          <w:rFonts w:ascii="SimSun" w:eastAsia="SimSun" w:hAnsi="SimSun"/>
          <w:b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什么样大佬不怕晚:简历过硬(如本硕期间发 2-3 篇顶会)</w:t>
      </w:r>
    </w:p>
    <w:p w14:paraId="0D60F6F0" w14:textId="77777777" w:rsidR="0093650C" w:rsidRPr="00EB3923" w:rsidRDefault="0093650C" w:rsidP="0093650C">
      <w:pPr>
        <w:pStyle w:val="a3"/>
        <w:rPr>
          <w:rFonts w:ascii="SimSun" w:eastAsia="SimSun" w:hAnsi="SimSun"/>
          <w:b/>
          <w:color w:val="FF0000"/>
          <w:spacing w:val="15"/>
        </w:rPr>
      </w:pPr>
      <w:r w:rsidRPr="00EB3923">
        <w:rPr>
          <w:rFonts w:ascii="SimSun" w:eastAsia="SimSun" w:hAnsi="SimSun"/>
          <w:b/>
          <w:color w:val="FF0000"/>
          <w:spacing w:val="15"/>
        </w:rPr>
        <w:t>总结:先让自己达到心仪公司标准，再去面试，否则就是浪费机会</w:t>
      </w:r>
    </w:p>
    <w:p w14:paraId="5BEE0703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怎么判断:</w:t>
      </w:r>
    </w:p>
    <w:p w14:paraId="558FF646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1、 看面经的题、</w:t>
      </w:r>
    </w:p>
    <w:p w14:paraId="0EE7C2C2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2、 拿不打算去的公司练手</w:t>
      </w:r>
    </w:p>
    <w:p w14:paraId="6C275275" w14:textId="77777777" w:rsid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关于跳槽和薪资 1、校招最好去大公司镀金 2、私企薪资增长很快，快于外企 3、谈 offer 很容易要少了 具体见 offershow</w:t>
      </w:r>
    </w:p>
    <w:p w14:paraId="3B93455F" w14:textId="77777777" w:rsid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阿里算法部门推荐：研究：达摩院</w:t>
      </w:r>
      <w:r>
        <w:rPr>
          <w:rFonts w:ascii="SimSun" w:eastAsia="SimSun" w:hAnsi="SimSun" w:hint="eastAsia"/>
          <w:color w:val="3E3E3E"/>
          <w:spacing w:val="15"/>
        </w:rPr>
        <w:t>；</w:t>
      </w:r>
      <w:r w:rsidRPr="0093650C">
        <w:rPr>
          <w:rFonts w:ascii="SimSun" w:eastAsia="SimSun" w:hAnsi="SimSun"/>
          <w:color w:val="3E3E3E"/>
          <w:spacing w:val="15"/>
        </w:rPr>
        <w:t>结合实际：搜索事业部，阿里妈妈</w:t>
      </w:r>
      <w:r>
        <w:rPr>
          <w:rFonts w:ascii="SimSun" w:eastAsia="SimSun" w:hAnsi="SimSun" w:hint="eastAsia"/>
          <w:color w:val="3E3E3E"/>
          <w:spacing w:val="15"/>
        </w:rPr>
        <w:t>。</w:t>
      </w:r>
      <w:r w:rsidRPr="0093650C">
        <w:rPr>
          <w:rFonts w:ascii="SimSun" w:eastAsia="SimSun" w:hAnsi="SimSun"/>
          <w:color w:val="3E3E3E"/>
          <w:spacing w:val="15"/>
        </w:rPr>
        <w:t>岗位不match：有顶会论文或自学相关知识</w:t>
      </w:r>
    </w:p>
    <w:p w14:paraId="1BD91286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杭州政府补贴: 阿里普通:10w 其他公司:1/3/5w</w:t>
      </w:r>
    </w:p>
    <w:p w14:paraId="71A85D51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阿里 A+或阿里星: offershow</w:t>
      </w:r>
    </w:p>
    <w:p w14:paraId="6310E6EF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时间节点:</w:t>
      </w:r>
    </w:p>
    <w:p w14:paraId="1A783811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3 月:内推</w:t>
      </w:r>
    </w:p>
    <w:p w14:paraId="110BA478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4 月:正是批</w:t>
      </w:r>
    </w:p>
    <w:p w14:paraId="06B13D3B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7 月:秋招</w:t>
      </w:r>
    </w:p>
    <w:p w14:paraId="5886A54C" w14:textId="77777777" w:rsidR="0093650C" w:rsidRPr="0093650C" w:rsidRDefault="0093650C" w:rsidP="0093650C">
      <w:pPr>
        <w:pStyle w:val="a3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8 月:转正</w:t>
      </w:r>
    </w:p>
    <w:p w14:paraId="40803C89" w14:textId="77777777" w:rsidR="0093650C" w:rsidRPr="0093650C" w:rsidRDefault="0093650C" w:rsidP="0093650C">
      <w:pPr>
        <w:pStyle w:val="a3"/>
        <w:spacing w:before="0" w:beforeAutospacing="0" w:after="0" w:afterAutospacing="0"/>
        <w:jc w:val="both"/>
        <w:rPr>
          <w:rFonts w:ascii="SimSun" w:eastAsia="SimSun" w:hAnsi="SimSun"/>
          <w:color w:val="3E3E3E"/>
          <w:spacing w:val="15"/>
        </w:rPr>
      </w:pPr>
      <w:r w:rsidRPr="0093650C">
        <w:rPr>
          <w:rFonts w:ascii="SimSun" w:eastAsia="SimSun" w:hAnsi="SimSun"/>
          <w:color w:val="3E3E3E"/>
          <w:spacing w:val="15"/>
        </w:rPr>
        <w:t>10 月:正式 offer 12 月:补招</w:t>
      </w:r>
    </w:p>
    <w:p w14:paraId="129F2B24" w14:textId="77777777" w:rsidR="00E47D33" w:rsidRPr="0093650C" w:rsidRDefault="00E47D33" w:rsidP="0093650C">
      <w:pPr>
        <w:jc w:val="center"/>
        <w:rPr>
          <w:rFonts w:ascii="SimSun" w:eastAsia="SimSun" w:hAnsi="SimSun"/>
          <w:b/>
          <w:sz w:val="32"/>
        </w:rPr>
      </w:pPr>
    </w:p>
    <w:sectPr w:rsidR="00E47D33" w:rsidRPr="0093650C" w:rsidSect="00515E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37040"/>
    <w:multiLevelType w:val="hybridMultilevel"/>
    <w:tmpl w:val="9BE646E4"/>
    <w:lvl w:ilvl="0" w:tplc="BA7A5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A722E"/>
    <w:multiLevelType w:val="hybridMultilevel"/>
    <w:tmpl w:val="FA761736"/>
    <w:lvl w:ilvl="0" w:tplc="E70428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CA79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5817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BD135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362E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8B06A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FE"/>
    <w:rsid w:val="000F54B1"/>
    <w:rsid w:val="00515EDD"/>
    <w:rsid w:val="00524FFE"/>
    <w:rsid w:val="0093650C"/>
    <w:rsid w:val="00A971FB"/>
    <w:rsid w:val="00E47D33"/>
    <w:rsid w:val="00EB3923"/>
    <w:rsid w:val="00F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B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5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775946440@qq.com</dc:creator>
  <cp:keywords/>
  <dc:description/>
  <cp:lastModifiedBy>775946440@qq.com</cp:lastModifiedBy>
  <cp:revision>2</cp:revision>
  <dcterms:created xsi:type="dcterms:W3CDTF">2020-03-16T08:22:00Z</dcterms:created>
  <dcterms:modified xsi:type="dcterms:W3CDTF">2020-03-16T08:41:00Z</dcterms:modified>
</cp:coreProperties>
</file>