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r>
        <w:br w:type="page"/>
      </w:r>
    </w:p>
    <w:p>
      <w:pPr>
        <w:pStyle w:val="Heading2"/>
        <w:jc w:val="left"/>
        <w:spacing w:before="0" w:after="0" w:line="360" w:lineRule="auto"/>
      </w:pPr>
      <w:r>
        <w:rPr>
          <w:rFonts w:ascii="Times New Roman" w:hAnsi="Times New Roman" w:eastAsia="宋体"/>
          <w:b/>
          <w:i w:val="0"/>
          <w:color w:val="000000"/>
          <w:sz w:val="30"/>
          <w:u w:val="none"/>
        </w:rPr>
        <w:t>1.1 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 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3"/>
        <w:jc w:val="left"/>
        <w:spacing w:before="0" w:after="0" w:line="360" w:lineRule="auto"/>
      </w:pPr>
      <w:r>
        <w:rPr>
          <w:rFonts w:ascii="Times New Roman" w:hAnsi="Times New Roman" w:eastAsia="宋体"/>
          <w:b/>
          <w:i w:val="0"/>
          <w:color w:val="000000"/>
          <w:sz w:val="28"/>
          <w:u w:val="none"/>
        </w:rPr>
        <w:t>机房环境改造：</w:t>
      </w:r>
    </w:p>
    <w:p>
      <w:pPr>
        <w:ind w:firstLineChars="200"/>
        <w:spacing w:before="0" w:after="0" w:line="360" w:lineRule="auto"/>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机房装修</w:t>
      </w:r>
    </w:p>
    <w:p>
      <w:pPr>
        <w:ind w:firstLineChars="200"/>
        <w:spacing w:before="0" w:after="0" w:line="360" w:lineRule="auto"/>
      </w:pPr>
      <w:r>
        <w:rPr>
          <w:rFonts w:ascii="Times New Roman" w:hAnsi="Times New Roman" w:eastAsia="宋体"/>
          <w:b w:val="0"/>
          <w:i w:val="0"/>
          <w:color w:val="000000"/>
          <w:sz w:val="24"/>
          <w:u w:val="none"/>
        </w:rPr>
        <w:t>电气工程</w:t>
      </w:r>
    </w:p>
    <w:p>
      <w:pPr>
        <w:ind w:firstLineChars="200"/>
        <w:spacing w:before="0" w:after="0" w:line="360" w:lineRule="auto"/>
      </w:pPr>
      <w:r>
        <w:rPr>
          <w:rFonts w:ascii="Times New Roman" w:hAnsi="Times New Roman" w:eastAsia="宋体"/>
          <w:b w:val="0"/>
          <w:i w:val="0"/>
          <w:color w:val="000000"/>
          <w:sz w:val="24"/>
          <w:u w:val="none"/>
        </w:rPr>
        <w:t>防雷接地</w:t>
      </w:r>
    </w:p>
    <w:p>
      <w:pPr>
        <w:ind w:firstLineChars="200"/>
        <w:spacing w:before="0" w:after="0" w:line="360" w:lineRule="auto"/>
      </w:pPr>
      <w:r>
        <w:rPr>
          <w:rFonts w:ascii="Times New Roman" w:hAnsi="Times New Roman" w:eastAsia="宋体"/>
          <w:b w:val="0"/>
          <w:i w:val="0"/>
          <w:color w:val="000000"/>
          <w:sz w:val="24"/>
          <w:u w:val="none"/>
        </w:rPr>
        <w:t>窗户封堵</w:t>
      </w:r>
    </w:p>
    <w:p>
      <w:pPr>
        <w:ind w:firstLineChars="200"/>
        <w:spacing w:before="0" w:after="0" w:line="360" w:lineRule="auto"/>
      </w:pPr>
      <w:r>
        <w:rPr>
          <w:rFonts w:ascii="Times New Roman" w:hAnsi="Times New Roman" w:eastAsia="宋体"/>
          <w:b w:val="0"/>
          <w:i w:val="0"/>
          <w:color w:val="000000"/>
          <w:sz w:val="24"/>
          <w:u w:val="none"/>
        </w:rPr>
        <w:t>新风排风</w:t>
      </w:r>
    </w:p>
    <w:p>
      <w:pPr>
        <w:ind w:firstLineChars="200"/>
        <w:spacing w:before="0" w:after="0" w:line="360" w:lineRule="auto"/>
      </w:pPr>
      <w:r>
        <w:rPr>
          <w:rFonts w:ascii="Times New Roman" w:hAnsi="Times New Roman" w:eastAsia="宋体"/>
          <w:b w:val="0"/>
          <w:i w:val="0"/>
          <w:color w:val="000000"/>
          <w:sz w:val="24"/>
          <w:u w:val="none"/>
        </w:rPr>
        <w:t>精密空调</w:t>
      </w:r>
    </w:p>
    <w:p>
      <w:pPr>
        <w:ind w:firstLineChars="200"/>
        <w:spacing w:before="0" w:after="0" w:line="360" w:lineRule="auto"/>
      </w:pPr>
      <w:r>
        <w:rPr>
          <w:rFonts w:ascii="Times New Roman" w:hAnsi="Times New Roman" w:eastAsia="宋体"/>
          <w:b w:val="0"/>
          <w:i w:val="0"/>
          <w:color w:val="000000"/>
          <w:sz w:val="24"/>
          <w:u w:val="none"/>
        </w:rPr>
        <w:t>消防气灭</w:t>
      </w:r>
    </w:p>
    <w:p>
      <w:pPr>
        <w:ind w:firstLineChars="200"/>
        <w:spacing w:before="0" w:after="0" w:line="360" w:lineRule="auto"/>
      </w:pPr>
      <w:r>
        <w:rPr>
          <w:rFonts w:ascii="Times New Roman" w:hAnsi="Times New Roman" w:eastAsia="宋体"/>
          <w:b w:val="0"/>
          <w:i w:val="0"/>
          <w:color w:val="000000"/>
          <w:sz w:val="24"/>
          <w:u w:val="none"/>
        </w:rPr>
        <w:t>UPS电力</w:t>
      </w:r>
    </w:p>
    <w:p>
      <w:pPr>
        <w:ind w:firstLineChars="200"/>
        <w:spacing w:before="0" w:after="0" w:line="360" w:lineRule="auto"/>
      </w:pPr>
      <w:r>
        <w:rPr>
          <w:rFonts w:ascii="Times New Roman" w:hAnsi="Times New Roman" w:eastAsia="宋体"/>
          <w:b w:val="0"/>
          <w:i w:val="0"/>
          <w:color w:val="000000"/>
          <w:sz w:val="24"/>
          <w:u w:val="none"/>
        </w:rPr>
        <w:t>机柜、布线</w:t>
      </w:r>
    </w:p>
    <w:p>
      <w:pPr>
        <w:ind w:firstLineChars="200"/>
        <w:spacing w:before="0" w:after="0" w:line="360" w:lineRule="auto"/>
      </w:pPr>
      <w:r>
        <w:rPr>
          <w:rFonts w:ascii="Times New Roman" w:hAnsi="Times New Roman" w:eastAsia="宋体"/>
          <w:b w:val="0"/>
          <w:i w:val="0"/>
          <w:color w:val="000000"/>
          <w:sz w:val="24"/>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无线覆盖更新，AC一套、AP 8台；</w:t>
      </w:r>
    </w:p>
    <w:p>
      <w:pPr>
        <w:ind w:firstLineChars="200"/>
        <w:spacing w:before="0" w:after="0" w:line="360" w:lineRule="auto"/>
      </w:pPr>
      <w:r>
        <w:rPr>
          <w:rFonts w:ascii="Times New Roman" w:hAnsi="Times New Roman" w:eastAsia="宋体"/>
          <w:b w:val="0"/>
          <w:i w:val="0"/>
          <w:color w:val="000000"/>
          <w:sz w:val="24"/>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3"/>
        <w:jc w:val="left"/>
        <w:spacing w:before="0" w:after="0" w:line="360" w:lineRule="auto"/>
      </w:pPr>
      <w:r>
        <w:rPr>
          <w:rFonts w:ascii="Times New Roman" w:hAnsi="Times New Roman" w:eastAsia="宋体"/>
          <w:b/>
          <w:i w:val="0"/>
          <w:color w:val="000000"/>
          <w:sz w:val="28"/>
          <w:u w:val="none"/>
        </w:rPr>
        <w:t>私有云平台建设</w:t>
      </w:r>
    </w:p>
    <w:p>
      <w:pPr>
        <w:ind w:firstLineChars="200"/>
        <w:spacing w:before="0" w:after="0" w:line="360" w:lineRule="auto"/>
      </w:pPr>
      <w:r>
        <w:rPr>
          <w:rFonts w:ascii="Times New Roman" w:hAnsi="Times New Roman" w:eastAsia="宋体"/>
          <w:b w:val="0"/>
          <w:i w:val="0"/>
          <w:color w:val="000000"/>
          <w:sz w:val="24"/>
          <w:u w:val="none"/>
        </w:rPr>
        <w:t>现有服务器老化，大部分服务器已在线运行5年以上，有些甚至超过8年；传统烟囱式的硬件建设，导致服务器资源利用率低下、冗余度差，给业务运行带来很大安全隐患；新业务上线，无法再增加物理服务器，空间不足、电力不足；各种文件无统一管理平台，分布在各系统和存储上，效率低、风险高；需要：</w:t>
      </w:r>
    </w:p>
    <w:p>
      <w:pPr>
        <w:ind w:firstLineChars="200"/>
        <w:spacing w:before="0" w:after="0" w:line="360" w:lineRule="auto"/>
      </w:pPr>
      <w:r>
        <w:rPr>
          <w:rFonts w:ascii="Times New Roman" w:hAnsi="Times New Roman" w:eastAsia="宋体"/>
          <w:b w:val="0"/>
          <w:i w:val="0"/>
          <w:color w:val="000000"/>
          <w:sz w:val="24"/>
          <w:u w:val="none"/>
        </w:rPr>
        <w:t>建设一套私有云平台，采用存算分离的架构，前端采用服务器虚拟化、网络虚拟化技术提供算力平台，后端存储采用分布式存储架构（支持块、文件、对象存储等多种协议）；</w:t>
      </w:r>
    </w:p>
    <w:p>
      <w:pPr>
        <w:ind w:firstLineChars="200"/>
        <w:spacing w:before="0" w:after="0" w:line="360" w:lineRule="auto"/>
      </w:pPr>
      <w:r>
        <w:rPr>
          <w:rFonts w:ascii="Times New Roman" w:hAnsi="Times New Roman" w:eastAsia="宋体"/>
          <w:b w:val="0"/>
          <w:i w:val="0"/>
          <w:color w:val="000000"/>
          <w:sz w:val="24"/>
          <w:u w:val="none"/>
        </w:rPr>
        <w:t>部署云管平台对计算、网络、存储资源进行高效管理；</w:t>
      </w:r>
    </w:p>
    <w:p>
      <w:pPr>
        <w:ind w:firstLineChars="200"/>
        <w:spacing w:before="0" w:after="0" w:line="360" w:lineRule="auto"/>
      </w:pPr>
      <w:r>
        <w:rPr>
          <w:rFonts w:ascii="Times New Roman" w:hAnsi="Times New Roman" w:eastAsia="宋体"/>
          <w:b w:val="0"/>
          <w:i w:val="0"/>
          <w:color w:val="000000"/>
          <w:sz w:val="24"/>
          <w:u w:val="none"/>
        </w:rPr>
        <w:t>支持云上、云下快速迁移，对于私有云平台的资源可快速备份到托管云平台，实现应用机容灾；对于私有云平台上的互联网类型业务可平滑迁移到托管云平台，实现私有云、托管云统一资源管理、调配。</w:t>
      </w:r>
    </w:p>
    <w:p>
      <w:r>
        <w:br w:type="page"/>
      </w:r>
    </w:p>
    <w:p>
      <w:pPr>
        <w:pStyle w:val="Heading3"/>
        <w:jc w:val="left"/>
        <w:spacing w:before="0" w:after="0" w:line="360" w:lineRule="auto"/>
      </w:pPr>
      <w:r>
        <w:rPr>
          <w:rFonts w:ascii="Times New Roman" w:hAnsi="Times New Roman" w:eastAsia="宋体"/>
          <w:b/>
          <w:i w:val="0"/>
          <w:color w:val="000000"/>
          <w:sz w:val="28"/>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部署互联网出口防火墙</w:t>
      </w:r>
    </w:p>
    <w:p>
      <w:pPr>
        <w:ind w:firstLineChars="200"/>
        <w:spacing w:before="0" w:after="0" w:line="360" w:lineRule="auto"/>
      </w:pPr>
      <w:r>
        <w:rPr>
          <w:rFonts w:ascii="Times New Roman" w:hAnsi="Times New Roman" w:eastAsia="宋体"/>
          <w:b w:val="0"/>
          <w:i w:val="0"/>
          <w:color w:val="000000"/>
          <w:sz w:val="24"/>
          <w:u w:val="none"/>
        </w:rPr>
        <w:t>部署上网行为管理</w:t>
      </w:r>
    </w:p>
    <w:p>
      <w:pPr>
        <w:ind w:firstLineChars="200"/>
        <w:spacing w:before="0" w:after="0" w:line="360" w:lineRule="auto"/>
      </w:pPr>
      <w:r>
        <w:rPr>
          <w:rFonts w:ascii="Times New Roman" w:hAnsi="Times New Roman" w:eastAsia="宋体"/>
          <w:b w:val="0"/>
          <w:i w:val="0"/>
          <w:color w:val="000000"/>
          <w:sz w:val="24"/>
          <w:u w:val="none"/>
        </w:rPr>
        <w:t>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部署EDR终端安全管理模块</w:t>
      </w:r>
    </w:p>
    <w:p>
      <w:pPr>
        <w:ind w:firstLineChars="200"/>
        <w:spacing w:before="0" w:after="0" w:line="360" w:lineRule="auto"/>
      </w:pPr>
      <w:r>
        <w:rPr>
          <w:rFonts w:ascii="Times New Roman" w:hAnsi="Times New Roman" w:eastAsia="宋体"/>
          <w:b w:val="0"/>
          <w:i w:val="0"/>
          <w:color w:val="000000"/>
          <w:sz w:val="24"/>
          <w:u w:val="none"/>
        </w:rPr>
        <w:t>部署备份平台，定期进行恢复测试</w:t>
      </w:r>
    </w:p>
    <w:p>
      <w:pPr>
        <w:ind w:firstLineChars="200"/>
        <w:spacing w:before="0" w:after="0" w:line="360" w:lineRule="auto"/>
      </w:pP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r>
        <w:br w:type="page"/>
      </w:r>
    </w:p>
    <w:p>
      <w:pPr>
        <w:pStyle w:val="Heading2"/>
        <w:jc w:val="left"/>
        <w:spacing w:before="0" w:after="0" w:line="360" w:lineRule="auto"/>
      </w:pPr>
      <w:r>
        <w:rPr>
          <w:rFonts w:ascii="Times New Roman" w:hAnsi="Times New Roman" w:eastAsia="宋体"/>
          <w:b/>
          <w:i w:val="0"/>
          <w:color w:val="000000"/>
          <w:sz w:val="30"/>
          <w:u w:val="none"/>
        </w:rPr>
        <w:t>3.1 交换机</w:t>
      </w:r>
    </w:p>
    <w:p>
      <w:pPr>
        <w:ind w:firstLineChars="200"/>
        <w:spacing w:before="0" w:after="0" w:line="360" w:lineRule="auto"/>
      </w:pPr>
      <w:r>
        <w:rPr>
          <w:rFonts w:ascii="Times New Roman" w:hAnsi="Times New Roman" w:eastAsia="宋体"/>
          <w:b w:val="0"/>
          <w:i w:val="0"/>
          <w:color w:val="000000"/>
          <w:sz w:val="24"/>
          <w:u w:val="none"/>
        </w:rPr>
        <w:t>序号</w:t>
      </w:r>
    </w:p>
    <w:p>
      <w:pPr>
        <w:ind w:firstLineChars="200"/>
        <w:spacing w:before="0" w:after="0" w:line="360" w:lineRule="auto"/>
      </w:pPr>
      <w:r>
        <w:rPr>
          <w:rFonts w:ascii="Times New Roman" w:hAnsi="Times New Roman" w:eastAsia="宋体"/>
          <w:b w:val="0"/>
          <w:i w:val="0"/>
          <w:color w:val="000000"/>
          <w:sz w:val="24"/>
          <w:u w:val="none"/>
        </w:rPr>
        <w:t>产品名称</w:t>
      </w:r>
    </w:p>
    <w:p>
      <w:pPr>
        <w:ind w:firstLineChars="200"/>
        <w:spacing w:before="0" w:after="0" w:line="360" w:lineRule="auto"/>
      </w:pPr>
      <w:r>
        <w:rPr>
          <w:rFonts w:ascii="Times New Roman" w:hAnsi="Times New Roman" w:eastAsia="宋体"/>
          <w:b w:val="0"/>
          <w:i w:val="0"/>
          <w:color w:val="000000"/>
          <w:sz w:val="24"/>
          <w:u w:val="none"/>
        </w:rPr>
        <w:t>产品说明</w:t>
      </w:r>
    </w:p>
    <w:p>
      <w:pPr>
        <w:ind w:firstLineChars="200"/>
        <w:spacing w:before="0" w:after="0" w:line="360" w:lineRule="auto"/>
      </w:pPr>
      <w:r>
        <w:rPr>
          <w:rFonts w:ascii="Times New Roman" w:hAnsi="Times New Roman" w:eastAsia="宋体"/>
          <w:b w:val="0"/>
          <w:i w:val="0"/>
          <w:color w:val="000000"/>
          <w:sz w:val="24"/>
          <w:u w:val="none"/>
        </w:rPr>
        <w:t>数量</w:t>
      </w:r>
    </w:p>
    <w:p>
      <w:pPr>
        <w:ind w:firstLineChars="200"/>
        <w:spacing w:before="0" w:after="0" w:line="360" w:lineRule="auto"/>
      </w:pPr>
      <w:r>
        <w:rPr>
          <w:rFonts w:ascii="Times New Roman" w:hAnsi="Times New Roman" w:eastAsia="宋体"/>
          <w:b w:val="0"/>
          <w:i w:val="0"/>
          <w:color w:val="000000"/>
          <w:sz w:val="24"/>
          <w:u w:val="none"/>
        </w:rPr>
        <w:t>单位</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交换机</w:t>
      </w:r>
    </w:p>
    <w:p>
      <w:pPr>
        <w:ind w:firstLineChars="200"/>
        <w:spacing w:before="0" w:after="0" w:line="360" w:lineRule="auto"/>
      </w:pPr>
      <w:r>
        <w:rPr>
          <w:rFonts w:ascii="Times New Roman" w:hAnsi="Times New Roman" w:eastAsia="宋体"/>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接入交换机</w:t>
      </w:r>
    </w:p>
    <w:p>
      <w:pPr>
        <w:ind w:firstLineChars="200"/>
        <w:spacing w:before="0" w:after="0" w:line="360" w:lineRule="auto"/>
      </w:pPr>
      <w:r>
        <w:rPr>
          <w:rFonts w:ascii="Times New Roman" w:hAnsi="Times New Roman" w:eastAsia="宋体"/>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p>
      <w:pPr>
        <w:ind w:firstLineChars="200"/>
        <w:spacing w:before="0" w:after="0" w:line="360" w:lineRule="auto"/>
      </w:pPr>
      <w:r>
        <w:rPr>
          <w:rFonts w:ascii="Times New Roman" w:hAnsi="Times New Roman" w:eastAsia="宋体"/>
          <w:b w:val="0"/>
          <w:i w:val="0"/>
          <w:color w:val="000000"/>
          <w:sz w:val="24"/>
          <w:u w:val="none"/>
        </w:rPr>
        <w:t>6</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核心交换机</w:t>
      </w:r>
    </w:p>
    <w:p>
      <w:pPr>
        <w:ind w:firstLineChars="200"/>
        <w:spacing w:before="0" w:after="0" w:line="360" w:lineRule="auto"/>
      </w:pPr>
      <w:r>
        <w:rPr>
          <w:rFonts w:ascii="Times New Roman" w:hAnsi="Times New Roman" w:eastAsia="宋体"/>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4</w:t>
      </w:r>
    </w:p>
    <w:p>
      <w:pPr>
        <w:ind w:firstLineChars="200"/>
        <w:spacing w:before="0" w:after="0" w:line="360" w:lineRule="auto"/>
      </w:pPr>
      <w:r>
        <w:rPr>
          <w:rFonts w:ascii="Times New Roman" w:hAnsi="Times New Roman" w:eastAsia="宋体"/>
          <w:b w:val="0"/>
          <w:i w:val="0"/>
          <w:color w:val="000000"/>
          <w:sz w:val="24"/>
          <w:u w:val="none"/>
        </w:rPr>
        <w:t>POE交换机</w:t>
      </w:r>
    </w:p>
    <w:p>
      <w:pPr>
        <w:ind w:firstLineChars="200"/>
        <w:spacing w:before="0" w:after="0" w:line="360" w:lineRule="auto"/>
      </w:pPr>
      <w:r>
        <w:rPr>
          <w:rFonts w:ascii="Times New Roman" w:hAnsi="Times New Roman" w:eastAsia="宋体"/>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5</w:t>
      </w:r>
    </w:p>
    <w:p>
      <w:pPr>
        <w:ind w:firstLineChars="200"/>
        <w:spacing w:before="0" w:after="0" w:line="360" w:lineRule="auto"/>
      </w:pPr>
      <w:r>
        <w:rPr>
          <w:rFonts w:ascii="Times New Roman" w:hAnsi="Times New Roman" w:eastAsia="宋体"/>
          <w:b w:val="0"/>
          <w:i w:val="0"/>
          <w:color w:val="000000"/>
          <w:sz w:val="24"/>
          <w:u w:val="none"/>
        </w:rPr>
        <w:t>无线AC控制器</w:t>
      </w:r>
    </w:p>
    <w:p>
      <w:pPr>
        <w:ind w:firstLineChars="200"/>
        <w:spacing w:before="0" w:after="0" w:line="360" w:lineRule="auto"/>
      </w:pPr>
      <w:r>
        <w:rPr>
          <w:rFonts w:ascii="Times New Roman" w:hAnsi="Times New Roman" w:eastAsia="宋体"/>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6</w:t>
      </w:r>
    </w:p>
    <w:p>
      <w:pPr>
        <w:ind w:firstLineChars="200"/>
        <w:spacing w:before="0" w:after="0" w:line="360" w:lineRule="auto"/>
      </w:pPr>
      <w:r>
        <w:rPr>
          <w:rFonts w:ascii="Times New Roman" w:hAnsi="Times New Roman" w:eastAsia="宋体"/>
          <w:b w:val="0"/>
          <w:i w:val="0"/>
          <w:color w:val="000000"/>
          <w:sz w:val="24"/>
          <w:u w:val="none"/>
        </w:rPr>
        <w:t>无线AP</w:t>
      </w:r>
    </w:p>
    <w:p>
      <w:pPr>
        <w:ind w:firstLineChars="200"/>
        <w:spacing w:before="0" w:after="0" w:line="360" w:lineRule="auto"/>
      </w:pPr>
      <w:r>
        <w:rPr>
          <w:rFonts w:ascii="Times New Roman" w:hAnsi="Times New Roman" w:eastAsia="宋体"/>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p>
      <w:pPr>
        <w:ind w:firstLineChars="200"/>
        <w:spacing w:before="0" w:after="0" w:line="360" w:lineRule="auto"/>
      </w:pPr>
      <w:r>
        <w:rPr>
          <w:rFonts w:ascii="Times New Roman" w:hAnsi="Times New Roman" w:eastAsia="宋体"/>
          <w:b w:val="0"/>
          <w:i w:val="0"/>
          <w:color w:val="000000"/>
          <w:sz w:val="24"/>
          <w:u w:val="none"/>
        </w:rPr>
        <w:t>8</w:t>
      </w:r>
    </w:p>
    <w:p>
      <w:pPr>
        <w:ind w:firstLineChars="200"/>
        <w:spacing w:before="0" w:after="0" w:line="360" w:lineRule="auto"/>
      </w:pPr>
      <w:r>
        <w:rPr>
          <w:rFonts w:ascii="Times New Roman" w:hAnsi="Times New Roman" w:eastAsia="宋体"/>
          <w:b w:val="0"/>
          <w:i w:val="0"/>
          <w:color w:val="000000"/>
          <w:sz w:val="24"/>
          <w:u w:val="none"/>
        </w:rPr>
        <w:t>台</w:t>
      </w:r>
    </w:p>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ind w:firstLineChars="200"/>
        <w:spacing w:before="0" w:after="0" w:line="360" w:lineRule="auto"/>
      </w:pPr>
      <w:r>
        <w:rPr>
          <w:rFonts w:ascii="Times New Roman" w:hAnsi="Times New Roman" w:eastAsia="宋体"/>
          <w:b w:val="0"/>
          <w:i w:val="0"/>
          <w:color w:val="000000"/>
          <w:sz w:val="24"/>
          <w:u w:val="none"/>
        </w:rPr>
        <w:t>产品名称</w:t>
      </w:r>
    </w:p>
    <w:p>
      <w:pPr>
        <w:ind w:firstLineChars="200"/>
        <w:spacing w:before="0" w:after="0" w:line="360" w:lineRule="auto"/>
      </w:pPr>
      <w:r>
        <w:rPr>
          <w:rFonts w:ascii="Times New Roman" w:hAnsi="Times New Roman" w:eastAsia="宋体"/>
          <w:b w:val="0"/>
          <w:i w:val="0"/>
          <w:color w:val="000000"/>
          <w:sz w:val="24"/>
          <w:u w:val="none"/>
        </w:rPr>
        <w:t>产品描述</w:t>
      </w:r>
    </w:p>
    <w:p>
      <w:pPr>
        <w:ind w:firstLineChars="200"/>
        <w:spacing w:before="0" w:after="0" w:line="360" w:lineRule="auto"/>
      </w:pPr>
      <w:r>
        <w:rPr>
          <w:rFonts w:ascii="Times New Roman" w:hAnsi="Times New Roman" w:eastAsia="宋体"/>
          <w:b w:val="0"/>
          <w:i w:val="0"/>
          <w:color w:val="000000"/>
          <w:sz w:val="24"/>
          <w:u w:val="none"/>
        </w:rPr>
        <w:t>单位</w:t>
      </w:r>
    </w:p>
    <w:p>
      <w:pPr>
        <w:ind w:firstLineChars="200"/>
        <w:spacing w:before="0" w:after="0" w:line="360" w:lineRule="auto"/>
      </w:pPr>
      <w:r>
        <w:rPr>
          <w:rFonts w:ascii="Times New Roman" w:hAnsi="Times New Roman" w:eastAsia="宋体"/>
          <w:b w:val="0"/>
          <w:i w:val="0"/>
          <w:color w:val="000000"/>
          <w:sz w:val="24"/>
          <w:u w:val="none"/>
        </w:rPr>
        <w:t>数量</w:t>
      </w:r>
    </w:p>
    <w:p>
      <w:pPr>
        <w:ind w:firstLineChars="200"/>
        <w:spacing w:before="0" w:after="0" w:line="360" w:lineRule="auto"/>
      </w:pPr>
      <w:r>
        <w:rPr>
          <w:rFonts w:ascii="Times New Roman" w:hAnsi="Times New Roman" w:eastAsia="宋体"/>
          <w:b w:val="0"/>
          <w:i w:val="0"/>
          <w:color w:val="000000"/>
          <w:sz w:val="24"/>
          <w:u w:val="none"/>
        </w:rPr>
        <w:t>统一通信网关</w:t>
      </w:r>
    </w:p>
    <w:p>
      <w:pPr>
        <w:ind w:firstLineChars="200"/>
        <w:spacing w:before="0" w:after="0" w:line="360" w:lineRule="auto"/>
      </w:pPr>
      <w:r>
        <w:rPr>
          <w:rFonts w:ascii="Times New Roman" w:hAnsi="Times New Roman" w:eastAsia="宋体"/>
          <w:b w:val="0"/>
          <w:i w:val="0"/>
          <w:color w:val="000000"/>
          <w:sz w:val="24"/>
          <w:u w:val="none"/>
        </w:rPr>
        <w:t>2U中小容量分体式统一通信网关，双主控，双电源模块，单框最大192个FXS口或32个E1口，也可搭配SU-DT-SDH板卡组成最大126路光口E1，4个千兆网口，用于双主控备份，默认含96个融合通信用户许可，最高支持5000线注册容量，支持500路并发</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统一网关模拟用户板</w:t>
      </w:r>
    </w:p>
    <w:p>
      <w:pPr>
        <w:ind w:firstLineChars="200"/>
        <w:spacing w:before="0" w:after="0" w:line="360" w:lineRule="auto"/>
      </w:pPr>
      <w:r>
        <w:rPr>
          <w:rFonts w:ascii="Times New Roman" w:hAnsi="Times New Roman" w:eastAsia="宋体"/>
          <w:b w:val="0"/>
          <w:i w:val="0"/>
          <w:color w:val="000000"/>
          <w:sz w:val="24"/>
          <w:u w:val="none"/>
        </w:rPr>
        <w:t>配套模拟用户板，提供16个FXS口和16个FXO口，支持断电逃生，RJ21接口</w:t>
      </w:r>
    </w:p>
    <w:p>
      <w:pPr>
        <w:ind w:firstLineChars="200"/>
        <w:spacing w:before="0" w:after="0" w:line="360" w:lineRule="auto"/>
      </w:pPr>
      <w:r>
        <w:rPr>
          <w:rFonts w:ascii="Times New Roman" w:hAnsi="Times New Roman" w:eastAsia="宋体"/>
          <w:b w:val="0"/>
          <w:i w:val="0"/>
          <w:color w:val="000000"/>
          <w:sz w:val="24"/>
          <w:u w:val="none"/>
        </w:rPr>
        <w:t>块</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模拟用户线缆-10米</w:t>
      </w:r>
    </w:p>
    <w:p>
      <w:pPr>
        <w:ind w:firstLineChars="200"/>
        <w:spacing w:before="0" w:after="0" w:line="360" w:lineRule="auto"/>
      </w:pPr>
      <w:r>
        <w:rPr>
          <w:rFonts w:ascii="Times New Roman" w:hAnsi="Times New Roman" w:eastAsia="宋体"/>
          <w:b w:val="0"/>
          <w:i w:val="0"/>
          <w:color w:val="000000"/>
          <w:sz w:val="24"/>
          <w:u w:val="none"/>
        </w:rPr>
        <w:t>模拟电话线缆，RJ21接口（24路），10米（，1个RJ21接口（24路电话）使用1根</w:t>
      </w:r>
    </w:p>
    <w:p>
      <w:pPr>
        <w:ind w:firstLineChars="200"/>
        <w:spacing w:before="0" w:after="0" w:line="360" w:lineRule="auto"/>
      </w:pPr>
      <w:r>
        <w:rPr>
          <w:rFonts w:ascii="Times New Roman" w:hAnsi="Times New Roman" w:eastAsia="宋体"/>
          <w:b w:val="0"/>
          <w:i w:val="0"/>
          <w:color w:val="000000"/>
          <w:sz w:val="24"/>
          <w:u w:val="none"/>
        </w:rPr>
        <w:t>根</w:t>
      </w:r>
    </w:p>
    <w:p>
      <w:pPr>
        <w:ind w:firstLineChars="200"/>
        <w:spacing w:before="0" w:after="0" w:line="360" w:lineRule="auto"/>
      </w:pPr>
      <w:r>
        <w:rPr>
          <w:rFonts w:ascii="Times New Roman" w:hAnsi="Times New Roman" w:eastAsia="宋体"/>
          <w:b w:val="0"/>
          <w:i w:val="0"/>
          <w:color w:val="000000"/>
          <w:sz w:val="24"/>
          <w:u w:val="none"/>
        </w:rPr>
        <w:t>4</w:t>
      </w:r>
    </w:p>
    <w:p>
      <w:pPr>
        <w:ind w:firstLineChars="200"/>
        <w:spacing w:before="0" w:after="0" w:line="360" w:lineRule="auto"/>
      </w:pPr>
      <w:r>
        <w:rPr>
          <w:rFonts w:ascii="Times New Roman" w:hAnsi="Times New Roman" w:eastAsia="宋体"/>
          <w:b w:val="0"/>
          <w:i w:val="0"/>
          <w:color w:val="000000"/>
          <w:sz w:val="24"/>
          <w:u w:val="none"/>
        </w:rPr>
        <w:t>融合通信用户许可</w:t>
      </w:r>
    </w:p>
    <w:p>
      <w:pPr>
        <w:ind w:firstLineChars="200"/>
        <w:spacing w:before="0" w:after="0" w:line="360" w:lineRule="auto"/>
      </w:pPr>
      <w:r>
        <w:rPr>
          <w:rFonts w:ascii="Times New Roman" w:hAnsi="Times New Roman" w:eastAsia="宋体"/>
          <w:b w:val="0"/>
          <w:i w:val="0"/>
          <w:color w:val="000000"/>
          <w:sz w:val="24"/>
          <w:u w:val="none"/>
        </w:rPr>
        <w:t>IPPBX配套的用户许可授权软件包，每包含10个授权，根据需要购买根据需要配置</w:t>
      </w:r>
    </w:p>
    <w:p>
      <w:pPr>
        <w:ind w:firstLineChars="200"/>
        <w:spacing w:before="0" w:after="0" w:line="360" w:lineRule="auto"/>
      </w:pPr>
      <w:r>
        <w:rPr>
          <w:rFonts w:ascii="Times New Roman" w:hAnsi="Times New Roman" w:eastAsia="宋体"/>
          <w:b w:val="0"/>
          <w:i w:val="0"/>
          <w:color w:val="000000"/>
          <w:sz w:val="24"/>
          <w:u w:val="none"/>
        </w:rPr>
        <w:t>个</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经典型IP话机</w:t>
      </w:r>
    </w:p>
    <w:p>
      <w:pPr>
        <w:ind w:firstLineChars="200"/>
        <w:spacing w:before="0" w:after="0" w:line="360" w:lineRule="auto"/>
      </w:pPr>
      <w:r>
        <w:rPr>
          <w:rFonts w:ascii="Times New Roman" w:hAnsi="Times New Roman" w:eastAsia="宋体"/>
          <w:b w:val="0"/>
          <w:i w:val="0"/>
          <w:color w:val="000000"/>
          <w:sz w:val="24"/>
          <w:u w:val="none"/>
        </w:rPr>
        <w:t>（含星网物联视网网终端软件V1.0）</w:t>
      </w:r>
    </w:p>
    <w:p>
      <w:pPr>
        <w:ind w:firstLineChars="200"/>
        <w:spacing w:before="0" w:after="0" w:line="360" w:lineRule="auto"/>
      </w:pPr>
      <w:r>
        <w:rPr>
          <w:rFonts w:ascii="Times New Roman" w:hAnsi="Times New Roman" w:eastAsia="宋体"/>
          <w:b w:val="0"/>
          <w:i w:val="0"/>
          <w:color w:val="000000"/>
          <w:sz w:val="24"/>
          <w:u w:val="none"/>
        </w:rPr>
        <w:t>经典型IP话机，2.4英寸彩屏，6个SIP账号，双百兆网口，支持Wi-Fi接入，1个USB接口，1个RJ9耳麦接口，支持PoE，带电源适配器</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100</w:t>
      </w:r>
    </w:p>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p>
      <w:pPr>
        <w:ind w:firstLineChars="200"/>
        <w:spacing w:before="0" w:after="0" w:line="360" w:lineRule="auto"/>
      </w:pPr>
      <w:r>
        <w:rPr>
          <w:rFonts w:ascii="Times New Roman" w:hAnsi="Times New Roman" w:eastAsia="宋体"/>
          <w:b w:val="0"/>
          <w:i w:val="0"/>
          <w:color w:val="000000"/>
          <w:sz w:val="24"/>
          <w:u w:val="none"/>
        </w:rPr>
        <w:t>序号</w:t>
      </w:r>
    </w:p>
    <w:p>
      <w:pPr>
        <w:ind w:firstLineChars="200"/>
        <w:spacing w:before="0" w:after="0" w:line="360" w:lineRule="auto"/>
      </w:pPr>
      <w:r>
        <w:rPr>
          <w:rFonts w:ascii="Times New Roman" w:hAnsi="Times New Roman" w:eastAsia="宋体"/>
          <w:b w:val="0"/>
          <w:i w:val="0"/>
          <w:color w:val="000000"/>
          <w:sz w:val="24"/>
          <w:u w:val="none"/>
        </w:rPr>
        <w:t>产品名称</w:t>
      </w:r>
    </w:p>
    <w:p>
      <w:pPr>
        <w:ind w:firstLineChars="200"/>
        <w:spacing w:before="0" w:after="0" w:line="360" w:lineRule="auto"/>
      </w:pPr>
      <w:r>
        <w:rPr>
          <w:rFonts w:ascii="Times New Roman" w:hAnsi="Times New Roman" w:eastAsia="宋体"/>
          <w:b w:val="0"/>
          <w:i w:val="0"/>
          <w:color w:val="000000"/>
          <w:sz w:val="24"/>
          <w:u w:val="none"/>
        </w:rPr>
        <w:t>产品说明</w:t>
      </w:r>
    </w:p>
    <w:p>
      <w:pPr>
        <w:ind w:firstLineChars="200"/>
        <w:spacing w:before="0" w:after="0" w:line="360" w:lineRule="auto"/>
      </w:pPr>
      <w:r>
        <w:rPr>
          <w:rFonts w:ascii="Times New Roman" w:hAnsi="Times New Roman" w:eastAsia="宋体"/>
          <w:b w:val="0"/>
          <w:i w:val="0"/>
          <w:color w:val="000000"/>
          <w:sz w:val="24"/>
          <w:u w:val="none"/>
        </w:rPr>
        <w:t>单位</w:t>
      </w:r>
    </w:p>
    <w:p>
      <w:pPr>
        <w:ind w:firstLineChars="200"/>
        <w:spacing w:before="0" w:after="0" w:line="360" w:lineRule="auto"/>
      </w:pPr>
      <w:r>
        <w:rPr>
          <w:rFonts w:ascii="Times New Roman" w:hAnsi="Times New Roman" w:eastAsia="宋体"/>
          <w:b w:val="0"/>
          <w:i w:val="0"/>
          <w:color w:val="000000"/>
          <w:sz w:val="24"/>
          <w:u w:val="none"/>
        </w:rPr>
        <w:t>数量</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虚拟化一体机</w:t>
      </w:r>
    </w:p>
    <w:p>
      <w:pPr>
        <w:ind w:firstLineChars="200"/>
        <w:spacing w:before="0" w:after="0" w:line="360" w:lineRule="auto"/>
      </w:pPr>
      <w:r>
        <w:rPr>
          <w:rFonts w:ascii="Times New Roman" w:hAnsi="Times New Roman" w:eastAsia="宋体"/>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r>
    </w:p>
    <w:p>
      <w:pPr>
        <w:ind w:firstLineChars="200"/>
        <w:spacing w:before="0" w:after="0" w:line="360" w:lineRule="auto"/>
      </w:pPr>
      <w:r>
        <w:rPr>
          <w:rFonts w:ascii="Times New Roman" w:hAnsi="Times New Roman" w:eastAsia="宋体"/>
          <w:b w:val="0"/>
          <w:i w:val="0"/>
          <w:color w:val="000000"/>
          <w:sz w:val="24"/>
          <w:u w:val="none"/>
        </w:rPr>
        <w:t>3台* aServer-X5-2205标准产品 ,含：</w:t>
      </w:r>
    </w:p>
    <w:p>
      <w:pPr>
        <w:ind w:firstLineChars="200"/>
        <w:spacing w:before="0" w:after="0" w:line="360" w:lineRule="auto"/>
      </w:pPr>
      <w:r>
        <w:rPr>
          <w:rFonts w:ascii="Times New Roman" w:hAnsi="Times New Roman" w:eastAsia="宋体"/>
          <w:b w:val="0"/>
          <w:i w:val="0"/>
          <w:color w:val="000000"/>
          <w:sz w:val="24"/>
          <w:u w:val="none"/>
        </w:rPr>
        <w:t>6套* 计算服务器虚拟化软件V6.0;</w:t>
      </w:r>
    </w:p>
    <w:p>
      <w:pPr>
        <w:ind w:firstLineChars="200"/>
        <w:spacing w:before="0" w:after="0" w:line="360" w:lineRule="auto"/>
      </w:pPr>
      <w:r>
        <w:rPr>
          <w:rFonts w:ascii="Times New Roman" w:hAnsi="Times New Roman" w:eastAsia="宋体"/>
          <w:b w:val="0"/>
          <w:i w:val="0"/>
          <w:color w:val="000000"/>
          <w:sz w:val="24"/>
          <w:u w:val="none"/>
        </w:rPr>
        <w:t>6套* 网络虚拟化软件V6.0;</w:t>
      </w:r>
    </w:p>
    <w:p>
      <w:pPr>
        <w:ind w:firstLineChars="200"/>
        <w:spacing w:before="0" w:after="0" w:line="360" w:lineRule="auto"/>
      </w:pPr>
      <w:r>
        <w:rPr>
          <w:rFonts w:ascii="Times New Roman" w:hAnsi="Times New Roman" w:eastAsia="宋体"/>
          <w:b w:val="0"/>
          <w:i w:val="0"/>
          <w:color w:val="000000"/>
          <w:sz w:val="24"/>
          <w:u w:val="none"/>
        </w:rPr>
        <w:t>6套* 安全虚拟化软件V6.0（企业版）;</w:t>
      </w:r>
    </w:p>
    <w:p>
      <w:pPr>
        <w:ind w:firstLineChars="200"/>
        <w:spacing w:before="0" w:after="0" w:line="360" w:lineRule="auto"/>
      </w:pPr>
      <w:r>
        <w:rPr>
          <w:rFonts w:ascii="Times New Roman" w:hAnsi="Times New Roman" w:eastAsia="宋体"/>
          <w:b w:val="0"/>
          <w:i w:val="0"/>
          <w:color w:val="000000"/>
          <w:sz w:val="24"/>
          <w:u w:val="none"/>
        </w:rPr>
        <w:t>6套* 云计算管理软件V6.0 高级版;</w:t>
      </w:r>
    </w:p>
    <w:p>
      <w:pPr>
        <w:ind w:firstLineChars="200"/>
        <w:spacing w:before="0" w:after="0" w:line="360" w:lineRule="auto"/>
      </w:pPr>
      <w:r>
        <w:rPr>
          <w:rFonts w:ascii="Times New Roman" w:hAnsi="Times New Roman" w:eastAsia="宋体"/>
          <w:b w:val="0"/>
          <w:i w:val="0"/>
          <w:color w:val="000000"/>
          <w:sz w:val="24"/>
          <w:u w:val="none"/>
        </w:rPr>
        <w:t>3年* SDDC基础运维软件V1.0（一体机版）;</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企业级分布式存储</w:t>
      </w:r>
    </w:p>
    <w:p>
      <w:pPr>
        <w:ind w:firstLineChars="200"/>
        <w:spacing w:before="0" w:after="0" w:line="360" w:lineRule="auto"/>
      </w:pPr>
      <w:r>
        <w:rPr>
          <w:rFonts w:ascii="Times New Roman" w:hAnsi="Times New Roman" w:eastAsia="宋体"/>
          <w:b w:val="0"/>
          <w:i w:val="0"/>
          <w:color w:val="000000"/>
          <w:sz w:val="24"/>
          <w:u w:val="none"/>
        </w:rPr>
        <w:t>硬件参数：规格：2U，内存：2*32GB DDR4 3200，系统盘：2*240GB SATA SSD，缓存盘：选配，数据盘：选配，标配盘位数：12，电源：白金，冗余电源，接口：2千兆电口+4万兆光口。</w:t>
      </w:r>
    </w:p>
    <w:p>
      <w:pPr>
        <w:ind w:firstLineChars="200"/>
        <w:spacing w:before="0" w:after="0" w:line="360" w:lineRule="auto"/>
      </w:pPr>
      <w:r>
        <w:rPr>
          <w:rFonts w:ascii="Times New Roman" w:hAnsi="Times New Roman" w:eastAsia="宋体"/>
          <w:b w:val="0"/>
          <w:i w:val="0"/>
          <w:color w:val="000000"/>
          <w:sz w:val="24"/>
          <w:u w:val="none"/>
        </w:rP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r>
    </w:p>
    <w:p>
      <w:pPr>
        <w:ind w:firstLineChars="200"/>
        <w:spacing w:before="0" w:after="0" w:line="360" w:lineRule="auto"/>
      </w:pPr>
      <w:r>
        <w:rPr>
          <w:rFonts w:ascii="Times New Roman" w:hAnsi="Times New Roman" w:eastAsia="宋体"/>
          <w:b w:val="0"/>
          <w:i w:val="0"/>
          <w:color w:val="000000"/>
          <w:sz w:val="24"/>
          <w:u w:val="none"/>
        </w:rPr>
        <w:t>3台* aStor-EDS1250-W标准产品 ,含：</w:t>
      </w:r>
    </w:p>
    <w:p>
      <w:pPr>
        <w:ind w:firstLineChars="200"/>
        <w:spacing w:before="0" w:after="0" w:line="360" w:lineRule="auto"/>
      </w:pPr>
      <w:r>
        <w:rPr>
          <w:rFonts w:ascii="Times New Roman" w:hAnsi="Times New Roman" w:eastAsia="宋体"/>
          <w:b w:val="0"/>
          <w:i w:val="0"/>
          <w:color w:val="000000"/>
          <w:sz w:val="24"/>
          <w:u w:val="none"/>
        </w:rPr>
        <w:t>2套* 企业级安全分布式存储软件V5.0（EDS均衡型存储授权-100T）;</w:t>
      </w:r>
    </w:p>
    <w:p>
      <w:pPr>
        <w:ind w:firstLineChars="200"/>
        <w:spacing w:before="0" w:after="0" w:line="360" w:lineRule="auto"/>
      </w:pPr>
      <w:r>
        <w:rPr>
          <w:rFonts w:ascii="Times New Roman" w:hAnsi="Times New Roman" w:eastAsia="宋体"/>
          <w:b w:val="0"/>
          <w:i w:val="0"/>
          <w:color w:val="000000"/>
          <w:sz w:val="24"/>
          <w:u w:val="none"/>
        </w:rPr>
        <w:t>6个* 国产固态硬盘-1.92T-U.2 NVME SSD（读密集型）;</w:t>
      </w:r>
    </w:p>
    <w:p>
      <w:pPr>
        <w:ind w:firstLineChars="200"/>
        <w:spacing w:before="0" w:after="0" w:line="360" w:lineRule="auto"/>
      </w:pPr>
      <w:r>
        <w:rPr>
          <w:rFonts w:ascii="Times New Roman" w:hAnsi="Times New Roman" w:eastAsia="宋体"/>
          <w:b w:val="0"/>
          <w:i w:val="0"/>
          <w:color w:val="000000"/>
          <w:sz w:val="24"/>
          <w:u w:val="none"/>
        </w:rPr>
        <w:t>24个* 机械硬盘8T;</w:t>
      </w:r>
    </w:p>
    <w:p>
      <w:pPr>
        <w:ind w:firstLineChars="200"/>
        <w:spacing w:before="0" w:after="0" w:line="360" w:lineRule="auto"/>
      </w:pPr>
      <w:r>
        <w:rPr>
          <w:rFonts w:ascii="Times New Roman" w:hAnsi="Times New Roman" w:eastAsia="宋体"/>
          <w:b w:val="0"/>
          <w:i w:val="0"/>
          <w:color w:val="000000"/>
          <w:sz w:val="24"/>
          <w:u w:val="none"/>
        </w:rPr>
        <w:t>3年* EDS基础运维服务;</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企业级数据备份与恢复系统</w:t>
      </w:r>
    </w:p>
    <w:p>
      <w:pPr>
        <w:ind w:firstLineChars="200"/>
        <w:spacing w:before="0" w:after="0" w:line="360" w:lineRule="auto"/>
      </w:pPr>
      <w:r>
        <w:rPr>
          <w:rFonts w:ascii="Times New Roman" w:hAnsi="Times New Roman" w:eastAsia="宋体"/>
          <w:b w:val="0"/>
          <w:i w:val="0"/>
          <w:color w:val="000000"/>
          <w:sz w:val="24"/>
          <w:u w:val="none"/>
        </w:rPr>
        <w:t>硬件参数：规格：2U，内存：2*32GB DDR4 3200，系统盘：2*240GB SATA SSD，缓存盘：选配，数据盘：选配，标配盘位数：12，电源：白金，冗余电源，接口：2千兆电口+2万兆光口。</w:t>
      </w:r>
    </w:p>
    <w:p>
      <w:pPr>
        <w:ind w:firstLineChars="200"/>
        <w:spacing w:before="0" w:after="0" w:line="360" w:lineRule="auto"/>
      </w:pPr>
      <w:r>
        <w:rPr>
          <w:rFonts w:ascii="Times New Roman" w:hAnsi="Times New Roman" w:eastAsia="宋体"/>
          <w:b w:val="0"/>
          <w:i w:val="0"/>
          <w:color w:val="000000"/>
          <w:sz w:val="24"/>
          <w:u w:val="none"/>
        </w:rPr>
        <w:t>1台* aStor-Backup-1250W标准产品 ,含：</w:t>
      </w:r>
    </w:p>
    <w:p>
      <w:pPr>
        <w:ind w:firstLineChars="200"/>
        <w:spacing w:before="0" w:after="0" w:line="360" w:lineRule="auto"/>
      </w:pPr>
      <w:r>
        <w:rPr>
          <w:rFonts w:ascii="Times New Roman" w:hAnsi="Times New Roman" w:eastAsia="宋体"/>
          <w:b w:val="0"/>
          <w:i w:val="0"/>
          <w:color w:val="000000"/>
          <w:sz w:val="24"/>
          <w:u w:val="none"/>
        </w:rPr>
        <w:t>1套* 企业级数据备份与恢复系统软件V3.0（50T)-高级版(EasyProtect）;</w:t>
      </w:r>
    </w:p>
    <w:p>
      <w:pPr>
        <w:ind w:firstLineChars="200"/>
        <w:spacing w:before="0" w:after="0" w:line="360" w:lineRule="auto"/>
      </w:pPr>
      <w:r>
        <w:rPr>
          <w:rFonts w:ascii="Times New Roman" w:hAnsi="Times New Roman" w:eastAsia="宋体"/>
          <w:b w:val="0"/>
          <w:i w:val="0"/>
          <w:color w:val="000000"/>
          <w:sz w:val="24"/>
          <w:u w:val="none"/>
        </w:rPr>
        <w:t>1个* 服务器机械硬盘64T（8*8T）;</w:t>
      </w:r>
    </w:p>
    <w:p>
      <w:pPr>
        <w:ind w:firstLineChars="200"/>
        <w:spacing w:before="0" w:after="0" w:line="360" w:lineRule="auto"/>
      </w:pPr>
      <w:r>
        <w:rPr>
          <w:rFonts w:ascii="Times New Roman" w:hAnsi="Times New Roman" w:eastAsia="宋体"/>
          <w:b w:val="0"/>
          <w:i w:val="0"/>
          <w:color w:val="000000"/>
          <w:sz w:val="24"/>
          <w:u w:val="none"/>
        </w:rPr>
        <w:t>3年* 备份软件升级服务【含软件升级（适用于(EasyProtect）软件版本）】;</w:t>
      </w:r>
    </w:p>
    <w:p>
      <w:pPr>
        <w:ind w:firstLineChars="200"/>
        <w:spacing w:before="0" w:after="0" w:line="360" w:lineRule="auto"/>
      </w:pPr>
      <w:r>
        <w:rPr>
          <w:rFonts w:ascii="Times New Roman" w:hAnsi="Times New Roman" w:eastAsia="宋体"/>
          <w:b w:val="0"/>
          <w:i w:val="0"/>
          <w:color w:val="000000"/>
          <w:sz w:val="24"/>
          <w:u w:val="none"/>
        </w:rPr>
        <w:t>3年* 产品质保（标准版）;</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r>
        <w:br w:type="page"/>
      </w:r>
    </w:p>
    <w:p>
      <w:pPr>
        <w:pStyle w:val="Heading2"/>
        <w:jc w:val="left"/>
        <w:spacing w:before="0" w:after="0" w:line="360" w:lineRule="auto"/>
      </w:pPr>
      <w:r>
        <w:rPr>
          <w:rFonts w:ascii="Times New Roman" w:hAnsi="Times New Roman" w:eastAsia="宋体"/>
          <w:b/>
          <w:i w:val="0"/>
          <w:color w:val="000000"/>
          <w:sz w:val="30"/>
          <w:u w:val="none"/>
        </w:rPr>
        <w:t>3.4 安全</w:t>
      </w:r>
    </w:p>
    <w:p>
      <w:pPr>
        <w:ind w:firstLineChars="200"/>
        <w:spacing w:before="0" w:after="0" w:line="360" w:lineRule="auto"/>
      </w:pPr>
      <w:r>
        <w:rPr>
          <w:rFonts w:ascii="Times New Roman" w:hAnsi="Times New Roman" w:eastAsia="宋体"/>
          <w:b w:val="0"/>
          <w:i w:val="0"/>
          <w:color w:val="000000"/>
          <w:sz w:val="24"/>
          <w:u w:val="none"/>
        </w:rPr>
        <w:t>序号</w:t>
      </w:r>
    </w:p>
    <w:p>
      <w:pPr>
        <w:ind w:firstLineChars="200"/>
        <w:spacing w:before="0" w:after="0" w:line="360" w:lineRule="auto"/>
      </w:pPr>
      <w:r>
        <w:rPr>
          <w:rFonts w:ascii="Times New Roman" w:hAnsi="Times New Roman" w:eastAsia="宋体"/>
          <w:b w:val="0"/>
          <w:i w:val="0"/>
          <w:color w:val="000000"/>
          <w:sz w:val="24"/>
          <w:u w:val="none"/>
        </w:rPr>
        <w:t>产品名称</w:t>
      </w:r>
    </w:p>
    <w:p>
      <w:pPr>
        <w:ind w:firstLineChars="200"/>
        <w:spacing w:before="0" w:after="0" w:line="360" w:lineRule="auto"/>
      </w:pPr>
      <w:r>
        <w:rPr>
          <w:rFonts w:ascii="Times New Roman" w:hAnsi="Times New Roman" w:eastAsia="宋体"/>
          <w:b w:val="0"/>
          <w:i w:val="0"/>
          <w:color w:val="000000"/>
          <w:sz w:val="24"/>
          <w:u w:val="none"/>
        </w:rPr>
        <w:t>产品说明</w:t>
      </w:r>
    </w:p>
    <w:p>
      <w:pPr>
        <w:ind w:firstLineChars="200"/>
        <w:spacing w:before="0" w:after="0" w:line="360" w:lineRule="auto"/>
      </w:pPr>
      <w:r>
        <w:rPr>
          <w:rFonts w:ascii="Times New Roman" w:hAnsi="Times New Roman" w:eastAsia="宋体"/>
          <w:b w:val="0"/>
          <w:i w:val="0"/>
          <w:color w:val="000000"/>
          <w:sz w:val="24"/>
          <w:u w:val="none"/>
        </w:rPr>
        <w:t>单位</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全网行为管理</w:t>
      </w:r>
    </w:p>
    <w:p>
      <w:pPr>
        <w:ind w:firstLineChars="200"/>
        <w:spacing w:before="0" w:after="0" w:line="360" w:lineRule="auto"/>
      </w:pPr>
      <w:r>
        <w:rPr>
          <w:rFonts w:ascii="Times New Roman" w:hAnsi="Times New Roman" w:eastAsia="宋体"/>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r>
    </w:p>
    <w:p>
      <w:pPr>
        <w:ind w:firstLineChars="200"/>
        <w:spacing w:before="0" w:after="0" w:line="360" w:lineRule="auto"/>
      </w:pPr>
      <w:r>
        <w:rPr>
          <w:rFonts w:ascii="Times New Roman" w:hAnsi="Times New Roman" w:eastAsia="宋体"/>
          <w:b w:val="0"/>
          <w:i w:val="0"/>
          <w:color w:val="000000"/>
          <w:sz w:val="24"/>
          <w:u w:val="none"/>
        </w:rPr>
        <w:t>硬件参数：规格：1U，内存大小：4G，硬盘容量：128G SSD，电源：单电源，接口：6千兆电口。</w:t>
      </w:r>
    </w:p>
    <w:p>
      <w:pPr>
        <w:ind w:firstLineChars="200"/>
        <w:spacing w:before="0" w:after="0" w:line="360" w:lineRule="auto"/>
      </w:pPr>
      <w:r>
        <w:rPr>
          <w:rFonts w:ascii="Times New Roman" w:hAnsi="Times New Roman" w:eastAsia="宋体"/>
          <w:b w:val="0"/>
          <w:i w:val="0"/>
          <w:color w:val="000000"/>
          <w:sz w:val="24"/>
          <w:u w:val="none"/>
        </w:rPr>
        <w:t>功能描述：全网行为管理聚焦企事业组织网络行为安全，实现全网资产、身份、行为可视可控，智能感知内部威胁风险，帮助用户构建有效防御体系。</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下一代防火墙</w:t>
      </w:r>
    </w:p>
    <w:p>
      <w:pPr>
        <w:ind w:firstLineChars="200"/>
        <w:spacing w:before="0" w:after="0" w:line="360" w:lineRule="auto"/>
      </w:pPr>
      <w:r>
        <w:rPr>
          <w:rFonts w:ascii="Times New Roman" w:hAnsi="Times New Roman" w:eastAsia="宋体"/>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r>
    </w:p>
    <w:p>
      <w:pPr>
        <w:ind w:firstLineChars="200"/>
        <w:spacing w:before="0" w:after="0" w:line="360" w:lineRule="auto"/>
      </w:pPr>
      <w:r>
        <w:rPr>
          <w:rFonts w:ascii="Times New Roman" w:hAnsi="Times New Roman" w:eastAsia="宋体"/>
          <w:b w:val="0"/>
          <w:i w:val="0"/>
          <w:color w:val="000000"/>
          <w:sz w:val="24"/>
          <w:u w:val="none"/>
        </w:rPr>
        <w:t>硬件参数：规格：1U，内存大小：4G，硬盘容量：128G SSD，电源：单电源，接口：8千兆电口+2千兆光口SFP。</w:t>
      </w:r>
    </w:p>
    <w:p>
      <w:pPr>
        <w:ind w:firstLineChars="200"/>
        <w:spacing w:before="0" w:after="0" w:line="360" w:lineRule="auto"/>
      </w:pPr>
      <w:r>
        <w:rPr>
          <w:rFonts w:ascii="Times New Roman" w:hAnsi="Times New Roman" w:eastAsia="宋体"/>
          <w:b w:val="0"/>
          <w:i w:val="0"/>
          <w:color w:val="000000"/>
          <w:sz w:val="24"/>
          <w:u w:val="none"/>
        </w:rPr>
        <w:t>功能描述：下一代防火墙以保障用户核心资产为目标，提供L2-L7层各类威胁的检测和防护，是一款能够有效应对传统网络攻击和未知威胁攻击的网络安全产品。</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日志分析管理系统</w:t>
      </w:r>
    </w:p>
    <w:p>
      <w:pPr>
        <w:ind w:firstLineChars="200"/>
        <w:spacing w:before="0" w:after="0" w:line="360" w:lineRule="auto"/>
      </w:pPr>
      <w:r>
        <w:rPr>
          <w:rFonts w:ascii="Times New Roman" w:hAnsi="Times New Roman" w:eastAsia="宋体"/>
          <w:b w:val="0"/>
          <w:i w:val="0"/>
          <w:color w:val="000000"/>
          <w:sz w:val="24"/>
          <w:u w:val="none"/>
        </w:rPr>
        <w:t>性能参数：默认包含主机审计许可证书数量：50，最大可扩展审计主机许可数：150，数据盘：2T*2（raid1），平均每秒处理日志数（eps）最大性能：2500。</w:t>
      </w:r>
    </w:p>
    <w:p>
      <w:pPr>
        <w:ind w:firstLineChars="200"/>
        <w:spacing w:before="0" w:after="0" w:line="360" w:lineRule="auto"/>
      </w:pPr>
      <w:r>
        <w:rPr>
          <w:rFonts w:ascii="Times New Roman" w:hAnsi="Times New Roman" w:eastAsia="宋体"/>
          <w:b w:val="0"/>
          <w:i w:val="0"/>
          <w:color w:val="000000"/>
          <w:sz w:val="24"/>
          <w:u w:val="none"/>
        </w:rPr>
        <w:t>硬件参数：规格：2U，内存大小：16G，硬盘容量：128G minisata+2T SATA*2，电源：单电源，接口：6千兆电口+2万兆光口SFP+。</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4</w:t>
      </w:r>
    </w:p>
    <w:p>
      <w:pPr>
        <w:ind w:firstLineChars="200"/>
        <w:spacing w:before="0" w:after="0" w:line="360" w:lineRule="auto"/>
      </w:pPr>
      <w:r>
        <w:rPr>
          <w:rFonts w:ascii="Times New Roman" w:hAnsi="Times New Roman" w:eastAsia="宋体"/>
          <w:b w:val="0"/>
          <w:i w:val="0"/>
          <w:color w:val="000000"/>
          <w:sz w:val="24"/>
          <w:u w:val="none"/>
        </w:rPr>
        <w:t>运维安全管理系统</w:t>
      </w:r>
    </w:p>
    <w:p>
      <w:pPr>
        <w:ind w:firstLineChars="200"/>
        <w:spacing w:before="0" w:after="0" w:line="360" w:lineRule="auto"/>
      </w:pPr>
      <w:r>
        <w:rPr>
          <w:rFonts w:ascii="Times New Roman" w:hAnsi="Times New Roman" w:eastAsia="宋体"/>
          <w:b w:val="0"/>
          <w:i w:val="0"/>
          <w:color w:val="000000"/>
          <w:sz w:val="24"/>
          <w:u w:val="none"/>
        </w:rPr>
        <w:t>性能参数：默认包含运维授权数：50，最大可扩展资产数：150，图形运维最大并发数：100，字符运维最大并发数：200。</w:t>
      </w:r>
    </w:p>
    <w:p>
      <w:pPr>
        <w:ind w:firstLineChars="200"/>
        <w:spacing w:before="0" w:after="0" w:line="360" w:lineRule="auto"/>
      </w:pPr>
      <w:r>
        <w:rPr>
          <w:rFonts w:ascii="Times New Roman" w:hAnsi="Times New Roman" w:eastAsia="宋体"/>
          <w:b w:val="0"/>
          <w:i w:val="0"/>
          <w:color w:val="000000"/>
          <w:sz w:val="24"/>
          <w:u w:val="none"/>
        </w:rPr>
        <w:t>硬件参数：规格：1U，内存大小：8G，硬盘容量：4T SATA，电源：单电源，接口：6千兆电口。</w:t>
      </w:r>
    </w:p>
    <w:p>
      <w:pPr>
        <w:ind w:firstLineChars="200"/>
        <w:spacing w:before="0" w:after="0" w:line="360" w:lineRule="auto"/>
      </w:pPr>
      <w:r>
        <w:rPr>
          <w:rFonts w:ascii="Times New Roman" w:hAnsi="Times New Roman" w:eastAsia="宋体"/>
          <w:b w:val="0"/>
          <w:i w:val="0"/>
          <w:color w:val="000000"/>
          <w:sz w:val="24"/>
          <w:u w:val="none"/>
        </w:rPr>
        <w:t>功能描述：运维安全管理系统（堡垒机OSM），将运维人员离散维护主机及网络设备的行为统一到该平台进行，加强对系统安全以及运维的控制力。一方面通过集中运维，减少因离散操作导致的失误，提高工作效率，如新的安全策略在主机上的统一应用等；另一方面通过对所有用户在主机上的操作行为进行监控与记录，实时了解用户的操作行为，发现风险及时中止用户的操作，并记录下用户所有的操作行为，便于进行事后的审查与取证。</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5</w:t>
      </w:r>
    </w:p>
    <w:p>
      <w:pPr>
        <w:ind w:firstLineChars="200"/>
        <w:spacing w:before="0" w:after="0" w:line="360" w:lineRule="auto"/>
      </w:pPr>
      <w:r>
        <w:rPr>
          <w:rFonts w:ascii="Times New Roman" w:hAnsi="Times New Roman" w:eastAsia="宋体"/>
          <w:b w:val="0"/>
          <w:i w:val="0"/>
          <w:color w:val="000000"/>
          <w:sz w:val="24"/>
          <w:u w:val="none"/>
        </w:rPr>
        <w:t>统一端点安全管理系统</w:t>
      </w:r>
    </w:p>
    <w:p>
      <w:pPr>
        <w:ind w:firstLineChars="200"/>
        <w:spacing w:before="0" w:after="0" w:line="360" w:lineRule="auto"/>
      </w:pPr>
      <w:r>
        <w:rPr>
          <w:rFonts w:ascii="Times New Roman" w:hAnsi="Times New Roman" w:eastAsia="宋体"/>
          <w:b w:val="0"/>
          <w:i w:val="0"/>
          <w:color w:val="000000"/>
          <w:sz w:val="24"/>
          <w:u w:val="none"/>
        </w:rPr>
        <w:t>性能参数：最大支持管控aES客户端数量：1W点。</w:t>
      </w:r>
    </w:p>
    <w:p>
      <w:pPr>
        <w:ind w:firstLineChars="200"/>
        <w:spacing w:before="0" w:after="0" w:line="360" w:lineRule="auto"/>
      </w:pPr>
      <w:r>
        <w:rPr>
          <w:rFonts w:ascii="Times New Roman" w:hAnsi="Times New Roman" w:eastAsia="宋体"/>
          <w:b w:val="0"/>
          <w:i w:val="0"/>
          <w:color w:val="000000"/>
          <w:sz w:val="24"/>
          <w:u w:val="none"/>
        </w:rPr>
        <w:t>安全策略模板一体化设置，全网资产盘点与风险可视，自动化日志可视化报表一键导出，管理账号分权分域，总分平台级联控制；管理平台需搭配客户端软件一齐使用，单独购买无效，含1年升级维护费用</w:t>
      </w:r>
    </w:p>
    <w:p>
      <w:pPr>
        <w:ind w:firstLineChars="200"/>
        <w:spacing w:before="0" w:after="0" w:line="360" w:lineRule="auto"/>
      </w:pPr>
      <w:r>
        <w:rPr>
          <w:rFonts w:ascii="Times New Roman" w:hAnsi="Times New Roman" w:eastAsia="宋体"/>
          <w:b w:val="0"/>
          <w:i w:val="0"/>
          <w:color w:val="000000"/>
          <w:sz w:val="24"/>
          <w:u w:val="none"/>
        </w:rPr>
        <w:t>1套* 统一端点安全管理系统软件V6.0（产品控制中心） ,含：</w:t>
      </w:r>
    </w:p>
    <w:p>
      <w:pPr>
        <w:ind w:firstLineChars="200"/>
        <w:spacing w:before="0" w:after="0" w:line="360" w:lineRule="auto"/>
      </w:pPr>
      <w:r>
        <w:rPr>
          <w:rFonts w:ascii="Times New Roman" w:hAnsi="Times New Roman" w:eastAsia="宋体"/>
          <w:b w:val="0"/>
          <w:i w:val="0"/>
          <w:color w:val="000000"/>
          <w:sz w:val="24"/>
          <w:u w:val="none"/>
        </w:rPr>
        <w:t>150套* 端点安全软件V6.0（PC全量版）;</w:t>
      </w:r>
    </w:p>
    <w:p>
      <w:pPr>
        <w:ind w:firstLineChars="200"/>
        <w:spacing w:before="0" w:after="0" w:line="360" w:lineRule="auto"/>
      </w:pPr>
      <w:r>
        <w:rPr>
          <w:rFonts w:ascii="Times New Roman" w:hAnsi="Times New Roman" w:eastAsia="宋体"/>
          <w:b w:val="0"/>
          <w:i w:val="0"/>
          <w:color w:val="000000"/>
          <w:sz w:val="24"/>
          <w:u w:val="none"/>
        </w:rPr>
        <w:t>20套* 端点安全软件V6.0（服务器全量版）;</w:t>
      </w:r>
    </w:p>
    <w:p>
      <w:pPr>
        <w:ind w:firstLineChars="200"/>
        <w:spacing w:before="0" w:after="0" w:line="360" w:lineRule="auto"/>
      </w:pPr>
      <w:r>
        <w:rPr>
          <w:rFonts w:ascii="Times New Roman" w:hAnsi="Times New Roman" w:eastAsia="宋体"/>
          <w:b w:val="0"/>
          <w:i w:val="0"/>
          <w:color w:val="000000"/>
          <w:sz w:val="24"/>
          <w:u w:val="none"/>
        </w:rPr>
        <w:t>套</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6</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r>
    </w:p>
    <w:p>
      <w:pPr>
        <w:ind w:firstLineChars="200"/>
        <w:spacing w:before="0" w:after="0" w:line="360" w:lineRule="auto"/>
      </w:pPr>
      <w:r>
        <w:rPr>
          <w:rFonts w:ascii="Times New Roman" w:hAnsi="Times New Roman" w:eastAsia="宋体"/>
          <w:b w:val="0"/>
          <w:i w:val="0"/>
          <w:color w:val="000000"/>
          <w:sz w:val="24"/>
          <w:u w:val="none"/>
        </w:rPr>
        <w:t>硬件参数：规格：1U，内存大小：16G，硬盘容量：128G SSD，电源：单电源，接口：8千兆电口+2万兆光口SFP+。</w:t>
      </w:r>
    </w:p>
    <w:p>
      <w:pPr>
        <w:ind w:firstLineChars="200"/>
        <w:spacing w:before="0" w:after="0" w:line="360" w:lineRule="auto"/>
      </w:pPr>
      <w:r>
        <w:rPr>
          <w:rFonts w:ascii="Times New Roman" w:hAnsi="Times New Roman" w:eastAsia="宋体"/>
          <w:b w:val="0"/>
          <w:i w:val="0"/>
          <w:color w:val="000000"/>
          <w:sz w:val="24"/>
          <w:u w:val="none"/>
        </w:rPr>
        <w:t>1台* aTrust-1000-B1030M标准产品 ,含：</w:t>
      </w:r>
    </w:p>
    <w:p>
      <w:pPr>
        <w:ind w:firstLineChars="200"/>
        <w:spacing w:before="0" w:after="0" w:line="360" w:lineRule="auto"/>
      </w:pPr>
      <w:r>
        <w:rPr>
          <w:rFonts w:ascii="Times New Roman" w:hAnsi="Times New Roman" w:eastAsia="宋体"/>
          <w:b w:val="0"/>
          <w:i w:val="0"/>
          <w:color w:val="000000"/>
          <w:sz w:val="24"/>
          <w:u w:val="none"/>
        </w:rPr>
        <w:t>1套* 零信任访问控制系统软件V2.0;</w:t>
      </w:r>
    </w:p>
    <w:p>
      <w:pPr>
        <w:ind w:firstLineChars="200"/>
        <w:spacing w:before="0" w:after="0" w:line="360" w:lineRule="auto"/>
      </w:pPr>
      <w:r>
        <w:rPr>
          <w:rFonts w:ascii="Times New Roman" w:hAnsi="Times New Roman" w:eastAsia="宋体"/>
          <w:b w:val="0"/>
          <w:i w:val="0"/>
          <w:color w:val="000000"/>
          <w:sz w:val="24"/>
          <w:u w:val="none"/>
        </w:rPr>
        <w:t>200套* 零信任接入授权（授权买断）;</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r>
        <w:br w:type="page"/>
      </w:r>
    </w:p>
    <w:p>
      <w:pPr>
        <w:pStyle w:val="Heading2"/>
        <w:jc w:val="left"/>
        <w:spacing w:before="0" w:after="0" w:line="360" w:lineRule="auto"/>
      </w:pPr>
      <w:r>
        <w:rPr>
          <w:rFonts w:ascii="Times New Roman" w:hAnsi="Times New Roman" w:eastAsia="宋体"/>
          <w:b/>
          <w:i w:val="0"/>
          <w:color w:val="000000"/>
          <w:sz w:val="30"/>
          <w:u w:val="none"/>
        </w:rPr>
        <w:t>3.5 机房建设</w:t>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r>
        <w:br w:type="page"/>
      </w:r>
    </w:p>
    <w:p>
      <w:pPr>
        <w:pStyle w:val="Heading2"/>
        <w:jc w:val="left"/>
        <w:spacing w:before="0" w:after="0" w:line="360" w:lineRule="auto"/>
      </w:pPr>
      <w:r>
        <w:rPr>
          <w:rFonts w:ascii="Times New Roman" w:hAnsi="Times New Roman" w:eastAsia="宋体"/>
          <w:b/>
          <w:i w:val="0"/>
          <w:color w:val="000000"/>
          <w:sz w:val="30"/>
          <w:u w:val="none"/>
        </w:rPr>
        <w:t>1.1 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 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3"/>
        <w:jc w:val="left"/>
        <w:spacing w:before="0" w:after="0" w:line="360" w:lineRule="auto"/>
      </w:pPr>
      <w:r>
        <w:rPr>
          <w:rFonts w:ascii="Times New Roman" w:hAnsi="Times New Roman" w:eastAsia="宋体"/>
          <w:b/>
          <w:i w:val="0"/>
          <w:color w:val="000000"/>
          <w:sz w:val="28"/>
          <w:u w:val="none"/>
        </w:rPr>
        <w:t>机房环境改造：</w:t>
      </w:r>
    </w:p>
    <w:p>
      <w:pPr>
        <w:ind w:firstLineChars="200"/>
        <w:spacing w:before="0" w:after="0" w:line="360" w:lineRule="auto"/>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机房装修</w:t>
      </w:r>
    </w:p>
    <w:p>
      <w:pPr>
        <w:ind w:firstLineChars="200"/>
        <w:spacing w:before="0" w:after="0" w:line="360" w:lineRule="auto"/>
      </w:pPr>
      <w:r>
        <w:rPr>
          <w:rFonts w:ascii="Times New Roman" w:hAnsi="Times New Roman" w:eastAsia="宋体"/>
          <w:b w:val="0"/>
          <w:i w:val="0"/>
          <w:color w:val="000000"/>
          <w:sz w:val="24"/>
          <w:u w:val="none"/>
        </w:rPr>
        <w:t>电气工程</w:t>
      </w:r>
    </w:p>
    <w:p>
      <w:pPr>
        <w:ind w:firstLineChars="200"/>
        <w:spacing w:before="0" w:after="0" w:line="360" w:lineRule="auto"/>
      </w:pPr>
      <w:r>
        <w:rPr>
          <w:rFonts w:ascii="Times New Roman" w:hAnsi="Times New Roman" w:eastAsia="宋体"/>
          <w:b w:val="0"/>
          <w:i w:val="0"/>
          <w:color w:val="000000"/>
          <w:sz w:val="24"/>
          <w:u w:val="none"/>
        </w:rPr>
        <w:t>防雷接地</w:t>
      </w:r>
    </w:p>
    <w:p>
      <w:pPr>
        <w:ind w:firstLineChars="200"/>
        <w:spacing w:before="0" w:after="0" w:line="360" w:lineRule="auto"/>
      </w:pPr>
      <w:r>
        <w:rPr>
          <w:rFonts w:ascii="Times New Roman" w:hAnsi="Times New Roman" w:eastAsia="宋体"/>
          <w:b w:val="0"/>
          <w:i w:val="0"/>
          <w:color w:val="000000"/>
          <w:sz w:val="24"/>
          <w:u w:val="none"/>
        </w:rPr>
        <w:t>窗户封堵</w:t>
      </w:r>
    </w:p>
    <w:p>
      <w:pPr>
        <w:ind w:firstLineChars="200"/>
        <w:spacing w:before="0" w:after="0" w:line="360" w:lineRule="auto"/>
      </w:pPr>
      <w:r>
        <w:rPr>
          <w:rFonts w:ascii="Times New Roman" w:hAnsi="Times New Roman" w:eastAsia="宋体"/>
          <w:b w:val="0"/>
          <w:i w:val="0"/>
          <w:color w:val="000000"/>
          <w:sz w:val="24"/>
          <w:u w:val="none"/>
        </w:rPr>
        <w:t>新风排风</w:t>
      </w:r>
    </w:p>
    <w:p>
      <w:pPr>
        <w:ind w:firstLineChars="200"/>
        <w:spacing w:before="0" w:after="0" w:line="360" w:lineRule="auto"/>
      </w:pPr>
      <w:r>
        <w:rPr>
          <w:rFonts w:ascii="Times New Roman" w:hAnsi="Times New Roman" w:eastAsia="宋体"/>
          <w:b w:val="0"/>
          <w:i w:val="0"/>
          <w:color w:val="000000"/>
          <w:sz w:val="24"/>
          <w:u w:val="none"/>
        </w:rPr>
        <w:t>精密空调</w:t>
      </w:r>
    </w:p>
    <w:p>
      <w:pPr>
        <w:ind w:firstLineChars="200"/>
        <w:spacing w:before="0" w:after="0" w:line="360" w:lineRule="auto"/>
      </w:pPr>
      <w:r>
        <w:rPr>
          <w:rFonts w:ascii="Times New Roman" w:hAnsi="Times New Roman" w:eastAsia="宋体"/>
          <w:b w:val="0"/>
          <w:i w:val="0"/>
          <w:color w:val="000000"/>
          <w:sz w:val="24"/>
          <w:u w:val="none"/>
        </w:rPr>
        <w:t>消防气灭</w:t>
      </w:r>
    </w:p>
    <w:p>
      <w:pPr>
        <w:ind w:firstLineChars="200"/>
        <w:spacing w:before="0" w:after="0" w:line="360" w:lineRule="auto"/>
      </w:pPr>
      <w:r>
        <w:rPr>
          <w:rFonts w:ascii="Times New Roman" w:hAnsi="Times New Roman" w:eastAsia="宋体"/>
          <w:b w:val="0"/>
          <w:i w:val="0"/>
          <w:color w:val="000000"/>
          <w:sz w:val="24"/>
          <w:u w:val="none"/>
        </w:rPr>
        <w:t>UPS电力</w:t>
      </w:r>
    </w:p>
    <w:p>
      <w:pPr>
        <w:ind w:firstLineChars="200"/>
        <w:spacing w:before="0" w:after="0" w:line="360" w:lineRule="auto"/>
      </w:pPr>
      <w:r>
        <w:rPr>
          <w:rFonts w:ascii="Times New Roman" w:hAnsi="Times New Roman" w:eastAsia="宋体"/>
          <w:b w:val="0"/>
          <w:i w:val="0"/>
          <w:color w:val="000000"/>
          <w:sz w:val="24"/>
          <w:u w:val="none"/>
        </w:rPr>
        <w:t>机柜、布线</w:t>
      </w:r>
    </w:p>
    <w:p>
      <w:pPr>
        <w:ind w:firstLineChars="200"/>
        <w:spacing w:before="0" w:after="0" w:line="360" w:lineRule="auto"/>
      </w:pPr>
      <w:r>
        <w:rPr>
          <w:rFonts w:ascii="Times New Roman" w:hAnsi="Times New Roman" w:eastAsia="宋体"/>
          <w:b w:val="0"/>
          <w:i w:val="0"/>
          <w:color w:val="000000"/>
          <w:sz w:val="24"/>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无线覆盖更新，AC一套、AP 8台；</w:t>
      </w:r>
    </w:p>
    <w:p>
      <w:pPr>
        <w:ind w:firstLineChars="200"/>
        <w:spacing w:before="0" w:after="0" w:line="360" w:lineRule="auto"/>
      </w:pPr>
      <w:r>
        <w:rPr>
          <w:rFonts w:ascii="Times New Roman" w:hAnsi="Times New Roman" w:eastAsia="宋体"/>
          <w:b w:val="0"/>
          <w:i w:val="0"/>
          <w:color w:val="000000"/>
          <w:sz w:val="24"/>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3"/>
        <w:jc w:val="left"/>
        <w:spacing w:before="0" w:after="0" w:line="360" w:lineRule="auto"/>
      </w:pPr>
      <w:r>
        <w:rPr>
          <w:rFonts w:ascii="Times New Roman" w:hAnsi="Times New Roman" w:eastAsia="宋体"/>
          <w:b/>
          <w:i w:val="0"/>
          <w:color w:val="000000"/>
          <w:sz w:val="28"/>
          <w:u w:val="none"/>
        </w:rPr>
        <w:t>私有云平台建设</w:t>
      </w:r>
    </w:p>
    <w:p>
      <w:pPr>
        <w:ind w:firstLineChars="200"/>
        <w:spacing w:before="0" w:after="0" w:line="360" w:lineRule="auto"/>
      </w:pPr>
      <w:r>
        <w:rPr>
          <w:rFonts w:ascii="Times New Roman" w:hAnsi="Times New Roman" w:eastAsia="宋体"/>
          <w:b w:val="0"/>
          <w:i w:val="0"/>
          <w:color w:val="000000"/>
          <w:sz w:val="24"/>
          <w:u w:val="none"/>
        </w:rPr>
        <w:t>现有服务器老化，大部分服务器已在线运行5年以上，有些甚至超过8年；传统烟囱式的硬件建设，导致服务器资源利用率低下、冗余度差，给业务运行带来很大安全隐患；新业务上线，无法再增加物理服务器，空间不足、电力不足；各种文件无统一管理平台，分布在各系统和存储上，效率低、风险高；需要：</w:t>
      </w:r>
    </w:p>
    <w:p>
      <w:pPr>
        <w:ind w:firstLineChars="200"/>
        <w:spacing w:before="0" w:after="0" w:line="360" w:lineRule="auto"/>
      </w:pPr>
      <w:r>
        <w:rPr>
          <w:rFonts w:ascii="Times New Roman" w:hAnsi="Times New Roman" w:eastAsia="宋体"/>
          <w:b w:val="0"/>
          <w:i w:val="0"/>
          <w:color w:val="000000"/>
          <w:sz w:val="24"/>
          <w:u w:val="none"/>
        </w:rPr>
        <w:t>建设一套私有云平台，采用存算分离的架构，前端采用服务器虚拟化、网络虚拟化技术提供算力平台，后端存储采用分布式存储架构（支持块、文件、对象存储等多种协议）；</w:t>
      </w:r>
    </w:p>
    <w:p>
      <w:pPr>
        <w:ind w:firstLineChars="200"/>
        <w:spacing w:before="0" w:after="0" w:line="360" w:lineRule="auto"/>
      </w:pPr>
      <w:r>
        <w:rPr>
          <w:rFonts w:ascii="Times New Roman" w:hAnsi="Times New Roman" w:eastAsia="宋体"/>
          <w:b w:val="0"/>
          <w:i w:val="0"/>
          <w:color w:val="000000"/>
          <w:sz w:val="24"/>
          <w:u w:val="none"/>
        </w:rPr>
        <w:t>部署云管平台对计算、网络、存储资源进行高效管理；</w:t>
      </w:r>
    </w:p>
    <w:p>
      <w:pPr>
        <w:ind w:firstLineChars="200"/>
        <w:spacing w:before="0" w:after="0" w:line="360" w:lineRule="auto"/>
      </w:pPr>
      <w:r>
        <w:rPr>
          <w:rFonts w:ascii="Times New Roman" w:hAnsi="Times New Roman" w:eastAsia="宋体"/>
          <w:b w:val="0"/>
          <w:i w:val="0"/>
          <w:color w:val="000000"/>
          <w:sz w:val="24"/>
          <w:u w:val="none"/>
        </w:rPr>
        <w:t>支持云上、云下快速迁移，对于私有云平台的资源可快速备份到托管云平台，实现应用机容灾；对于私有云平台上的互联网类型业务可平滑迁移到托管云平台，实现私有云、托管云统一资源管理、调配。</w:t>
      </w:r>
    </w:p>
    <w:p>
      <w:r>
        <w:br w:type="page"/>
      </w:r>
    </w:p>
    <w:p>
      <w:pPr>
        <w:pStyle w:val="Heading3"/>
        <w:jc w:val="left"/>
        <w:spacing w:before="0" w:after="0" w:line="360" w:lineRule="auto"/>
      </w:pPr>
      <w:r>
        <w:rPr>
          <w:rFonts w:ascii="Times New Roman" w:hAnsi="Times New Roman" w:eastAsia="宋体"/>
          <w:b/>
          <w:i w:val="0"/>
          <w:color w:val="000000"/>
          <w:sz w:val="28"/>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部署互联网出口防火墙</w:t>
      </w:r>
    </w:p>
    <w:p>
      <w:pPr>
        <w:ind w:firstLineChars="200"/>
        <w:spacing w:before="0" w:after="0" w:line="360" w:lineRule="auto"/>
      </w:pPr>
      <w:r>
        <w:rPr>
          <w:rFonts w:ascii="Times New Roman" w:hAnsi="Times New Roman" w:eastAsia="宋体"/>
          <w:b w:val="0"/>
          <w:i w:val="0"/>
          <w:color w:val="000000"/>
          <w:sz w:val="24"/>
          <w:u w:val="none"/>
        </w:rPr>
        <w:t>部署上网行为管理</w:t>
      </w:r>
    </w:p>
    <w:p>
      <w:pPr>
        <w:ind w:firstLineChars="200"/>
        <w:spacing w:before="0" w:after="0" w:line="360" w:lineRule="auto"/>
      </w:pPr>
      <w:r>
        <w:rPr>
          <w:rFonts w:ascii="Times New Roman" w:hAnsi="Times New Roman" w:eastAsia="宋体"/>
          <w:b w:val="0"/>
          <w:i w:val="0"/>
          <w:color w:val="000000"/>
          <w:sz w:val="24"/>
          <w:u w:val="none"/>
        </w:rPr>
        <w:t>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部署EDR终端安全管理模块</w:t>
      </w:r>
    </w:p>
    <w:p>
      <w:pPr>
        <w:ind w:firstLineChars="200"/>
        <w:spacing w:before="0" w:after="0" w:line="360" w:lineRule="auto"/>
      </w:pPr>
      <w:r>
        <w:rPr>
          <w:rFonts w:ascii="Times New Roman" w:hAnsi="Times New Roman" w:eastAsia="宋体"/>
          <w:b w:val="0"/>
          <w:i w:val="0"/>
          <w:color w:val="000000"/>
          <w:sz w:val="24"/>
          <w:u w:val="none"/>
        </w:rPr>
        <w:t>部署备份平台，定期进行恢复测试</w:t>
      </w:r>
    </w:p>
    <w:p>
      <w:pPr>
        <w:ind w:firstLineChars="200"/>
        <w:spacing w:before="0" w:after="0" w:line="360" w:lineRule="auto"/>
      </w:pP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r>
        <w:br w:type="page"/>
      </w:r>
    </w:p>
    <w:p>
      <w:pPr>
        <w:pStyle w:val="Heading2"/>
        <w:jc w:val="left"/>
        <w:spacing w:before="0" w:after="0" w:line="360" w:lineRule="auto"/>
      </w:pPr>
      <w:r>
        <w:rPr>
          <w:rFonts w:ascii="Times New Roman" w:hAnsi="Times New Roman" w:eastAsia="宋体"/>
          <w:b/>
          <w:i w:val="0"/>
          <w:color w:val="000000"/>
          <w:sz w:val="30"/>
          <w:u w:val="none"/>
        </w:rPr>
        <w:t>3.1 交换机</w:t>
      </w:r>
    </w:p>
    <w:p>
      <w:pPr>
        <w:ind w:firstLineChars="200"/>
        <w:spacing w:before="0" w:after="0" w:line="360" w:lineRule="auto"/>
      </w:pPr>
      <w:r>
        <w:rPr>
          <w:rFonts w:ascii="Times New Roman" w:hAnsi="Times New Roman" w:eastAsia="宋体"/>
          <w:b w:val="0"/>
          <w:i w:val="0"/>
          <w:color w:val="000000"/>
          <w:sz w:val="24"/>
          <w:u w:val="none"/>
        </w:rPr>
        <w:t>序号</w:t>
      </w:r>
    </w:p>
    <w:p>
      <w:pPr>
        <w:ind w:firstLineChars="200"/>
        <w:spacing w:before="0" w:after="0" w:line="360" w:lineRule="auto"/>
      </w:pPr>
      <w:r>
        <w:rPr>
          <w:rFonts w:ascii="Times New Roman" w:hAnsi="Times New Roman" w:eastAsia="宋体"/>
          <w:b w:val="0"/>
          <w:i w:val="0"/>
          <w:color w:val="000000"/>
          <w:sz w:val="24"/>
          <w:u w:val="none"/>
        </w:rPr>
        <w:t>产品名称</w:t>
      </w:r>
    </w:p>
    <w:p>
      <w:pPr>
        <w:ind w:firstLineChars="200"/>
        <w:spacing w:before="0" w:after="0" w:line="360" w:lineRule="auto"/>
      </w:pPr>
      <w:r>
        <w:rPr>
          <w:rFonts w:ascii="Times New Roman" w:hAnsi="Times New Roman" w:eastAsia="宋体"/>
          <w:b w:val="0"/>
          <w:i w:val="0"/>
          <w:color w:val="000000"/>
          <w:sz w:val="24"/>
          <w:u w:val="none"/>
        </w:rPr>
        <w:t>产品说明</w:t>
      </w:r>
    </w:p>
    <w:p>
      <w:pPr>
        <w:ind w:firstLineChars="200"/>
        <w:spacing w:before="0" w:after="0" w:line="360" w:lineRule="auto"/>
      </w:pPr>
      <w:r>
        <w:rPr>
          <w:rFonts w:ascii="Times New Roman" w:hAnsi="Times New Roman" w:eastAsia="宋体"/>
          <w:b w:val="0"/>
          <w:i w:val="0"/>
          <w:color w:val="000000"/>
          <w:sz w:val="24"/>
          <w:u w:val="none"/>
        </w:rPr>
        <w:t>数量</w:t>
      </w:r>
    </w:p>
    <w:p>
      <w:pPr>
        <w:ind w:firstLineChars="200"/>
        <w:spacing w:before="0" w:after="0" w:line="360" w:lineRule="auto"/>
      </w:pPr>
      <w:r>
        <w:rPr>
          <w:rFonts w:ascii="Times New Roman" w:hAnsi="Times New Roman" w:eastAsia="宋体"/>
          <w:b w:val="0"/>
          <w:i w:val="0"/>
          <w:color w:val="000000"/>
          <w:sz w:val="24"/>
          <w:u w:val="none"/>
        </w:rPr>
        <w:t>单位</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交换机</w:t>
      </w:r>
    </w:p>
    <w:p>
      <w:pPr>
        <w:ind w:firstLineChars="200"/>
        <w:spacing w:before="0" w:after="0" w:line="360" w:lineRule="auto"/>
      </w:pPr>
      <w:r>
        <w:rPr>
          <w:rFonts w:ascii="Times New Roman" w:hAnsi="Times New Roman" w:eastAsia="宋体"/>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接入交换机</w:t>
      </w:r>
    </w:p>
    <w:p>
      <w:pPr>
        <w:ind w:firstLineChars="200"/>
        <w:spacing w:before="0" w:after="0" w:line="360" w:lineRule="auto"/>
      </w:pPr>
      <w:r>
        <w:rPr>
          <w:rFonts w:ascii="Times New Roman" w:hAnsi="Times New Roman" w:eastAsia="宋体"/>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p>
      <w:pPr>
        <w:ind w:firstLineChars="200"/>
        <w:spacing w:before="0" w:after="0" w:line="360" w:lineRule="auto"/>
      </w:pPr>
      <w:r>
        <w:rPr>
          <w:rFonts w:ascii="Times New Roman" w:hAnsi="Times New Roman" w:eastAsia="宋体"/>
          <w:b w:val="0"/>
          <w:i w:val="0"/>
          <w:color w:val="000000"/>
          <w:sz w:val="24"/>
          <w:u w:val="none"/>
        </w:rPr>
        <w:t>6</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核心交换机</w:t>
      </w:r>
    </w:p>
    <w:p>
      <w:pPr>
        <w:ind w:firstLineChars="200"/>
        <w:spacing w:before="0" w:after="0" w:line="360" w:lineRule="auto"/>
      </w:pPr>
      <w:r>
        <w:rPr>
          <w:rFonts w:ascii="Times New Roman" w:hAnsi="Times New Roman" w:eastAsia="宋体"/>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4</w:t>
      </w:r>
    </w:p>
    <w:p>
      <w:pPr>
        <w:ind w:firstLineChars="200"/>
        <w:spacing w:before="0" w:after="0" w:line="360" w:lineRule="auto"/>
      </w:pPr>
      <w:r>
        <w:rPr>
          <w:rFonts w:ascii="Times New Roman" w:hAnsi="Times New Roman" w:eastAsia="宋体"/>
          <w:b w:val="0"/>
          <w:i w:val="0"/>
          <w:color w:val="000000"/>
          <w:sz w:val="24"/>
          <w:u w:val="none"/>
        </w:rPr>
        <w:t>POE交换机</w:t>
      </w:r>
    </w:p>
    <w:p>
      <w:pPr>
        <w:ind w:firstLineChars="200"/>
        <w:spacing w:before="0" w:after="0" w:line="360" w:lineRule="auto"/>
      </w:pPr>
      <w:r>
        <w:rPr>
          <w:rFonts w:ascii="Times New Roman" w:hAnsi="Times New Roman" w:eastAsia="宋体"/>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5</w:t>
      </w:r>
    </w:p>
    <w:p>
      <w:pPr>
        <w:ind w:firstLineChars="200"/>
        <w:spacing w:before="0" w:after="0" w:line="360" w:lineRule="auto"/>
      </w:pPr>
      <w:r>
        <w:rPr>
          <w:rFonts w:ascii="Times New Roman" w:hAnsi="Times New Roman" w:eastAsia="宋体"/>
          <w:b w:val="0"/>
          <w:i w:val="0"/>
          <w:color w:val="000000"/>
          <w:sz w:val="24"/>
          <w:u w:val="none"/>
        </w:rPr>
        <w:t>无线AC控制器</w:t>
      </w:r>
    </w:p>
    <w:p>
      <w:pPr>
        <w:ind w:firstLineChars="200"/>
        <w:spacing w:before="0" w:after="0" w:line="360" w:lineRule="auto"/>
      </w:pPr>
      <w:r>
        <w:rPr>
          <w:rFonts w:ascii="Times New Roman" w:hAnsi="Times New Roman" w:eastAsia="宋体"/>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6</w:t>
      </w:r>
    </w:p>
    <w:p>
      <w:pPr>
        <w:ind w:firstLineChars="200"/>
        <w:spacing w:before="0" w:after="0" w:line="360" w:lineRule="auto"/>
      </w:pPr>
      <w:r>
        <w:rPr>
          <w:rFonts w:ascii="Times New Roman" w:hAnsi="Times New Roman" w:eastAsia="宋体"/>
          <w:b w:val="0"/>
          <w:i w:val="0"/>
          <w:color w:val="000000"/>
          <w:sz w:val="24"/>
          <w:u w:val="none"/>
        </w:rPr>
        <w:t>无线AP</w:t>
      </w:r>
    </w:p>
    <w:p>
      <w:pPr>
        <w:ind w:firstLineChars="200"/>
        <w:spacing w:before="0" w:after="0" w:line="360" w:lineRule="auto"/>
      </w:pPr>
      <w:r>
        <w:rPr>
          <w:rFonts w:ascii="Times New Roman" w:hAnsi="Times New Roman" w:eastAsia="宋体"/>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p>
      <w:pPr>
        <w:ind w:firstLineChars="200"/>
        <w:spacing w:before="0" w:after="0" w:line="360" w:lineRule="auto"/>
      </w:pPr>
      <w:r>
        <w:rPr>
          <w:rFonts w:ascii="Times New Roman" w:hAnsi="Times New Roman" w:eastAsia="宋体"/>
          <w:b w:val="0"/>
          <w:i w:val="0"/>
          <w:color w:val="000000"/>
          <w:sz w:val="24"/>
          <w:u w:val="none"/>
        </w:rPr>
        <w:t>8</w:t>
      </w:r>
    </w:p>
    <w:p>
      <w:pPr>
        <w:ind w:firstLineChars="200"/>
        <w:spacing w:before="0" w:after="0" w:line="360" w:lineRule="auto"/>
      </w:pPr>
      <w:r>
        <w:rPr>
          <w:rFonts w:ascii="Times New Roman" w:hAnsi="Times New Roman" w:eastAsia="宋体"/>
          <w:b w:val="0"/>
          <w:i w:val="0"/>
          <w:color w:val="000000"/>
          <w:sz w:val="24"/>
          <w:u w:val="none"/>
        </w:rPr>
        <w:t>台</w:t>
      </w:r>
    </w:p>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ind w:firstLineChars="200"/>
        <w:spacing w:before="0" w:after="0" w:line="360" w:lineRule="auto"/>
      </w:pPr>
      <w:r>
        <w:rPr>
          <w:rFonts w:ascii="Times New Roman" w:hAnsi="Times New Roman" w:eastAsia="宋体"/>
          <w:b w:val="0"/>
          <w:i w:val="0"/>
          <w:color w:val="000000"/>
          <w:sz w:val="24"/>
          <w:u w:val="none"/>
        </w:rPr>
        <w:t>产品名称</w:t>
      </w:r>
    </w:p>
    <w:p>
      <w:pPr>
        <w:ind w:firstLineChars="200"/>
        <w:spacing w:before="0" w:after="0" w:line="360" w:lineRule="auto"/>
      </w:pPr>
      <w:r>
        <w:rPr>
          <w:rFonts w:ascii="Times New Roman" w:hAnsi="Times New Roman" w:eastAsia="宋体"/>
          <w:b w:val="0"/>
          <w:i w:val="0"/>
          <w:color w:val="000000"/>
          <w:sz w:val="24"/>
          <w:u w:val="none"/>
        </w:rPr>
        <w:t>产品描述</w:t>
      </w:r>
    </w:p>
    <w:p>
      <w:pPr>
        <w:ind w:firstLineChars="200"/>
        <w:spacing w:before="0" w:after="0" w:line="360" w:lineRule="auto"/>
      </w:pPr>
      <w:r>
        <w:rPr>
          <w:rFonts w:ascii="Times New Roman" w:hAnsi="Times New Roman" w:eastAsia="宋体"/>
          <w:b w:val="0"/>
          <w:i w:val="0"/>
          <w:color w:val="000000"/>
          <w:sz w:val="24"/>
          <w:u w:val="none"/>
        </w:rPr>
        <w:t>单位</w:t>
      </w:r>
    </w:p>
    <w:p>
      <w:pPr>
        <w:ind w:firstLineChars="200"/>
        <w:spacing w:before="0" w:after="0" w:line="360" w:lineRule="auto"/>
      </w:pPr>
      <w:r>
        <w:rPr>
          <w:rFonts w:ascii="Times New Roman" w:hAnsi="Times New Roman" w:eastAsia="宋体"/>
          <w:b w:val="0"/>
          <w:i w:val="0"/>
          <w:color w:val="000000"/>
          <w:sz w:val="24"/>
          <w:u w:val="none"/>
        </w:rPr>
        <w:t>数量</w:t>
      </w:r>
    </w:p>
    <w:p>
      <w:pPr>
        <w:ind w:firstLineChars="200"/>
        <w:spacing w:before="0" w:after="0" w:line="360" w:lineRule="auto"/>
      </w:pPr>
      <w:r>
        <w:rPr>
          <w:rFonts w:ascii="Times New Roman" w:hAnsi="Times New Roman" w:eastAsia="宋体"/>
          <w:b w:val="0"/>
          <w:i w:val="0"/>
          <w:color w:val="000000"/>
          <w:sz w:val="24"/>
          <w:u w:val="none"/>
        </w:rPr>
        <w:t>统一通信网关</w:t>
      </w:r>
    </w:p>
    <w:p>
      <w:pPr>
        <w:ind w:firstLineChars="200"/>
        <w:spacing w:before="0" w:after="0" w:line="360" w:lineRule="auto"/>
      </w:pPr>
      <w:r>
        <w:rPr>
          <w:rFonts w:ascii="Times New Roman" w:hAnsi="Times New Roman" w:eastAsia="宋体"/>
          <w:b w:val="0"/>
          <w:i w:val="0"/>
          <w:color w:val="000000"/>
          <w:sz w:val="24"/>
          <w:u w:val="none"/>
        </w:rPr>
        <w:t>2U中小容量分体式统一通信网关，双主控，双电源模块，单框最大192个FXS口或32个E1口，也可搭配SU-DT-SDH板卡组成最大126路光口E1，4个千兆网口，用于双主控备份，默认含96个融合通信用户许可，最高支持5000线注册容量，支持500路并发</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统一网关模拟用户板</w:t>
      </w:r>
    </w:p>
    <w:p>
      <w:pPr>
        <w:ind w:firstLineChars="200"/>
        <w:spacing w:before="0" w:after="0" w:line="360" w:lineRule="auto"/>
      </w:pPr>
      <w:r>
        <w:rPr>
          <w:rFonts w:ascii="Times New Roman" w:hAnsi="Times New Roman" w:eastAsia="宋体"/>
          <w:b w:val="0"/>
          <w:i w:val="0"/>
          <w:color w:val="000000"/>
          <w:sz w:val="24"/>
          <w:u w:val="none"/>
        </w:rPr>
        <w:t>配套模拟用户板，提供16个FXS口和16个FXO口，支持断电逃生，RJ21接口</w:t>
      </w:r>
    </w:p>
    <w:p>
      <w:pPr>
        <w:ind w:firstLineChars="200"/>
        <w:spacing w:before="0" w:after="0" w:line="360" w:lineRule="auto"/>
      </w:pPr>
      <w:r>
        <w:rPr>
          <w:rFonts w:ascii="Times New Roman" w:hAnsi="Times New Roman" w:eastAsia="宋体"/>
          <w:b w:val="0"/>
          <w:i w:val="0"/>
          <w:color w:val="000000"/>
          <w:sz w:val="24"/>
          <w:u w:val="none"/>
        </w:rPr>
        <w:t>块</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模拟用户线缆-10米</w:t>
      </w:r>
    </w:p>
    <w:p>
      <w:pPr>
        <w:ind w:firstLineChars="200"/>
        <w:spacing w:before="0" w:after="0" w:line="360" w:lineRule="auto"/>
      </w:pPr>
      <w:r>
        <w:rPr>
          <w:rFonts w:ascii="Times New Roman" w:hAnsi="Times New Roman" w:eastAsia="宋体"/>
          <w:b w:val="0"/>
          <w:i w:val="0"/>
          <w:color w:val="000000"/>
          <w:sz w:val="24"/>
          <w:u w:val="none"/>
        </w:rPr>
        <w:t>模拟电话线缆，RJ21接口（24路），10米（，1个RJ21接口（24路电话）使用1根</w:t>
      </w:r>
    </w:p>
    <w:p>
      <w:pPr>
        <w:ind w:firstLineChars="200"/>
        <w:spacing w:before="0" w:after="0" w:line="360" w:lineRule="auto"/>
      </w:pPr>
      <w:r>
        <w:rPr>
          <w:rFonts w:ascii="Times New Roman" w:hAnsi="Times New Roman" w:eastAsia="宋体"/>
          <w:b w:val="0"/>
          <w:i w:val="0"/>
          <w:color w:val="000000"/>
          <w:sz w:val="24"/>
          <w:u w:val="none"/>
        </w:rPr>
        <w:t>根</w:t>
      </w:r>
    </w:p>
    <w:p>
      <w:pPr>
        <w:ind w:firstLineChars="200"/>
        <w:spacing w:before="0" w:after="0" w:line="360" w:lineRule="auto"/>
      </w:pPr>
      <w:r>
        <w:rPr>
          <w:rFonts w:ascii="Times New Roman" w:hAnsi="Times New Roman" w:eastAsia="宋体"/>
          <w:b w:val="0"/>
          <w:i w:val="0"/>
          <w:color w:val="000000"/>
          <w:sz w:val="24"/>
          <w:u w:val="none"/>
        </w:rPr>
        <w:t>4</w:t>
      </w:r>
    </w:p>
    <w:p>
      <w:pPr>
        <w:ind w:firstLineChars="200"/>
        <w:spacing w:before="0" w:after="0" w:line="360" w:lineRule="auto"/>
      </w:pPr>
      <w:r>
        <w:rPr>
          <w:rFonts w:ascii="Times New Roman" w:hAnsi="Times New Roman" w:eastAsia="宋体"/>
          <w:b w:val="0"/>
          <w:i w:val="0"/>
          <w:color w:val="000000"/>
          <w:sz w:val="24"/>
          <w:u w:val="none"/>
        </w:rPr>
        <w:t>融合通信用户许可</w:t>
      </w:r>
    </w:p>
    <w:p>
      <w:pPr>
        <w:ind w:firstLineChars="200"/>
        <w:spacing w:before="0" w:after="0" w:line="360" w:lineRule="auto"/>
      </w:pPr>
      <w:r>
        <w:rPr>
          <w:rFonts w:ascii="Times New Roman" w:hAnsi="Times New Roman" w:eastAsia="宋体"/>
          <w:b w:val="0"/>
          <w:i w:val="0"/>
          <w:color w:val="000000"/>
          <w:sz w:val="24"/>
          <w:u w:val="none"/>
        </w:rPr>
        <w:t>IPPBX配套的用户许可授权软件包，每包含10个授权，根据需要购买根据需要配置</w:t>
      </w:r>
    </w:p>
    <w:p>
      <w:pPr>
        <w:ind w:firstLineChars="200"/>
        <w:spacing w:before="0" w:after="0" w:line="360" w:lineRule="auto"/>
      </w:pPr>
      <w:r>
        <w:rPr>
          <w:rFonts w:ascii="Times New Roman" w:hAnsi="Times New Roman" w:eastAsia="宋体"/>
          <w:b w:val="0"/>
          <w:i w:val="0"/>
          <w:color w:val="000000"/>
          <w:sz w:val="24"/>
          <w:u w:val="none"/>
        </w:rPr>
        <w:t>个</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经典型IP话机</w:t>
      </w:r>
    </w:p>
    <w:p>
      <w:pPr>
        <w:ind w:firstLineChars="200"/>
        <w:spacing w:before="0" w:after="0" w:line="360" w:lineRule="auto"/>
      </w:pPr>
      <w:r>
        <w:rPr>
          <w:rFonts w:ascii="Times New Roman" w:hAnsi="Times New Roman" w:eastAsia="宋体"/>
          <w:b w:val="0"/>
          <w:i w:val="0"/>
          <w:color w:val="000000"/>
          <w:sz w:val="24"/>
          <w:u w:val="none"/>
        </w:rPr>
        <w:t>（含星网物联视网网终端软件V1.0）</w:t>
      </w:r>
    </w:p>
    <w:p>
      <w:pPr>
        <w:ind w:firstLineChars="200"/>
        <w:spacing w:before="0" w:after="0" w:line="360" w:lineRule="auto"/>
      </w:pPr>
      <w:r>
        <w:rPr>
          <w:rFonts w:ascii="Times New Roman" w:hAnsi="Times New Roman" w:eastAsia="宋体"/>
          <w:b w:val="0"/>
          <w:i w:val="0"/>
          <w:color w:val="000000"/>
          <w:sz w:val="24"/>
          <w:u w:val="none"/>
        </w:rPr>
        <w:t>经典型IP话机，2.4英寸彩屏，6个SIP账号，双百兆网口，支持Wi-Fi接入，1个USB接口，1个RJ9耳麦接口，支持PoE，带电源适配器</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100</w:t>
      </w:r>
    </w:p>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p>
      <w:pPr>
        <w:ind w:firstLineChars="200"/>
        <w:spacing w:before="0" w:after="0" w:line="360" w:lineRule="auto"/>
      </w:pPr>
      <w:r>
        <w:rPr>
          <w:rFonts w:ascii="Times New Roman" w:hAnsi="Times New Roman" w:eastAsia="宋体"/>
          <w:b w:val="0"/>
          <w:i w:val="0"/>
          <w:color w:val="000000"/>
          <w:sz w:val="24"/>
          <w:u w:val="none"/>
        </w:rPr>
        <w:t>序号</w:t>
      </w:r>
    </w:p>
    <w:p>
      <w:pPr>
        <w:ind w:firstLineChars="200"/>
        <w:spacing w:before="0" w:after="0" w:line="360" w:lineRule="auto"/>
      </w:pPr>
      <w:r>
        <w:rPr>
          <w:rFonts w:ascii="Times New Roman" w:hAnsi="Times New Roman" w:eastAsia="宋体"/>
          <w:b w:val="0"/>
          <w:i w:val="0"/>
          <w:color w:val="000000"/>
          <w:sz w:val="24"/>
          <w:u w:val="none"/>
        </w:rPr>
        <w:t>产品名称</w:t>
      </w:r>
    </w:p>
    <w:p>
      <w:pPr>
        <w:ind w:firstLineChars="200"/>
        <w:spacing w:before="0" w:after="0" w:line="360" w:lineRule="auto"/>
      </w:pPr>
      <w:r>
        <w:rPr>
          <w:rFonts w:ascii="Times New Roman" w:hAnsi="Times New Roman" w:eastAsia="宋体"/>
          <w:b w:val="0"/>
          <w:i w:val="0"/>
          <w:color w:val="000000"/>
          <w:sz w:val="24"/>
          <w:u w:val="none"/>
        </w:rPr>
        <w:t>产品说明</w:t>
      </w:r>
    </w:p>
    <w:p>
      <w:pPr>
        <w:ind w:firstLineChars="200"/>
        <w:spacing w:before="0" w:after="0" w:line="360" w:lineRule="auto"/>
      </w:pPr>
      <w:r>
        <w:rPr>
          <w:rFonts w:ascii="Times New Roman" w:hAnsi="Times New Roman" w:eastAsia="宋体"/>
          <w:b w:val="0"/>
          <w:i w:val="0"/>
          <w:color w:val="000000"/>
          <w:sz w:val="24"/>
          <w:u w:val="none"/>
        </w:rPr>
        <w:t>单位</w:t>
      </w:r>
    </w:p>
    <w:p>
      <w:pPr>
        <w:ind w:firstLineChars="200"/>
        <w:spacing w:before="0" w:after="0" w:line="360" w:lineRule="auto"/>
      </w:pPr>
      <w:r>
        <w:rPr>
          <w:rFonts w:ascii="Times New Roman" w:hAnsi="Times New Roman" w:eastAsia="宋体"/>
          <w:b w:val="0"/>
          <w:i w:val="0"/>
          <w:color w:val="000000"/>
          <w:sz w:val="24"/>
          <w:u w:val="none"/>
        </w:rPr>
        <w:t>数量</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虚拟化一体机</w:t>
      </w:r>
    </w:p>
    <w:p>
      <w:pPr>
        <w:ind w:firstLineChars="200"/>
        <w:spacing w:before="0" w:after="0" w:line="360" w:lineRule="auto"/>
      </w:pPr>
      <w:r>
        <w:rPr>
          <w:rFonts w:ascii="Times New Roman" w:hAnsi="Times New Roman" w:eastAsia="宋体"/>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r>
    </w:p>
    <w:p>
      <w:pPr>
        <w:ind w:firstLineChars="200"/>
        <w:spacing w:before="0" w:after="0" w:line="360" w:lineRule="auto"/>
      </w:pPr>
      <w:r>
        <w:rPr>
          <w:rFonts w:ascii="Times New Roman" w:hAnsi="Times New Roman" w:eastAsia="宋体"/>
          <w:b w:val="0"/>
          <w:i w:val="0"/>
          <w:color w:val="000000"/>
          <w:sz w:val="24"/>
          <w:u w:val="none"/>
        </w:rPr>
        <w:t>3台* aServer-X5-2205标准产品 ,含：</w:t>
      </w:r>
    </w:p>
    <w:p>
      <w:pPr>
        <w:ind w:firstLineChars="200"/>
        <w:spacing w:before="0" w:after="0" w:line="360" w:lineRule="auto"/>
      </w:pPr>
      <w:r>
        <w:rPr>
          <w:rFonts w:ascii="Times New Roman" w:hAnsi="Times New Roman" w:eastAsia="宋体"/>
          <w:b w:val="0"/>
          <w:i w:val="0"/>
          <w:color w:val="000000"/>
          <w:sz w:val="24"/>
          <w:u w:val="none"/>
        </w:rPr>
        <w:t>6套* 计算服务器虚拟化软件V6.0;</w:t>
      </w:r>
    </w:p>
    <w:p>
      <w:pPr>
        <w:ind w:firstLineChars="200"/>
        <w:spacing w:before="0" w:after="0" w:line="360" w:lineRule="auto"/>
      </w:pPr>
      <w:r>
        <w:rPr>
          <w:rFonts w:ascii="Times New Roman" w:hAnsi="Times New Roman" w:eastAsia="宋体"/>
          <w:b w:val="0"/>
          <w:i w:val="0"/>
          <w:color w:val="000000"/>
          <w:sz w:val="24"/>
          <w:u w:val="none"/>
        </w:rPr>
        <w:t>6套* 网络虚拟化软件V6.0;</w:t>
      </w:r>
    </w:p>
    <w:p>
      <w:pPr>
        <w:ind w:firstLineChars="200"/>
        <w:spacing w:before="0" w:after="0" w:line="360" w:lineRule="auto"/>
      </w:pPr>
      <w:r>
        <w:rPr>
          <w:rFonts w:ascii="Times New Roman" w:hAnsi="Times New Roman" w:eastAsia="宋体"/>
          <w:b w:val="0"/>
          <w:i w:val="0"/>
          <w:color w:val="000000"/>
          <w:sz w:val="24"/>
          <w:u w:val="none"/>
        </w:rPr>
        <w:t>6套* 安全虚拟化软件V6.0（企业版）;</w:t>
      </w:r>
    </w:p>
    <w:p>
      <w:pPr>
        <w:ind w:firstLineChars="200"/>
        <w:spacing w:before="0" w:after="0" w:line="360" w:lineRule="auto"/>
      </w:pPr>
      <w:r>
        <w:rPr>
          <w:rFonts w:ascii="Times New Roman" w:hAnsi="Times New Roman" w:eastAsia="宋体"/>
          <w:b w:val="0"/>
          <w:i w:val="0"/>
          <w:color w:val="000000"/>
          <w:sz w:val="24"/>
          <w:u w:val="none"/>
        </w:rPr>
        <w:t>6套* 云计算管理软件V6.0 高级版;</w:t>
      </w:r>
    </w:p>
    <w:p>
      <w:pPr>
        <w:ind w:firstLineChars="200"/>
        <w:spacing w:before="0" w:after="0" w:line="360" w:lineRule="auto"/>
      </w:pPr>
      <w:r>
        <w:rPr>
          <w:rFonts w:ascii="Times New Roman" w:hAnsi="Times New Roman" w:eastAsia="宋体"/>
          <w:b w:val="0"/>
          <w:i w:val="0"/>
          <w:color w:val="000000"/>
          <w:sz w:val="24"/>
          <w:u w:val="none"/>
        </w:rPr>
        <w:t>3年* SDDC基础运维软件V1.0（一体机版）;</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企业级分布式存储</w:t>
      </w:r>
    </w:p>
    <w:p>
      <w:pPr>
        <w:ind w:firstLineChars="200"/>
        <w:spacing w:before="0" w:after="0" w:line="360" w:lineRule="auto"/>
      </w:pPr>
      <w:r>
        <w:rPr>
          <w:rFonts w:ascii="Times New Roman" w:hAnsi="Times New Roman" w:eastAsia="宋体"/>
          <w:b w:val="0"/>
          <w:i w:val="0"/>
          <w:color w:val="000000"/>
          <w:sz w:val="24"/>
          <w:u w:val="none"/>
        </w:rPr>
        <w:t>硬件参数：规格：2U，内存：2*32GB DDR4 3200，系统盘：2*240GB SATA SSD，缓存盘：选配，数据盘：选配，标配盘位数：12，电源：白金，冗余电源，接口：2千兆电口+4万兆光口。</w:t>
      </w:r>
    </w:p>
    <w:p>
      <w:pPr>
        <w:ind w:firstLineChars="200"/>
        <w:spacing w:before="0" w:after="0" w:line="360" w:lineRule="auto"/>
      </w:pPr>
      <w:r>
        <w:rPr>
          <w:rFonts w:ascii="Times New Roman" w:hAnsi="Times New Roman" w:eastAsia="宋体"/>
          <w:b w:val="0"/>
          <w:i w:val="0"/>
          <w:color w:val="000000"/>
          <w:sz w:val="24"/>
          <w:u w:val="none"/>
        </w:rP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r>
    </w:p>
    <w:p>
      <w:pPr>
        <w:ind w:firstLineChars="200"/>
        <w:spacing w:before="0" w:after="0" w:line="360" w:lineRule="auto"/>
      </w:pPr>
      <w:r>
        <w:rPr>
          <w:rFonts w:ascii="Times New Roman" w:hAnsi="Times New Roman" w:eastAsia="宋体"/>
          <w:b w:val="0"/>
          <w:i w:val="0"/>
          <w:color w:val="000000"/>
          <w:sz w:val="24"/>
          <w:u w:val="none"/>
        </w:rPr>
        <w:t>3台* aStor-EDS1250-W标准产品 ,含：</w:t>
      </w:r>
    </w:p>
    <w:p>
      <w:pPr>
        <w:ind w:firstLineChars="200"/>
        <w:spacing w:before="0" w:after="0" w:line="360" w:lineRule="auto"/>
      </w:pPr>
      <w:r>
        <w:rPr>
          <w:rFonts w:ascii="Times New Roman" w:hAnsi="Times New Roman" w:eastAsia="宋体"/>
          <w:b w:val="0"/>
          <w:i w:val="0"/>
          <w:color w:val="000000"/>
          <w:sz w:val="24"/>
          <w:u w:val="none"/>
        </w:rPr>
        <w:t>2套* 企业级安全分布式存储软件V5.0（EDS均衡型存储授权-100T）;</w:t>
      </w:r>
    </w:p>
    <w:p>
      <w:pPr>
        <w:ind w:firstLineChars="200"/>
        <w:spacing w:before="0" w:after="0" w:line="360" w:lineRule="auto"/>
      </w:pPr>
      <w:r>
        <w:rPr>
          <w:rFonts w:ascii="Times New Roman" w:hAnsi="Times New Roman" w:eastAsia="宋体"/>
          <w:b w:val="0"/>
          <w:i w:val="0"/>
          <w:color w:val="000000"/>
          <w:sz w:val="24"/>
          <w:u w:val="none"/>
        </w:rPr>
        <w:t>6个* 国产固态硬盘-1.92T-U.2 NVME SSD（读密集型）;</w:t>
      </w:r>
    </w:p>
    <w:p>
      <w:pPr>
        <w:ind w:firstLineChars="200"/>
        <w:spacing w:before="0" w:after="0" w:line="360" w:lineRule="auto"/>
      </w:pPr>
      <w:r>
        <w:rPr>
          <w:rFonts w:ascii="Times New Roman" w:hAnsi="Times New Roman" w:eastAsia="宋体"/>
          <w:b w:val="0"/>
          <w:i w:val="0"/>
          <w:color w:val="000000"/>
          <w:sz w:val="24"/>
          <w:u w:val="none"/>
        </w:rPr>
        <w:t>24个* 机械硬盘8T;</w:t>
      </w:r>
    </w:p>
    <w:p>
      <w:pPr>
        <w:ind w:firstLineChars="200"/>
        <w:spacing w:before="0" w:after="0" w:line="360" w:lineRule="auto"/>
      </w:pPr>
      <w:r>
        <w:rPr>
          <w:rFonts w:ascii="Times New Roman" w:hAnsi="Times New Roman" w:eastAsia="宋体"/>
          <w:b w:val="0"/>
          <w:i w:val="0"/>
          <w:color w:val="000000"/>
          <w:sz w:val="24"/>
          <w:u w:val="none"/>
        </w:rPr>
        <w:t>3年* EDS基础运维服务;</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企业级数据备份与恢复系统</w:t>
      </w:r>
    </w:p>
    <w:p>
      <w:pPr>
        <w:ind w:firstLineChars="200"/>
        <w:spacing w:before="0" w:after="0" w:line="360" w:lineRule="auto"/>
      </w:pPr>
      <w:r>
        <w:rPr>
          <w:rFonts w:ascii="Times New Roman" w:hAnsi="Times New Roman" w:eastAsia="宋体"/>
          <w:b w:val="0"/>
          <w:i w:val="0"/>
          <w:color w:val="000000"/>
          <w:sz w:val="24"/>
          <w:u w:val="none"/>
        </w:rPr>
        <w:t>硬件参数：规格：2U，内存：2*32GB DDR4 3200，系统盘：2*240GB SATA SSD，缓存盘：选配，数据盘：选配，标配盘位数：12，电源：白金，冗余电源，接口：2千兆电口+2万兆光口。</w:t>
      </w:r>
    </w:p>
    <w:p>
      <w:pPr>
        <w:ind w:firstLineChars="200"/>
        <w:spacing w:before="0" w:after="0" w:line="360" w:lineRule="auto"/>
      </w:pPr>
      <w:r>
        <w:rPr>
          <w:rFonts w:ascii="Times New Roman" w:hAnsi="Times New Roman" w:eastAsia="宋体"/>
          <w:b w:val="0"/>
          <w:i w:val="0"/>
          <w:color w:val="000000"/>
          <w:sz w:val="24"/>
          <w:u w:val="none"/>
        </w:rPr>
        <w:t>1台* aStor-Backup-1250W标准产品 ,含：</w:t>
      </w:r>
    </w:p>
    <w:p>
      <w:pPr>
        <w:ind w:firstLineChars="200"/>
        <w:spacing w:before="0" w:after="0" w:line="360" w:lineRule="auto"/>
      </w:pPr>
      <w:r>
        <w:rPr>
          <w:rFonts w:ascii="Times New Roman" w:hAnsi="Times New Roman" w:eastAsia="宋体"/>
          <w:b w:val="0"/>
          <w:i w:val="0"/>
          <w:color w:val="000000"/>
          <w:sz w:val="24"/>
          <w:u w:val="none"/>
        </w:rPr>
        <w:t>1套* 企业级数据备份与恢复系统软件V3.0（50T)-高级版(EasyProtect）;</w:t>
      </w:r>
    </w:p>
    <w:p>
      <w:pPr>
        <w:ind w:firstLineChars="200"/>
        <w:spacing w:before="0" w:after="0" w:line="360" w:lineRule="auto"/>
      </w:pPr>
      <w:r>
        <w:rPr>
          <w:rFonts w:ascii="Times New Roman" w:hAnsi="Times New Roman" w:eastAsia="宋体"/>
          <w:b w:val="0"/>
          <w:i w:val="0"/>
          <w:color w:val="000000"/>
          <w:sz w:val="24"/>
          <w:u w:val="none"/>
        </w:rPr>
        <w:t>1个* 服务器机械硬盘64T（8*8T）;</w:t>
      </w:r>
    </w:p>
    <w:p>
      <w:pPr>
        <w:ind w:firstLineChars="200"/>
        <w:spacing w:before="0" w:after="0" w:line="360" w:lineRule="auto"/>
      </w:pPr>
      <w:r>
        <w:rPr>
          <w:rFonts w:ascii="Times New Roman" w:hAnsi="Times New Roman" w:eastAsia="宋体"/>
          <w:b w:val="0"/>
          <w:i w:val="0"/>
          <w:color w:val="000000"/>
          <w:sz w:val="24"/>
          <w:u w:val="none"/>
        </w:rPr>
        <w:t>3年* 备份软件升级服务【含软件升级（适用于(EasyProtect）软件版本）】;</w:t>
      </w:r>
    </w:p>
    <w:p>
      <w:pPr>
        <w:ind w:firstLineChars="200"/>
        <w:spacing w:before="0" w:after="0" w:line="360" w:lineRule="auto"/>
      </w:pPr>
      <w:r>
        <w:rPr>
          <w:rFonts w:ascii="Times New Roman" w:hAnsi="Times New Roman" w:eastAsia="宋体"/>
          <w:b w:val="0"/>
          <w:i w:val="0"/>
          <w:color w:val="000000"/>
          <w:sz w:val="24"/>
          <w:u w:val="none"/>
        </w:rPr>
        <w:t>3年* 产品质保（标准版）;</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r>
        <w:br w:type="page"/>
      </w:r>
    </w:p>
    <w:p>
      <w:pPr>
        <w:pStyle w:val="Heading2"/>
        <w:jc w:val="left"/>
        <w:spacing w:before="0" w:after="0" w:line="360" w:lineRule="auto"/>
      </w:pPr>
      <w:r>
        <w:rPr>
          <w:rFonts w:ascii="Times New Roman" w:hAnsi="Times New Roman" w:eastAsia="宋体"/>
          <w:b/>
          <w:i w:val="0"/>
          <w:color w:val="000000"/>
          <w:sz w:val="30"/>
          <w:u w:val="none"/>
        </w:rPr>
        <w:t>3.4 安全</w:t>
      </w:r>
    </w:p>
    <w:p>
      <w:pPr>
        <w:ind w:firstLineChars="200"/>
        <w:spacing w:before="0" w:after="0" w:line="360" w:lineRule="auto"/>
      </w:pPr>
      <w:r>
        <w:rPr>
          <w:rFonts w:ascii="Times New Roman" w:hAnsi="Times New Roman" w:eastAsia="宋体"/>
          <w:b w:val="0"/>
          <w:i w:val="0"/>
          <w:color w:val="000000"/>
          <w:sz w:val="24"/>
          <w:u w:val="none"/>
        </w:rPr>
        <w:t>序号</w:t>
      </w:r>
    </w:p>
    <w:p>
      <w:pPr>
        <w:ind w:firstLineChars="200"/>
        <w:spacing w:before="0" w:after="0" w:line="360" w:lineRule="auto"/>
      </w:pPr>
      <w:r>
        <w:rPr>
          <w:rFonts w:ascii="Times New Roman" w:hAnsi="Times New Roman" w:eastAsia="宋体"/>
          <w:b w:val="0"/>
          <w:i w:val="0"/>
          <w:color w:val="000000"/>
          <w:sz w:val="24"/>
          <w:u w:val="none"/>
        </w:rPr>
        <w:t>产品名称</w:t>
      </w:r>
    </w:p>
    <w:p>
      <w:pPr>
        <w:ind w:firstLineChars="200"/>
        <w:spacing w:before="0" w:after="0" w:line="360" w:lineRule="auto"/>
      </w:pPr>
      <w:r>
        <w:rPr>
          <w:rFonts w:ascii="Times New Roman" w:hAnsi="Times New Roman" w:eastAsia="宋体"/>
          <w:b w:val="0"/>
          <w:i w:val="0"/>
          <w:color w:val="000000"/>
          <w:sz w:val="24"/>
          <w:u w:val="none"/>
        </w:rPr>
        <w:t>产品说明</w:t>
      </w:r>
    </w:p>
    <w:p>
      <w:pPr>
        <w:ind w:firstLineChars="200"/>
        <w:spacing w:before="0" w:after="0" w:line="360" w:lineRule="auto"/>
      </w:pPr>
      <w:r>
        <w:rPr>
          <w:rFonts w:ascii="Times New Roman" w:hAnsi="Times New Roman" w:eastAsia="宋体"/>
          <w:b w:val="0"/>
          <w:i w:val="0"/>
          <w:color w:val="000000"/>
          <w:sz w:val="24"/>
          <w:u w:val="none"/>
        </w:rPr>
        <w:t>单位</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全网行为管理</w:t>
      </w:r>
    </w:p>
    <w:p>
      <w:pPr>
        <w:ind w:firstLineChars="200"/>
        <w:spacing w:before="0" w:after="0" w:line="360" w:lineRule="auto"/>
      </w:pPr>
      <w:r>
        <w:rPr>
          <w:rFonts w:ascii="Times New Roman" w:hAnsi="Times New Roman" w:eastAsia="宋体"/>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r>
    </w:p>
    <w:p>
      <w:pPr>
        <w:ind w:firstLineChars="200"/>
        <w:spacing w:before="0" w:after="0" w:line="360" w:lineRule="auto"/>
      </w:pPr>
      <w:r>
        <w:rPr>
          <w:rFonts w:ascii="Times New Roman" w:hAnsi="Times New Roman" w:eastAsia="宋体"/>
          <w:b w:val="0"/>
          <w:i w:val="0"/>
          <w:color w:val="000000"/>
          <w:sz w:val="24"/>
          <w:u w:val="none"/>
        </w:rPr>
        <w:t>硬件参数：规格：1U，内存大小：4G，硬盘容量：128G SSD，电源：单电源，接口：6千兆电口。</w:t>
      </w:r>
    </w:p>
    <w:p>
      <w:pPr>
        <w:ind w:firstLineChars="200"/>
        <w:spacing w:before="0" w:after="0" w:line="360" w:lineRule="auto"/>
      </w:pPr>
      <w:r>
        <w:rPr>
          <w:rFonts w:ascii="Times New Roman" w:hAnsi="Times New Roman" w:eastAsia="宋体"/>
          <w:b w:val="0"/>
          <w:i w:val="0"/>
          <w:color w:val="000000"/>
          <w:sz w:val="24"/>
          <w:u w:val="none"/>
        </w:rPr>
        <w:t>功能描述：全网行为管理聚焦企事业组织网络行为安全，实现全网资产、身份、行为可视可控，智能感知内部威胁风险，帮助用户构建有效防御体系。</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2</w:t>
      </w:r>
    </w:p>
    <w:p>
      <w:pPr>
        <w:ind w:firstLineChars="200"/>
        <w:spacing w:before="0" w:after="0" w:line="360" w:lineRule="auto"/>
      </w:pPr>
      <w:r>
        <w:rPr>
          <w:rFonts w:ascii="Times New Roman" w:hAnsi="Times New Roman" w:eastAsia="宋体"/>
          <w:b w:val="0"/>
          <w:i w:val="0"/>
          <w:color w:val="000000"/>
          <w:sz w:val="24"/>
          <w:u w:val="none"/>
        </w:rPr>
        <w:t>下一代防火墙</w:t>
      </w:r>
    </w:p>
    <w:p>
      <w:pPr>
        <w:ind w:firstLineChars="200"/>
        <w:spacing w:before="0" w:after="0" w:line="360" w:lineRule="auto"/>
      </w:pPr>
      <w:r>
        <w:rPr>
          <w:rFonts w:ascii="Times New Roman" w:hAnsi="Times New Roman" w:eastAsia="宋体"/>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r>
    </w:p>
    <w:p>
      <w:pPr>
        <w:ind w:firstLineChars="200"/>
        <w:spacing w:before="0" w:after="0" w:line="360" w:lineRule="auto"/>
      </w:pPr>
      <w:r>
        <w:rPr>
          <w:rFonts w:ascii="Times New Roman" w:hAnsi="Times New Roman" w:eastAsia="宋体"/>
          <w:b w:val="0"/>
          <w:i w:val="0"/>
          <w:color w:val="000000"/>
          <w:sz w:val="24"/>
          <w:u w:val="none"/>
        </w:rPr>
        <w:t>硬件参数：规格：1U，内存大小：4G，硬盘容量：128G SSD，电源：单电源，接口：8千兆电口+2千兆光口SFP。</w:t>
      </w:r>
    </w:p>
    <w:p>
      <w:pPr>
        <w:ind w:firstLineChars="200"/>
        <w:spacing w:before="0" w:after="0" w:line="360" w:lineRule="auto"/>
      </w:pPr>
      <w:r>
        <w:rPr>
          <w:rFonts w:ascii="Times New Roman" w:hAnsi="Times New Roman" w:eastAsia="宋体"/>
          <w:b w:val="0"/>
          <w:i w:val="0"/>
          <w:color w:val="000000"/>
          <w:sz w:val="24"/>
          <w:u w:val="none"/>
        </w:rPr>
        <w:t>功能描述：下一代防火墙以保障用户核心资产为目标，提供L2-L7层各类威胁的检测和防护，是一款能够有效应对传统网络攻击和未知威胁攻击的网络安全产品。</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3</w:t>
      </w:r>
    </w:p>
    <w:p>
      <w:pPr>
        <w:ind w:firstLineChars="200"/>
        <w:spacing w:before="0" w:after="0" w:line="360" w:lineRule="auto"/>
      </w:pPr>
      <w:r>
        <w:rPr>
          <w:rFonts w:ascii="Times New Roman" w:hAnsi="Times New Roman" w:eastAsia="宋体"/>
          <w:b w:val="0"/>
          <w:i w:val="0"/>
          <w:color w:val="000000"/>
          <w:sz w:val="24"/>
          <w:u w:val="none"/>
        </w:rPr>
        <w:t>日志分析管理系统</w:t>
      </w:r>
    </w:p>
    <w:p>
      <w:pPr>
        <w:ind w:firstLineChars="200"/>
        <w:spacing w:before="0" w:after="0" w:line="360" w:lineRule="auto"/>
      </w:pPr>
      <w:r>
        <w:rPr>
          <w:rFonts w:ascii="Times New Roman" w:hAnsi="Times New Roman" w:eastAsia="宋体"/>
          <w:b w:val="0"/>
          <w:i w:val="0"/>
          <w:color w:val="000000"/>
          <w:sz w:val="24"/>
          <w:u w:val="none"/>
        </w:rPr>
        <w:t>性能参数：默认包含主机审计许可证书数量：50，最大可扩展审计主机许可数：150，数据盘：2T*2（raid1），平均每秒处理日志数（eps）最大性能：2500。</w:t>
      </w:r>
    </w:p>
    <w:p>
      <w:pPr>
        <w:ind w:firstLineChars="200"/>
        <w:spacing w:before="0" w:after="0" w:line="360" w:lineRule="auto"/>
      </w:pPr>
      <w:r>
        <w:rPr>
          <w:rFonts w:ascii="Times New Roman" w:hAnsi="Times New Roman" w:eastAsia="宋体"/>
          <w:b w:val="0"/>
          <w:i w:val="0"/>
          <w:color w:val="000000"/>
          <w:sz w:val="24"/>
          <w:u w:val="none"/>
        </w:rPr>
        <w:t>硬件参数：规格：2U，内存大小：16G，硬盘容量：128G minisata+2T SATA*2，电源：单电源，接口：6千兆电口+2万兆光口SFP+。</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4</w:t>
      </w:r>
    </w:p>
    <w:p>
      <w:pPr>
        <w:ind w:firstLineChars="200"/>
        <w:spacing w:before="0" w:after="0" w:line="360" w:lineRule="auto"/>
      </w:pPr>
      <w:r>
        <w:rPr>
          <w:rFonts w:ascii="Times New Roman" w:hAnsi="Times New Roman" w:eastAsia="宋体"/>
          <w:b w:val="0"/>
          <w:i w:val="0"/>
          <w:color w:val="000000"/>
          <w:sz w:val="24"/>
          <w:u w:val="none"/>
        </w:rPr>
        <w:t>运维安全管理系统</w:t>
      </w:r>
    </w:p>
    <w:p>
      <w:pPr>
        <w:ind w:firstLineChars="200"/>
        <w:spacing w:before="0" w:after="0" w:line="360" w:lineRule="auto"/>
      </w:pPr>
      <w:r>
        <w:rPr>
          <w:rFonts w:ascii="Times New Roman" w:hAnsi="Times New Roman" w:eastAsia="宋体"/>
          <w:b w:val="0"/>
          <w:i w:val="0"/>
          <w:color w:val="000000"/>
          <w:sz w:val="24"/>
          <w:u w:val="none"/>
        </w:rPr>
        <w:t>性能参数：默认包含运维授权数：50，最大可扩展资产数：150，图形运维最大并发数：100，字符运维最大并发数：200。</w:t>
      </w:r>
    </w:p>
    <w:p>
      <w:pPr>
        <w:ind w:firstLineChars="200"/>
        <w:spacing w:before="0" w:after="0" w:line="360" w:lineRule="auto"/>
      </w:pPr>
      <w:r>
        <w:rPr>
          <w:rFonts w:ascii="Times New Roman" w:hAnsi="Times New Roman" w:eastAsia="宋体"/>
          <w:b w:val="0"/>
          <w:i w:val="0"/>
          <w:color w:val="000000"/>
          <w:sz w:val="24"/>
          <w:u w:val="none"/>
        </w:rPr>
        <w:t>硬件参数：规格：1U，内存大小：8G，硬盘容量：4T SATA，电源：单电源，接口：6千兆电口。</w:t>
      </w:r>
    </w:p>
    <w:p>
      <w:pPr>
        <w:ind w:firstLineChars="200"/>
        <w:spacing w:before="0" w:after="0" w:line="360" w:lineRule="auto"/>
      </w:pPr>
      <w:r>
        <w:rPr>
          <w:rFonts w:ascii="Times New Roman" w:hAnsi="Times New Roman" w:eastAsia="宋体"/>
          <w:b w:val="0"/>
          <w:i w:val="0"/>
          <w:color w:val="000000"/>
          <w:sz w:val="24"/>
          <w:u w:val="none"/>
        </w:rPr>
        <w:t>功能描述：运维安全管理系统（堡垒机OSM），将运维人员离散维护主机及网络设备的行为统一到该平台进行，加强对系统安全以及运维的控制力。一方面通过集中运维，减少因离散操作导致的失误，提高工作效率，如新的安全策略在主机上的统一应用等；另一方面通过对所有用户在主机上的操作行为进行监控与记录，实时了解用户的操作行为，发现风险及时中止用户的操作，并记录下用户所有的操作行为，便于进行事后的审查与取证。</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5</w:t>
      </w:r>
    </w:p>
    <w:p>
      <w:pPr>
        <w:ind w:firstLineChars="200"/>
        <w:spacing w:before="0" w:after="0" w:line="360" w:lineRule="auto"/>
      </w:pPr>
      <w:r>
        <w:rPr>
          <w:rFonts w:ascii="Times New Roman" w:hAnsi="Times New Roman" w:eastAsia="宋体"/>
          <w:b w:val="0"/>
          <w:i w:val="0"/>
          <w:color w:val="000000"/>
          <w:sz w:val="24"/>
          <w:u w:val="none"/>
        </w:rPr>
        <w:t>统一端点安全管理系统</w:t>
      </w:r>
    </w:p>
    <w:p>
      <w:pPr>
        <w:ind w:firstLineChars="200"/>
        <w:spacing w:before="0" w:after="0" w:line="360" w:lineRule="auto"/>
      </w:pPr>
      <w:r>
        <w:rPr>
          <w:rFonts w:ascii="Times New Roman" w:hAnsi="Times New Roman" w:eastAsia="宋体"/>
          <w:b w:val="0"/>
          <w:i w:val="0"/>
          <w:color w:val="000000"/>
          <w:sz w:val="24"/>
          <w:u w:val="none"/>
        </w:rPr>
        <w:t>性能参数：最大支持管控aES客户端数量：1W点。</w:t>
      </w:r>
    </w:p>
    <w:p>
      <w:pPr>
        <w:ind w:firstLineChars="200"/>
        <w:spacing w:before="0" w:after="0" w:line="360" w:lineRule="auto"/>
      </w:pPr>
      <w:r>
        <w:rPr>
          <w:rFonts w:ascii="Times New Roman" w:hAnsi="Times New Roman" w:eastAsia="宋体"/>
          <w:b w:val="0"/>
          <w:i w:val="0"/>
          <w:color w:val="000000"/>
          <w:sz w:val="24"/>
          <w:u w:val="none"/>
        </w:rPr>
        <w:t>安全策略模板一体化设置，全网资产盘点与风险可视，自动化日志可视化报表一键导出，管理账号分权分域，总分平台级联控制；管理平台需搭配客户端软件一齐使用，单独购买无效，含1年升级维护费用</w:t>
      </w:r>
    </w:p>
    <w:p>
      <w:pPr>
        <w:ind w:firstLineChars="200"/>
        <w:spacing w:before="0" w:after="0" w:line="360" w:lineRule="auto"/>
      </w:pPr>
      <w:r>
        <w:rPr>
          <w:rFonts w:ascii="Times New Roman" w:hAnsi="Times New Roman" w:eastAsia="宋体"/>
          <w:b w:val="0"/>
          <w:i w:val="0"/>
          <w:color w:val="000000"/>
          <w:sz w:val="24"/>
          <w:u w:val="none"/>
        </w:rPr>
        <w:t>1套* 统一端点安全管理系统软件V6.0（产品控制中心） ,含：</w:t>
      </w:r>
    </w:p>
    <w:p>
      <w:pPr>
        <w:ind w:firstLineChars="200"/>
        <w:spacing w:before="0" w:after="0" w:line="360" w:lineRule="auto"/>
      </w:pPr>
      <w:r>
        <w:rPr>
          <w:rFonts w:ascii="Times New Roman" w:hAnsi="Times New Roman" w:eastAsia="宋体"/>
          <w:b w:val="0"/>
          <w:i w:val="0"/>
          <w:color w:val="000000"/>
          <w:sz w:val="24"/>
          <w:u w:val="none"/>
        </w:rPr>
        <w:t>150套* 端点安全软件V6.0（PC全量版）;</w:t>
      </w:r>
    </w:p>
    <w:p>
      <w:pPr>
        <w:ind w:firstLineChars="200"/>
        <w:spacing w:before="0" w:after="0" w:line="360" w:lineRule="auto"/>
      </w:pPr>
      <w:r>
        <w:rPr>
          <w:rFonts w:ascii="Times New Roman" w:hAnsi="Times New Roman" w:eastAsia="宋体"/>
          <w:b w:val="0"/>
          <w:i w:val="0"/>
          <w:color w:val="000000"/>
          <w:sz w:val="24"/>
          <w:u w:val="none"/>
        </w:rPr>
        <w:t>20套* 端点安全软件V6.0（服务器全量版）;</w:t>
      </w:r>
    </w:p>
    <w:p>
      <w:pPr>
        <w:ind w:firstLineChars="200"/>
        <w:spacing w:before="0" w:after="0" w:line="360" w:lineRule="auto"/>
      </w:pPr>
      <w:r>
        <w:rPr>
          <w:rFonts w:ascii="Times New Roman" w:hAnsi="Times New Roman" w:eastAsia="宋体"/>
          <w:b w:val="0"/>
          <w:i w:val="0"/>
          <w:color w:val="000000"/>
          <w:sz w:val="24"/>
          <w:u w:val="none"/>
        </w:rPr>
        <w:t>套</w:t>
      </w:r>
    </w:p>
    <w:p>
      <w:pPr>
        <w:ind w:firstLineChars="200"/>
        <w:spacing w:before="0" w:after="0" w:line="360" w:lineRule="auto"/>
      </w:pPr>
      <w:r>
        <w:rPr>
          <w:rFonts w:ascii="Times New Roman" w:hAnsi="Times New Roman" w:eastAsia="宋体"/>
          <w:b w:val="0"/>
          <w:i w:val="0"/>
          <w:color w:val="000000"/>
          <w:sz w:val="24"/>
          <w:u w:val="none"/>
        </w:rPr>
        <w:t>1</w:t>
      </w:r>
    </w:p>
    <w:p>
      <w:pPr>
        <w:ind w:firstLineChars="200"/>
        <w:spacing w:before="0" w:after="0" w:line="360" w:lineRule="auto"/>
      </w:pPr>
      <w:r>
        <w:rPr>
          <w:rFonts w:ascii="Times New Roman" w:hAnsi="Times New Roman" w:eastAsia="宋体"/>
          <w:b w:val="0"/>
          <w:i w:val="0"/>
          <w:color w:val="000000"/>
          <w:sz w:val="24"/>
          <w:u w:val="none"/>
        </w:rPr>
        <w:t>6</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r>
    </w:p>
    <w:p>
      <w:pPr>
        <w:ind w:firstLineChars="200"/>
        <w:spacing w:before="0" w:after="0" w:line="360" w:lineRule="auto"/>
      </w:pPr>
      <w:r>
        <w:rPr>
          <w:rFonts w:ascii="Times New Roman" w:hAnsi="Times New Roman" w:eastAsia="宋体"/>
          <w:b w:val="0"/>
          <w:i w:val="0"/>
          <w:color w:val="000000"/>
          <w:sz w:val="24"/>
          <w:u w:val="none"/>
        </w:rPr>
        <w:t>硬件参数：规格：1U，内存大小：16G，硬盘容量：128G SSD，电源：单电源，接口：8千兆电口+2万兆光口SFP+。</w:t>
      </w:r>
    </w:p>
    <w:p>
      <w:pPr>
        <w:ind w:firstLineChars="200"/>
        <w:spacing w:before="0" w:after="0" w:line="360" w:lineRule="auto"/>
      </w:pPr>
      <w:r>
        <w:rPr>
          <w:rFonts w:ascii="Times New Roman" w:hAnsi="Times New Roman" w:eastAsia="宋体"/>
          <w:b w:val="0"/>
          <w:i w:val="0"/>
          <w:color w:val="000000"/>
          <w:sz w:val="24"/>
          <w:u w:val="none"/>
        </w:rPr>
        <w:t>1台* aTrust-1000-B1030M标准产品 ,含：</w:t>
      </w:r>
    </w:p>
    <w:p>
      <w:pPr>
        <w:ind w:firstLineChars="200"/>
        <w:spacing w:before="0" w:after="0" w:line="360" w:lineRule="auto"/>
      </w:pPr>
      <w:r>
        <w:rPr>
          <w:rFonts w:ascii="Times New Roman" w:hAnsi="Times New Roman" w:eastAsia="宋体"/>
          <w:b w:val="0"/>
          <w:i w:val="0"/>
          <w:color w:val="000000"/>
          <w:sz w:val="24"/>
          <w:u w:val="none"/>
        </w:rPr>
        <w:t>1套* 零信任访问控制系统软件V2.0;</w:t>
      </w:r>
    </w:p>
    <w:p>
      <w:pPr>
        <w:ind w:firstLineChars="200"/>
        <w:spacing w:before="0" w:after="0" w:line="360" w:lineRule="auto"/>
      </w:pPr>
      <w:r>
        <w:rPr>
          <w:rFonts w:ascii="Times New Roman" w:hAnsi="Times New Roman" w:eastAsia="宋体"/>
          <w:b w:val="0"/>
          <w:i w:val="0"/>
          <w:color w:val="000000"/>
          <w:sz w:val="24"/>
          <w:u w:val="none"/>
        </w:rPr>
        <w:t>200套* 零信任接入授权（授权买断）;</w:t>
      </w:r>
    </w:p>
    <w:p>
      <w:pPr>
        <w:ind w:firstLineChars="200"/>
        <w:spacing w:before="0" w:after="0" w:line="360" w:lineRule="auto"/>
      </w:pPr>
      <w:r>
        <w:rPr>
          <w:rFonts w:ascii="Times New Roman" w:hAnsi="Times New Roman" w:eastAsia="宋体"/>
          <w:b w:val="0"/>
          <w:i w:val="0"/>
          <w:color w:val="000000"/>
          <w:sz w:val="24"/>
          <w:u w:val="none"/>
        </w:rPr>
        <w:t>台</w:t>
      </w:r>
    </w:p>
    <w:p>
      <w:pPr>
        <w:ind w:firstLineChars="200"/>
        <w:spacing w:before="0" w:after="0" w:line="360" w:lineRule="auto"/>
      </w:pPr>
      <w:r>
        <w:rPr>
          <w:rFonts w:ascii="Times New Roman" w:hAnsi="Times New Roman" w:eastAsia="宋体"/>
          <w:b w:val="0"/>
          <w:i w:val="0"/>
          <w:color w:val="000000"/>
          <w:sz w:val="24"/>
          <w:u w:val="none"/>
        </w:rPr>
        <w:t>1</w:t>
      </w:r>
    </w:p>
    <w:p>
      <w:r>
        <w:br w:type="page"/>
      </w:r>
    </w:p>
    <w:p>
      <w:pPr>
        <w:pStyle w:val="Heading2"/>
        <w:jc w:val="left"/>
        <w:spacing w:before="0" w:after="0" w:line="360" w:lineRule="auto"/>
      </w:pPr>
      <w:r>
        <w:rPr>
          <w:rFonts w:ascii="Times New Roman" w:hAnsi="Times New Roman" w:eastAsia="宋体"/>
          <w:b/>
          <w:i w:val="0"/>
          <w:color w:val="000000"/>
          <w:sz w:val="30"/>
          <w:u w:val="none"/>
        </w:rPr>
        <w:t>3.5 机房建设</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