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3300" w:rsidRDefault="00D03300" w:rsidP="00D03300">
      <w:pPr>
        <w:spacing w:line="360" w:lineRule="auto"/>
        <w:jc w:val="center"/>
        <w:rPr>
          <w:sz w:val="44"/>
          <w:szCs w:val="44"/>
        </w:rPr>
      </w:pPr>
    </w:p>
    <w:p w:rsidR="00D03300" w:rsidRDefault="00D03300" w:rsidP="00D03300">
      <w:pPr>
        <w:spacing w:line="360" w:lineRule="auto"/>
        <w:jc w:val="center"/>
        <w:rPr>
          <w:sz w:val="44"/>
          <w:szCs w:val="44"/>
        </w:rPr>
      </w:pPr>
    </w:p>
    <w:p w:rsidR="00D03300" w:rsidRPr="00D03300" w:rsidRDefault="00D03300" w:rsidP="00D03300">
      <w:pPr>
        <w:spacing w:line="600" w:lineRule="auto"/>
        <w:jc w:val="center"/>
        <w:rPr>
          <w:b/>
          <w:sz w:val="48"/>
          <w:szCs w:val="48"/>
        </w:rPr>
      </w:pPr>
      <w:r w:rsidRPr="00D03300">
        <w:rPr>
          <w:b/>
          <w:sz w:val="48"/>
          <w:szCs w:val="48"/>
        </w:rPr>
        <w:t>北京新发智信科技有限责任公司</w:t>
      </w:r>
    </w:p>
    <w:p w:rsidR="00D03300" w:rsidRPr="00D03300" w:rsidRDefault="00D03300" w:rsidP="00D03300">
      <w:pPr>
        <w:spacing w:line="600" w:lineRule="auto"/>
        <w:jc w:val="center"/>
        <w:rPr>
          <w:rFonts w:hint="eastAsia"/>
          <w:b/>
          <w:sz w:val="44"/>
          <w:szCs w:val="44"/>
        </w:rPr>
      </w:pPr>
    </w:p>
    <w:p w:rsidR="00D03300" w:rsidRPr="00D03300" w:rsidRDefault="00D03300" w:rsidP="00D03300">
      <w:pPr>
        <w:spacing w:line="600" w:lineRule="auto"/>
        <w:jc w:val="center"/>
        <w:rPr>
          <w:b/>
          <w:sz w:val="44"/>
          <w:szCs w:val="44"/>
        </w:rPr>
      </w:pPr>
      <w:r w:rsidRPr="00D03300">
        <w:rPr>
          <w:b/>
          <w:sz w:val="44"/>
          <w:szCs w:val="44"/>
        </w:rPr>
        <w:t>科协</w:t>
      </w:r>
      <w:proofErr w:type="gramStart"/>
      <w:r w:rsidR="000C50EF">
        <w:rPr>
          <w:rFonts w:hint="eastAsia"/>
          <w:b/>
          <w:sz w:val="44"/>
          <w:szCs w:val="44"/>
        </w:rPr>
        <w:t>系统</w:t>
      </w:r>
      <w:r w:rsidRPr="00D03300">
        <w:rPr>
          <w:b/>
          <w:sz w:val="44"/>
          <w:szCs w:val="44"/>
        </w:rPr>
        <w:t>等保三级</w:t>
      </w:r>
      <w:proofErr w:type="gramEnd"/>
      <w:r>
        <w:rPr>
          <w:b/>
          <w:sz w:val="44"/>
          <w:szCs w:val="44"/>
        </w:rPr>
        <w:t>安全建设</w:t>
      </w:r>
    </w:p>
    <w:p w:rsidR="00D03300" w:rsidRDefault="00D03300" w:rsidP="00D03300">
      <w:pPr>
        <w:spacing w:line="600" w:lineRule="auto"/>
        <w:jc w:val="center"/>
        <w:rPr>
          <w:sz w:val="44"/>
          <w:szCs w:val="44"/>
        </w:rPr>
      </w:pPr>
    </w:p>
    <w:p w:rsidR="00D03300" w:rsidRDefault="00D03300" w:rsidP="00D03300">
      <w:pPr>
        <w:spacing w:line="600" w:lineRule="auto"/>
        <w:rPr>
          <w:rFonts w:hint="eastAsia"/>
          <w:sz w:val="44"/>
          <w:szCs w:val="44"/>
        </w:rPr>
      </w:pPr>
    </w:p>
    <w:p w:rsidR="00D03300" w:rsidRPr="00D03300" w:rsidRDefault="00D03300" w:rsidP="00D03300">
      <w:pPr>
        <w:spacing w:line="600" w:lineRule="auto"/>
        <w:jc w:val="center"/>
        <w:rPr>
          <w:b/>
          <w:sz w:val="52"/>
          <w:szCs w:val="52"/>
        </w:rPr>
      </w:pPr>
      <w:r w:rsidRPr="00D03300">
        <w:rPr>
          <w:b/>
          <w:sz w:val="52"/>
          <w:szCs w:val="52"/>
        </w:rPr>
        <w:t>整</w:t>
      </w:r>
    </w:p>
    <w:p w:rsidR="00D03300" w:rsidRPr="00D03300" w:rsidRDefault="00D03300" w:rsidP="00D03300">
      <w:pPr>
        <w:spacing w:line="600" w:lineRule="auto"/>
        <w:jc w:val="center"/>
        <w:rPr>
          <w:b/>
          <w:sz w:val="52"/>
          <w:szCs w:val="52"/>
        </w:rPr>
      </w:pPr>
      <w:r w:rsidRPr="00D03300">
        <w:rPr>
          <w:b/>
          <w:sz w:val="52"/>
          <w:szCs w:val="52"/>
        </w:rPr>
        <w:t>改</w:t>
      </w:r>
    </w:p>
    <w:p w:rsidR="00D03300" w:rsidRPr="00D03300" w:rsidRDefault="00D03300" w:rsidP="00D03300">
      <w:pPr>
        <w:spacing w:line="600" w:lineRule="auto"/>
        <w:jc w:val="center"/>
        <w:rPr>
          <w:b/>
          <w:sz w:val="52"/>
          <w:szCs w:val="52"/>
        </w:rPr>
      </w:pPr>
      <w:r w:rsidRPr="00D03300">
        <w:rPr>
          <w:b/>
          <w:sz w:val="52"/>
          <w:szCs w:val="52"/>
        </w:rPr>
        <w:t>方</w:t>
      </w:r>
    </w:p>
    <w:p w:rsidR="00D03300" w:rsidRPr="00D03300" w:rsidRDefault="00D03300" w:rsidP="00D03300">
      <w:pPr>
        <w:spacing w:line="600" w:lineRule="auto"/>
        <w:jc w:val="center"/>
        <w:rPr>
          <w:b/>
          <w:sz w:val="52"/>
          <w:szCs w:val="52"/>
        </w:rPr>
      </w:pPr>
      <w:r w:rsidRPr="00D03300">
        <w:rPr>
          <w:b/>
          <w:sz w:val="52"/>
          <w:szCs w:val="52"/>
        </w:rPr>
        <w:t>案</w:t>
      </w:r>
    </w:p>
    <w:p w:rsidR="00D03300" w:rsidRDefault="00D03300" w:rsidP="00A96B41">
      <w:pPr>
        <w:spacing w:beforeLines="50" w:before="156" w:line="360" w:lineRule="auto"/>
        <w:ind w:firstLineChars="200" w:firstLine="422"/>
        <w:jc w:val="center"/>
        <w:rPr>
          <w:b/>
        </w:rPr>
      </w:pPr>
    </w:p>
    <w:p w:rsidR="00D03300" w:rsidRDefault="00D03300" w:rsidP="00A96B41">
      <w:pPr>
        <w:spacing w:beforeLines="50" w:before="156" w:line="360" w:lineRule="auto"/>
        <w:ind w:firstLineChars="200" w:firstLine="422"/>
        <w:jc w:val="center"/>
        <w:rPr>
          <w:b/>
        </w:rPr>
      </w:pPr>
    </w:p>
    <w:p w:rsidR="00D03300" w:rsidRPr="00D03300" w:rsidRDefault="00D03300" w:rsidP="00A96B41">
      <w:pPr>
        <w:spacing w:beforeLines="50" w:before="156" w:line="360" w:lineRule="auto"/>
        <w:ind w:firstLineChars="200" w:firstLine="562"/>
        <w:jc w:val="center"/>
        <w:rPr>
          <w:b/>
          <w:sz w:val="28"/>
          <w:szCs w:val="28"/>
        </w:rPr>
      </w:pPr>
      <w:r w:rsidRPr="00D03300">
        <w:rPr>
          <w:b/>
          <w:sz w:val="28"/>
          <w:szCs w:val="28"/>
        </w:rPr>
        <w:t>北京昱华源码科技有限公司</w:t>
      </w:r>
    </w:p>
    <w:p w:rsidR="00D03300" w:rsidRPr="00D03300" w:rsidRDefault="00D03300" w:rsidP="00A96B41">
      <w:pPr>
        <w:spacing w:beforeLines="50" w:before="156" w:line="360" w:lineRule="auto"/>
        <w:ind w:firstLineChars="200" w:firstLine="562"/>
        <w:jc w:val="center"/>
        <w:rPr>
          <w:b/>
          <w:sz w:val="28"/>
          <w:szCs w:val="28"/>
        </w:rPr>
      </w:pPr>
      <w:r w:rsidRPr="00D03300">
        <w:rPr>
          <w:rFonts w:hint="eastAsia"/>
          <w:b/>
          <w:sz w:val="28"/>
          <w:szCs w:val="28"/>
        </w:rPr>
        <w:t>国家计算机网络与信息安全管理中心</w:t>
      </w:r>
    </w:p>
    <w:p w:rsidR="00D03300" w:rsidRDefault="00D03300" w:rsidP="00A96B41">
      <w:pPr>
        <w:spacing w:beforeLines="50" w:before="156" w:line="360" w:lineRule="auto"/>
        <w:ind w:firstLineChars="200" w:firstLine="422"/>
        <w:jc w:val="center"/>
        <w:rPr>
          <w:b/>
        </w:rPr>
      </w:pPr>
    </w:p>
    <w:p w:rsidR="00D03300" w:rsidRPr="00D03300" w:rsidRDefault="00D03300" w:rsidP="00A96B41">
      <w:pPr>
        <w:spacing w:beforeLines="50" w:before="156" w:line="360" w:lineRule="auto"/>
        <w:ind w:firstLineChars="200" w:firstLine="562"/>
        <w:jc w:val="center"/>
        <w:rPr>
          <w:rFonts w:hint="eastAsia"/>
          <w:b/>
          <w:sz w:val="28"/>
          <w:szCs w:val="28"/>
        </w:rPr>
      </w:pPr>
      <w:r w:rsidRPr="00D03300">
        <w:rPr>
          <w:rFonts w:hint="eastAsia"/>
          <w:b/>
          <w:sz w:val="28"/>
          <w:szCs w:val="28"/>
        </w:rPr>
        <w:t>2020</w:t>
      </w:r>
      <w:r w:rsidRPr="00D03300">
        <w:rPr>
          <w:rFonts w:hint="eastAsia"/>
          <w:b/>
          <w:sz w:val="28"/>
          <w:szCs w:val="28"/>
        </w:rPr>
        <w:t>年</w:t>
      </w:r>
      <w:r w:rsidRPr="00D03300">
        <w:rPr>
          <w:rFonts w:hint="eastAsia"/>
          <w:b/>
          <w:sz w:val="28"/>
          <w:szCs w:val="28"/>
        </w:rPr>
        <w:t>8</w:t>
      </w:r>
      <w:r w:rsidRPr="00D03300">
        <w:rPr>
          <w:rFonts w:hint="eastAsia"/>
          <w:b/>
          <w:sz w:val="28"/>
          <w:szCs w:val="28"/>
        </w:rPr>
        <w:t>月</w:t>
      </w:r>
    </w:p>
    <w:p w:rsidR="00D03300" w:rsidRDefault="00D03300">
      <w:pPr>
        <w:widowControl/>
        <w:jc w:val="left"/>
        <w:rPr>
          <w:b/>
        </w:rPr>
      </w:pPr>
      <w:r>
        <w:rPr>
          <w:b/>
        </w:rPr>
        <w:br w:type="page"/>
      </w:r>
    </w:p>
    <w:p w:rsidR="00D03300" w:rsidRDefault="00D03300" w:rsidP="00A96B41">
      <w:pPr>
        <w:spacing w:beforeLines="50" w:before="156" w:line="360" w:lineRule="auto"/>
        <w:ind w:firstLineChars="200" w:firstLine="422"/>
        <w:jc w:val="center"/>
        <w:rPr>
          <w:b/>
        </w:rPr>
      </w:pPr>
    </w:p>
    <w:p w:rsidR="000C50EF" w:rsidRPr="00516A48" w:rsidRDefault="000C50EF" w:rsidP="000C50EF">
      <w:pPr>
        <w:pStyle w:val="1"/>
      </w:pPr>
      <w:bookmarkStart w:id="0" w:name="_Toc1581165"/>
      <w:r>
        <w:rPr>
          <w:rFonts w:hint="eastAsia"/>
        </w:rPr>
        <w:t>一、</w:t>
      </w:r>
      <w:r w:rsidRPr="00516A48">
        <w:rPr>
          <w:rFonts w:hint="eastAsia"/>
        </w:rPr>
        <w:t>项目概述</w:t>
      </w:r>
      <w:bookmarkEnd w:id="0"/>
    </w:p>
    <w:p w:rsidR="000C50EF" w:rsidRPr="002879C8" w:rsidRDefault="000C50EF" w:rsidP="000C50EF">
      <w:pPr>
        <w:pStyle w:val="2"/>
        <w:rPr>
          <w:sz w:val="32"/>
          <w:szCs w:val="32"/>
        </w:rPr>
      </w:pPr>
      <w:bookmarkStart w:id="1" w:name="_Toc1581166"/>
      <w:r w:rsidRPr="002879C8">
        <w:rPr>
          <w:rFonts w:hint="eastAsia"/>
          <w:sz w:val="32"/>
          <w:szCs w:val="32"/>
        </w:rPr>
        <w:t>1、项目建设背景</w:t>
      </w:r>
      <w:bookmarkEnd w:id="1"/>
    </w:p>
    <w:p w:rsidR="00425A1B" w:rsidRDefault="00425A1B" w:rsidP="00D03300">
      <w:pPr>
        <w:rPr>
          <w:rFonts w:hint="eastAsia"/>
        </w:rPr>
      </w:pPr>
    </w:p>
    <w:p w:rsidR="00425A1B" w:rsidRPr="00425A1B" w:rsidRDefault="00425A1B" w:rsidP="00425A1B">
      <w:pPr>
        <w:spacing w:line="360" w:lineRule="auto"/>
        <w:ind w:firstLineChars="200" w:firstLine="420"/>
      </w:pPr>
      <w:r w:rsidRPr="00425A1B">
        <w:rPr>
          <w:rFonts w:hint="eastAsia"/>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rsidR="00425A1B" w:rsidRPr="00425A1B" w:rsidRDefault="00425A1B" w:rsidP="00425A1B">
      <w:pPr>
        <w:spacing w:line="360" w:lineRule="auto"/>
        <w:ind w:firstLineChars="200" w:firstLine="420"/>
      </w:pPr>
      <w:r w:rsidRPr="00425A1B">
        <w:rPr>
          <w:rFonts w:hint="eastAsia"/>
        </w:rPr>
        <w:t>随着我国对网络安全的重视程度不断提高，《网络安全法》于</w:t>
      </w:r>
      <w:r w:rsidRPr="00425A1B">
        <w:rPr>
          <w:rFonts w:hint="eastAsia"/>
        </w:rPr>
        <w:t>2016</w:t>
      </w:r>
      <w:r w:rsidRPr="00425A1B">
        <w:rPr>
          <w:rFonts w:hint="eastAsia"/>
        </w:rPr>
        <w:t>年</w:t>
      </w:r>
      <w:r w:rsidRPr="00425A1B">
        <w:rPr>
          <w:rFonts w:hint="eastAsia"/>
        </w:rPr>
        <w:t>11</w:t>
      </w:r>
      <w:r w:rsidRPr="00425A1B">
        <w:rPr>
          <w:rFonts w:hint="eastAsia"/>
        </w:rPr>
        <w:t>月由全国人大表决通过，并将于</w:t>
      </w:r>
      <w:r w:rsidRPr="00425A1B">
        <w:rPr>
          <w:rFonts w:hint="eastAsia"/>
        </w:rPr>
        <w:t>2017</w:t>
      </w:r>
      <w:r w:rsidRPr="00425A1B">
        <w:rPr>
          <w:rFonts w:hint="eastAsia"/>
        </w:rPr>
        <w:t>年</w:t>
      </w:r>
      <w:r w:rsidRPr="00425A1B">
        <w:rPr>
          <w:rFonts w:hint="eastAsia"/>
        </w:rPr>
        <w:t>6</w:t>
      </w:r>
      <w:r w:rsidRPr="00425A1B">
        <w:rPr>
          <w:rFonts w:hint="eastAsia"/>
        </w:rPr>
        <w:t>月正式生效。《网络安全法》包括组织体系、制度体系、防护体系、服务体系、监督体系、标准体系等内容，是党中央从总体国家安全观出发，对加强国家网络安全工作做出的重要部署。</w:t>
      </w:r>
    </w:p>
    <w:p w:rsidR="00425A1B" w:rsidRDefault="00425A1B" w:rsidP="00425A1B">
      <w:pPr>
        <w:spacing w:line="360" w:lineRule="auto"/>
        <w:ind w:firstLineChars="200" w:firstLine="420"/>
      </w:pPr>
      <w:r>
        <w:rPr>
          <w:rFonts w:hint="eastAsia"/>
        </w:rPr>
        <w:t>《网络安全法》第二十一条</w:t>
      </w:r>
      <w:r w:rsidRPr="00425A1B">
        <w:rPr>
          <w:rFonts w:hint="eastAsia"/>
          <w:u w:val="single"/>
        </w:rPr>
        <w:t>“国家实行网络安全等级保护制度。网络运营者应当按照网络安全你等级保护制度的要求，履行下列安全保护义务，保障网络免受干扰、破坏或者未经授权的访问，防止网络数据泄露或者被窃取、篡改”</w:t>
      </w:r>
      <w:r>
        <w:rPr>
          <w:rFonts w:hint="eastAsia"/>
        </w:rPr>
        <w:t>的规定，明确要求信息安全建设要符合等级保护的要求。</w:t>
      </w:r>
    </w:p>
    <w:p w:rsidR="000C50EF" w:rsidRDefault="000C50EF" w:rsidP="000C50EF">
      <w:pPr>
        <w:spacing w:line="360" w:lineRule="auto"/>
        <w:ind w:firstLineChars="200" w:firstLine="420"/>
      </w:pPr>
      <w:r>
        <w:t>新发智信承接的科协门户等业务系统建设过程中</w:t>
      </w:r>
      <w:r>
        <w:rPr>
          <w:rFonts w:hint="eastAsia"/>
        </w:rPr>
        <w:t>要符合国家的等级保护的相关要求，同时加强使用人员的安全意识，注重安全知识的分享，来实现本次信息化安全的建设工作。</w:t>
      </w:r>
    </w:p>
    <w:p w:rsidR="00D03300" w:rsidRDefault="00D03300" w:rsidP="00D03300">
      <w:pPr>
        <w:rPr>
          <w:rFonts w:hint="eastAsia"/>
        </w:rPr>
      </w:pPr>
    </w:p>
    <w:p w:rsidR="00D03300" w:rsidRDefault="00D03300" w:rsidP="00D03300">
      <w:pPr>
        <w:rPr>
          <w:rFonts w:hint="eastAsia"/>
        </w:rPr>
      </w:pPr>
    </w:p>
    <w:p w:rsidR="00D03300" w:rsidRPr="002879C8" w:rsidRDefault="000C50EF" w:rsidP="000C50EF">
      <w:pPr>
        <w:pStyle w:val="2"/>
        <w:rPr>
          <w:sz w:val="32"/>
          <w:szCs w:val="32"/>
        </w:rPr>
      </w:pPr>
      <w:r w:rsidRPr="002879C8">
        <w:rPr>
          <w:sz w:val="32"/>
          <w:szCs w:val="32"/>
        </w:rPr>
        <w:t>2</w:t>
      </w:r>
      <w:r w:rsidRPr="002879C8">
        <w:rPr>
          <w:rFonts w:hint="eastAsia"/>
          <w:sz w:val="32"/>
          <w:szCs w:val="32"/>
        </w:rPr>
        <w:t>、</w:t>
      </w:r>
      <w:r w:rsidR="00D03300" w:rsidRPr="002879C8">
        <w:rPr>
          <w:rFonts w:hint="eastAsia"/>
          <w:sz w:val="32"/>
          <w:szCs w:val="32"/>
        </w:rPr>
        <w:t>项目建设目标</w:t>
      </w:r>
    </w:p>
    <w:p w:rsidR="000C50EF" w:rsidRDefault="000C50EF" w:rsidP="000C50EF"/>
    <w:p w:rsidR="000C50EF" w:rsidRDefault="000C50EF" w:rsidP="000C50EF">
      <w:r>
        <w:rPr>
          <w:rFonts w:hint="eastAsia"/>
        </w:rPr>
        <w:t>科协门户网站及</w:t>
      </w:r>
      <w:r w:rsidRPr="005B61A4">
        <w:rPr>
          <w:rFonts w:hint="eastAsia"/>
        </w:rPr>
        <w:t>企业创新服务平台</w:t>
      </w:r>
      <w:proofErr w:type="gramStart"/>
      <w:r>
        <w:rPr>
          <w:rFonts w:hint="eastAsia"/>
        </w:rPr>
        <w:t>满足等保三级</w:t>
      </w:r>
      <w:proofErr w:type="gramEnd"/>
      <w:r>
        <w:rPr>
          <w:rFonts w:hint="eastAsia"/>
        </w:rPr>
        <w:t>要求，取得等级保护证书。</w:t>
      </w:r>
    </w:p>
    <w:p w:rsidR="000C50EF" w:rsidRPr="000C50EF" w:rsidRDefault="000C50EF" w:rsidP="000C50EF">
      <w:pPr>
        <w:widowControl/>
        <w:jc w:val="left"/>
        <w:rPr>
          <w:rFonts w:hint="eastAsia"/>
        </w:rPr>
      </w:pPr>
      <w:r>
        <w:br w:type="page"/>
      </w:r>
    </w:p>
    <w:p w:rsidR="00D03300" w:rsidRPr="002879C8" w:rsidRDefault="000C50EF" w:rsidP="000C50EF">
      <w:pPr>
        <w:pStyle w:val="2"/>
        <w:rPr>
          <w:sz w:val="32"/>
          <w:szCs w:val="32"/>
        </w:rPr>
      </w:pPr>
      <w:r w:rsidRPr="002879C8">
        <w:rPr>
          <w:sz w:val="32"/>
          <w:szCs w:val="32"/>
        </w:rPr>
        <w:lastRenderedPageBreak/>
        <w:t>3</w:t>
      </w:r>
      <w:r w:rsidRPr="002879C8">
        <w:rPr>
          <w:rFonts w:hint="eastAsia"/>
          <w:sz w:val="32"/>
          <w:szCs w:val="32"/>
        </w:rPr>
        <w:t>、</w:t>
      </w:r>
      <w:r w:rsidR="00D03300" w:rsidRPr="002879C8">
        <w:rPr>
          <w:rFonts w:hint="eastAsia"/>
          <w:sz w:val="32"/>
          <w:szCs w:val="32"/>
        </w:rPr>
        <w:t>项目参考标准</w:t>
      </w:r>
    </w:p>
    <w:tbl>
      <w:tblPr>
        <w:tblW w:w="8386" w:type="dxa"/>
        <w:jc w:val="center"/>
        <w:tblLayout w:type="fixed"/>
        <w:tblCellMar>
          <w:left w:w="0" w:type="dxa"/>
          <w:right w:w="0" w:type="dxa"/>
        </w:tblCellMar>
        <w:tblLook w:val="04A0" w:firstRow="1" w:lastRow="0" w:firstColumn="1" w:lastColumn="0" w:noHBand="0" w:noVBand="1"/>
      </w:tblPr>
      <w:tblGrid>
        <w:gridCol w:w="834"/>
        <w:gridCol w:w="7552"/>
      </w:tblGrid>
      <w:tr w:rsidR="000C50EF" w:rsidTr="00692C2A">
        <w:trPr>
          <w:trHeight w:val="5190"/>
          <w:jc w:val="center"/>
        </w:trPr>
        <w:tc>
          <w:tcPr>
            <w:tcW w:w="8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0C50EF" w:rsidRDefault="000C50EF" w:rsidP="00692C2A">
            <w:pPr>
              <w:widowControl/>
              <w:spacing w:line="360" w:lineRule="auto"/>
              <w:jc w:val="center"/>
              <w:textAlignment w:val="baseline"/>
              <w:rPr>
                <w:rFonts w:ascii="华文细黑" w:hAnsi="华文细黑"/>
                <w:szCs w:val="21"/>
              </w:rPr>
            </w:pPr>
            <w:r>
              <w:rPr>
                <w:rFonts w:ascii="华文细黑" w:hAnsi="华文细黑" w:hint="eastAsia"/>
                <w:szCs w:val="21"/>
              </w:rPr>
              <w:t>指导思想</w:t>
            </w:r>
          </w:p>
        </w:tc>
        <w:tc>
          <w:tcPr>
            <w:tcW w:w="7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中办</w:t>
            </w:r>
            <w:r>
              <w:rPr>
                <w:rFonts w:ascii="华文细黑" w:hAnsi="华文细黑" w:hint="eastAsia"/>
                <w:szCs w:val="21"/>
              </w:rPr>
              <w:t>[2003]27</w:t>
            </w:r>
            <w:r>
              <w:rPr>
                <w:rFonts w:ascii="华文细黑" w:hAnsi="华文细黑" w:hint="eastAsia"/>
                <w:szCs w:val="21"/>
              </w:rPr>
              <w:t>号文件（关于转发《国家信息化领导小组关于加强信息安全保障工作的意见》的通知）</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公通字</w:t>
            </w:r>
            <w:r>
              <w:rPr>
                <w:rFonts w:ascii="华文细黑" w:hAnsi="华文细黑" w:hint="eastAsia"/>
                <w:szCs w:val="21"/>
              </w:rPr>
              <w:t>[2004]66</w:t>
            </w:r>
            <w:r>
              <w:rPr>
                <w:rFonts w:ascii="华文细黑" w:hAnsi="华文细黑" w:hint="eastAsia"/>
                <w:szCs w:val="21"/>
              </w:rPr>
              <w:t>号文件（关于印发《信息安全等级保护工作的实施意见》的通知）</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公通字</w:t>
            </w:r>
            <w:r>
              <w:rPr>
                <w:rFonts w:ascii="华文细黑" w:hAnsi="华文细黑" w:hint="eastAsia"/>
                <w:szCs w:val="21"/>
              </w:rPr>
              <w:t>[2007]43</w:t>
            </w:r>
            <w:r>
              <w:rPr>
                <w:rFonts w:ascii="华文细黑" w:hAnsi="华文细黑" w:hint="eastAsia"/>
                <w:szCs w:val="21"/>
              </w:rPr>
              <w:t>号文件（关于印发《信息安全等级保护管理办法》的通知）</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公信安</w:t>
            </w:r>
            <w:r>
              <w:rPr>
                <w:rFonts w:ascii="华文细黑" w:hAnsi="华文细黑" w:hint="eastAsia"/>
                <w:szCs w:val="21"/>
              </w:rPr>
              <w:t>[2009]1429</w:t>
            </w:r>
            <w:r>
              <w:rPr>
                <w:rFonts w:ascii="华文细黑" w:hAnsi="华文细黑" w:hint="eastAsia"/>
                <w:szCs w:val="21"/>
              </w:rPr>
              <w:t>《关于开展信息安全等级保护安全建设整改工作的指导意见》</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全国人大《关于加强网络信息保护的决定》</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国发</w:t>
            </w:r>
            <w:r>
              <w:rPr>
                <w:rFonts w:ascii="华文细黑" w:hAnsi="华文细黑" w:hint="eastAsia"/>
                <w:szCs w:val="21"/>
              </w:rPr>
              <w:t>[2012]23</w:t>
            </w:r>
            <w:r>
              <w:rPr>
                <w:rFonts w:ascii="华文细黑" w:hAnsi="华文细黑" w:hint="eastAsia"/>
                <w:szCs w:val="21"/>
              </w:rPr>
              <w:t>号《国务院关于大力推进信息化发展和切实保障信息安全的若干意见》</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国发</w:t>
            </w:r>
            <w:r>
              <w:rPr>
                <w:rFonts w:ascii="华文细黑" w:hAnsi="华文细黑" w:hint="eastAsia"/>
                <w:szCs w:val="21"/>
              </w:rPr>
              <w:t>[2013]7</w:t>
            </w:r>
            <w:r>
              <w:rPr>
                <w:rFonts w:ascii="华文细黑" w:hAnsi="华文细黑" w:hint="eastAsia"/>
                <w:szCs w:val="21"/>
              </w:rPr>
              <w:t>号《国务院关于推进物联网有序健康发展的指导意见》</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公信安</w:t>
            </w:r>
            <w:r>
              <w:rPr>
                <w:rFonts w:ascii="华文细黑" w:hAnsi="华文细黑" w:hint="eastAsia"/>
                <w:szCs w:val="21"/>
              </w:rPr>
              <w:t>[2014]2182</w:t>
            </w:r>
            <w:r>
              <w:rPr>
                <w:rFonts w:ascii="华文细黑" w:hAnsi="华文细黑" w:hint="eastAsia"/>
                <w:szCs w:val="21"/>
              </w:rPr>
              <w:t>号《关于加强国家级重要信息系统安全保障工作有关事项的通知》（</w:t>
            </w:r>
            <w:r>
              <w:rPr>
                <w:rFonts w:ascii="华文细黑" w:hAnsi="华文细黑" w:hint="eastAsia"/>
                <w:szCs w:val="21"/>
              </w:rPr>
              <w:t xml:space="preserve"> </w:t>
            </w:r>
            <w:r>
              <w:rPr>
                <w:rFonts w:ascii="华文细黑" w:hAnsi="华文细黑" w:hint="eastAsia"/>
                <w:szCs w:val="21"/>
              </w:rPr>
              <w:t>公信安</w:t>
            </w:r>
            <w:r>
              <w:rPr>
                <w:rFonts w:ascii="华文细黑" w:hAnsi="华文细黑" w:hint="eastAsia"/>
                <w:szCs w:val="21"/>
              </w:rPr>
              <w:t>[2014]2182</w:t>
            </w:r>
            <w:r>
              <w:rPr>
                <w:rFonts w:ascii="华文细黑" w:hAnsi="华文细黑" w:hint="eastAsia"/>
                <w:szCs w:val="21"/>
              </w:rPr>
              <w:t>号）</w:t>
            </w:r>
            <w:r>
              <w:rPr>
                <w:rFonts w:ascii="华文细黑" w:hAnsi="华文细黑" w:hint="eastAsia"/>
                <w:szCs w:val="21"/>
              </w:rPr>
              <w:t xml:space="preserve"> </w:t>
            </w:r>
          </w:p>
        </w:tc>
      </w:tr>
      <w:tr w:rsidR="000C50EF" w:rsidTr="00692C2A">
        <w:trPr>
          <w:trHeight w:val="495"/>
          <w:jc w:val="center"/>
        </w:trPr>
        <w:tc>
          <w:tcPr>
            <w:tcW w:w="8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0C50EF" w:rsidRDefault="000C50EF" w:rsidP="00692C2A">
            <w:pPr>
              <w:widowControl/>
              <w:spacing w:line="360" w:lineRule="auto"/>
              <w:jc w:val="center"/>
              <w:textAlignment w:val="baseline"/>
              <w:rPr>
                <w:rFonts w:ascii="华文细黑" w:hAnsi="华文细黑"/>
                <w:szCs w:val="21"/>
              </w:rPr>
            </w:pPr>
            <w:r>
              <w:rPr>
                <w:rFonts w:ascii="华文细黑" w:hAnsi="华文细黑" w:hint="eastAsia"/>
                <w:szCs w:val="21"/>
              </w:rPr>
              <w:t>等级保护</w:t>
            </w:r>
          </w:p>
        </w:tc>
        <w:tc>
          <w:tcPr>
            <w:tcW w:w="7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 17859-1999 </w:t>
            </w:r>
            <w:r>
              <w:rPr>
                <w:rFonts w:ascii="华文细黑" w:hAnsi="华文细黑" w:hint="eastAsia"/>
                <w:szCs w:val="21"/>
              </w:rPr>
              <w:t>计算机信息系统安全保护等级划分准则</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GB/T25058-2010 </w:t>
            </w:r>
            <w:r>
              <w:rPr>
                <w:rFonts w:ascii="华文细黑" w:hAnsi="华文细黑" w:hint="eastAsia"/>
                <w:szCs w:val="21"/>
              </w:rPr>
              <w:t>信息系统安全等级保护实施指南</w:t>
            </w:r>
          </w:p>
        </w:tc>
      </w:tr>
      <w:tr w:rsidR="000C50EF" w:rsidTr="00692C2A">
        <w:trPr>
          <w:trHeight w:val="90"/>
          <w:jc w:val="center"/>
        </w:trPr>
        <w:tc>
          <w:tcPr>
            <w:tcW w:w="8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0C50EF" w:rsidRDefault="000C50EF" w:rsidP="00692C2A">
            <w:pPr>
              <w:widowControl/>
              <w:spacing w:line="360" w:lineRule="auto"/>
              <w:jc w:val="center"/>
              <w:textAlignment w:val="baseline"/>
              <w:rPr>
                <w:rFonts w:ascii="华文细黑" w:hAnsi="华文细黑"/>
                <w:szCs w:val="21"/>
              </w:rPr>
            </w:pPr>
            <w:r>
              <w:rPr>
                <w:rFonts w:ascii="华文细黑" w:hAnsi="华文细黑" w:hint="eastAsia"/>
                <w:szCs w:val="21"/>
              </w:rPr>
              <w:t>系统定级</w:t>
            </w:r>
          </w:p>
        </w:tc>
        <w:tc>
          <w:tcPr>
            <w:tcW w:w="7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 22240-2008 </w:t>
            </w:r>
            <w:r>
              <w:rPr>
                <w:rFonts w:ascii="华文细黑" w:hAnsi="华文细黑" w:hint="eastAsia"/>
                <w:szCs w:val="21"/>
              </w:rPr>
              <w:t>信息安全技术</w:t>
            </w:r>
            <w:r>
              <w:rPr>
                <w:rFonts w:ascii="华文细黑" w:hAnsi="华文细黑" w:hint="eastAsia"/>
                <w:szCs w:val="21"/>
              </w:rPr>
              <w:t xml:space="preserve"> </w:t>
            </w:r>
            <w:r>
              <w:rPr>
                <w:rFonts w:ascii="华文细黑" w:hAnsi="华文细黑" w:hint="eastAsia"/>
                <w:szCs w:val="21"/>
              </w:rPr>
              <w:t>信息系统安全保护等级定级指南</w:t>
            </w:r>
          </w:p>
        </w:tc>
      </w:tr>
      <w:tr w:rsidR="000C50EF" w:rsidTr="00692C2A">
        <w:trPr>
          <w:trHeight w:val="295"/>
          <w:jc w:val="center"/>
        </w:trPr>
        <w:tc>
          <w:tcPr>
            <w:tcW w:w="8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0C50EF" w:rsidRDefault="000C50EF" w:rsidP="00692C2A">
            <w:pPr>
              <w:widowControl/>
              <w:spacing w:line="360" w:lineRule="auto"/>
              <w:jc w:val="center"/>
              <w:textAlignment w:val="baseline"/>
              <w:rPr>
                <w:rFonts w:ascii="华文细黑" w:hAnsi="华文细黑"/>
                <w:szCs w:val="21"/>
              </w:rPr>
            </w:pPr>
            <w:r>
              <w:rPr>
                <w:rFonts w:ascii="华文细黑" w:hAnsi="华文细黑" w:hint="eastAsia"/>
                <w:szCs w:val="21"/>
              </w:rPr>
              <w:t>技术方面</w:t>
            </w:r>
          </w:p>
        </w:tc>
        <w:tc>
          <w:tcPr>
            <w:tcW w:w="7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GB/T25066-2010 </w:t>
            </w:r>
            <w:r>
              <w:rPr>
                <w:rFonts w:ascii="华文细黑" w:hAnsi="华文细黑" w:hint="eastAsia"/>
                <w:szCs w:val="21"/>
              </w:rPr>
              <w:t>信息安全产品类别与代码</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GB/T17900-1999 </w:t>
            </w:r>
            <w:r>
              <w:rPr>
                <w:rFonts w:ascii="华文细黑" w:hAnsi="华文细黑" w:hint="eastAsia"/>
                <w:szCs w:val="21"/>
              </w:rPr>
              <w:t>网络代理服务器的安全技术要求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GB/T20010-2005 </w:t>
            </w:r>
            <w:r>
              <w:rPr>
                <w:rFonts w:ascii="华文细黑" w:hAnsi="华文细黑" w:hint="eastAsia"/>
                <w:szCs w:val="21"/>
              </w:rPr>
              <w:t>包过滤防火墙评估准则</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GB/T20281-2006 </w:t>
            </w:r>
            <w:r>
              <w:rPr>
                <w:rFonts w:ascii="华文细黑" w:hAnsi="华文细黑" w:hint="eastAsia"/>
                <w:szCs w:val="21"/>
              </w:rPr>
              <w:t>防火墙技术要求和测试评价方法</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GB/T18018-2007 </w:t>
            </w:r>
            <w:r>
              <w:rPr>
                <w:rFonts w:ascii="华文细黑" w:hAnsi="华文细黑" w:hint="eastAsia"/>
                <w:szCs w:val="21"/>
              </w:rPr>
              <w:t>路由器安全技术要求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GB/T20008-2005 </w:t>
            </w:r>
            <w:r>
              <w:rPr>
                <w:rFonts w:ascii="华文细黑" w:hAnsi="华文细黑" w:hint="eastAsia"/>
                <w:szCs w:val="21"/>
              </w:rPr>
              <w:t>路由器安全评估准则</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GB/T20272-2006 </w:t>
            </w:r>
            <w:r>
              <w:rPr>
                <w:rFonts w:ascii="华文细黑" w:hAnsi="华文细黑" w:hint="eastAsia"/>
                <w:szCs w:val="21"/>
              </w:rPr>
              <w:t>操作系统安全技术要求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GB/T20273-2006 </w:t>
            </w:r>
            <w:r>
              <w:rPr>
                <w:rFonts w:ascii="华文细黑" w:hAnsi="华文细黑" w:hint="eastAsia"/>
                <w:szCs w:val="21"/>
              </w:rPr>
              <w:t>数据库管理系统安全技术要求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GB/T20009-2005 </w:t>
            </w:r>
            <w:r>
              <w:rPr>
                <w:rFonts w:ascii="华文细黑" w:hAnsi="华文细黑" w:hint="eastAsia"/>
                <w:szCs w:val="21"/>
              </w:rPr>
              <w:t>数据库管理系统安全评估准则</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GB/T20275-2006 </w:t>
            </w:r>
            <w:r>
              <w:rPr>
                <w:rFonts w:ascii="华文细黑" w:hAnsi="华文细黑" w:hint="eastAsia"/>
                <w:szCs w:val="21"/>
              </w:rPr>
              <w:t>入侵检测系统技术要求和测试评价方法</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lastRenderedPageBreak/>
              <w:t xml:space="preserve">GB/T20277-2006 </w:t>
            </w:r>
            <w:r>
              <w:rPr>
                <w:rFonts w:ascii="华文细黑" w:hAnsi="华文细黑" w:hint="eastAsia"/>
                <w:szCs w:val="21"/>
              </w:rPr>
              <w:t>网络和终端设备隔离部件测试评价方法</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GB/T20279-2006 </w:t>
            </w:r>
            <w:r>
              <w:rPr>
                <w:rFonts w:ascii="华文细黑" w:hAnsi="华文细黑" w:hint="eastAsia"/>
                <w:szCs w:val="21"/>
              </w:rPr>
              <w:t>网络和终端设备隔离部件安全技术要求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GB/T20278-2006 </w:t>
            </w:r>
            <w:r>
              <w:rPr>
                <w:rFonts w:ascii="华文细黑" w:hAnsi="华文细黑" w:hint="eastAsia"/>
                <w:szCs w:val="21"/>
              </w:rPr>
              <w:t>网络脆弱性扫描产品技术要求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GB/T20280-2006 </w:t>
            </w:r>
            <w:r>
              <w:rPr>
                <w:rFonts w:ascii="华文细黑" w:hAnsi="华文细黑" w:hint="eastAsia"/>
                <w:szCs w:val="21"/>
              </w:rPr>
              <w:t>网络脆弱性扫描产品测试评价方法</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GB/T20945-2007 </w:t>
            </w:r>
            <w:r>
              <w:rPr>
                <w:rFonts w:ascii="华文细黑" w:hAnsi="华文细黑" w:hint="eastAsia"/>
                <w:szCs w:val="21"/>
              </w:rPr>
              <w:t>信息系统安全审计产品技术要求和测试评价方法</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 21028-2007 </w:t>
            </w:r>
            <w:r>
              <w:rPr>
                <w:rFonts w:ascii="华文细黑" w:hAnsi="华文细黑" w:hint="eastAsia"/>
                <w:szCs w:val="21"/>
              </w:rPr>
              <w:t>服务器安全技术要求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GB/T25063-2010 </w:t>
            </w:r>
            <w:r>
              <w:rPr>
                <w:rFonts w:ascii="华文细黑" w:hAnsi="华文细黑" w:hint="eastAsia"/>
                <w:szCs w:val="21"/>
              </w:rPr>
              <w:t>服务器</w:t>
            </w:r>
            <w:proofErr w:type="gramStart"/>
            <w:r>
              <w:rPr>
                <w:rFonts w:ascii="华文细黑" w:hAnsi="华文细黑" w:hint="eastAsia"/>
                <w:szCs w:val="21"/>
              </w:rPr>
              <w:t>安全侧评要求</w:t>
            </w:r>
            <w:proofErr w:type="gramEnd"/>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 21050-2007 </w:t>
            </w:r>
            <w:r>
              <w:rPr>
                <w:rFonts w:ascii="华文细黑" w:hAnsi="华文细黑" w:hint="eastAsia"/>
                <w:szCs w:val="21"/>
              </w:rPr>
              <w:t>网络交换机安全技术要求（</w:t>
            </w:r>
            <w:r>
              <w:rPr>
                <w:rFonts w:ascii="华文细黑" w:hAnsi="华文细黑" w:hint="eastAsia"/>
                <w:szCs w:val="21"/>
              </w:rPr>
              <w:t>EAL3</w:t>
            </w:r>
            <w:r>
              <w:rPr>
                <w:rFonts w:ascii="华文细黑" w:hAnsi="华文细黑" w:hint="eastAsia"/>
                <w:szCs w:val="21"/>
              </w:rPr>
              <w:t>）</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GB/T28452-2012 </w:t>
            </w:r>
            <w:r>
              <w:rPr>
                <w:rFonts w:ascii="华文细黑" w:hAnsi="华文细黑" w:hint="eastAsia"/>
                <w:szCs w:val="21"/>
              </w:rPr>
              <w:t>应用软件系统通用安全技术要求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GB/T29240-2012 </w:t>
            </w:r>
            <w:r>
              <w:rPr>
                <w:rFonts w:ascii="华文细黑" w:hAnsi="华文细黑" w:hint="eastAsia"/>
                <w:szCs w:val="21"/>
              </w:rPr>
              <w:t>终端计算机通用安全技术要求与测试评价方法</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GB/T28456-2012 IPsec</w:t>
            </w:r>
            <w:r>
              <w:rPr>
                <w:rFonts w:ascii="华文细黑" w:hAnsi="华文细黑" w:hint="eastAsia"/>
                <w:szCs w:val="21"/>
              </w:rPr>
              <w:t>协议应用测试规范</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GB/T28457-2012 SSL</w:t>
            </w:r>
            <w:r>
              <w:rPr>
                <w:rFonts w:ascii="华文细黑" w:hAnsi="华文细黑" w:hint="eastAsia"/>
                <w:szCs w:val="21"/>
              </w:rPr>
              <w:t>协议应用测试规范</w:t>
            </w:r>
          </w:p>
        </w:tc>
      </w:tr>
      <w:tr w:rsidR="000C50EF" w:rsidTr="00692C2A">
        <w:trPr>
          <w:trHeight w:val="285"/>
          <w:jc w:val="center"/>
        </w:trPr>
        <w:tc>
          <w:tcPr>
            <w:tcW w:w="8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0C50EF" w:rsidRDefault="000C50EF" w:rsidP="00692C2A">
            <w:pPr>
              <w:widowControl/>
              <w:spacing w:line="360" w:lineRule="auto"/>
              <w:jc w:val="center"/>
              <w:textAlignment w:val="baseline"/>
              <w:rPr>
                <w:rFonts w:ascii="华文细黑" w:hAnsi="华文细黑"/>
                <w:szCs w:val="21"/>
              </w:rPr>
            </w:pPr>
            <w:r>
              <w:rPr>
                <w:rFonts w:ascii="华文细黑" w:hAnsi="华文细黑" w:hint="eastAsia"/>
                <w:szCs w:val="21"/>
              </w:rPr>
              <w:lastRenderedPageBreak/>
              <w:t>管理方面</w:t>
            </w:r>
          </w:p>
        </w:tc>
        <w:tc>
          <w:tcPr>
            <w:tcW w:w="7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GB/T20269-2006 </w:t>
            </w:r>
            <w:r>
              <w:rPr>
                <w:rFonts w:ascii="华文细黑" w:hAnsi="华文细黑" w:hint="eastAsia"/>
                <w:szCs w:val="21"/>
              </w:rPr>
              <w:t>信息系统安全管理要求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GB/T28453-2012 </w:t>
            </w:r>
            <w:r>
              <w:rPr>
                <w:rFonts w:ascii="华文细黑" w:hAnsi="华文细黑" w:hint="eastAsia"/>
                <w:szCs w:val="21"/>
              </w:rPr>
              <w:t>信息系统安全管理评估要求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GB/T20984-2007 </w:t>
            </w:r>
            <w:r>
              <w:rPr>
                <w:rFonts w:ascii="华文细黑" w:hAnsi="华文细黑" w:hint="eastAsia"/>
                <w:szCs w:val="21"/>
              </w:rPr>
              <w:t>信息安全风险评估规范</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GB/T24364-2009 </w:t>
            </w:r>
            <w:r>
              <w:rPr>
                <w:rFonts w:ascii="华文细黑" w:hAnsi="华文细黑" w:hint="eastAsia"/>
                <w:szCs w:val="21"/>
              </w:rPr>
              <w:t>信息安全风险管理指南</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GB/T20985-2007 </w:t>
            </w:r>
            <w:r>
              <w:rPr>
                <w:rFonts w:ascii="华文细黑" w:hAnsi="华文细黑" w:hint="eastAsia"/>
                <w:szCs w:val="21"/>
              </w:rPr>
              <w:t>信息安全事件管理指南</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GB/T20986-2007 </w:t>
            </w:r>
            <w:r>
              <w:rPr>
                <w:rFonts w:ascii="华文细黑" w:hAnsi="华文细黑" w:hint="eastAsia"/>
                <w:szCs w:val="21"/>
              </w:rPr>
              <w:t>信息安全事件分类分级指南</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GB/T20988-2007 </w:t>
            </w:r>
            <w:r>
              <w:rPr>
                <w:rFonts w:ascii="华文细黑" w:hAnsi="华文细黑" w:hint="eastAsia"/>
                <w:szCs w:val="21"/>
              </w:rPr>
              <w:t>信息系统灾难恢复规范</w:t>
            </w:r>
          </w:p>
        </w:tc>
      </w:tr>
      <w:tr w:rsidR="000C50EF" w:rsidTr="00692C2A">
        <w:trPr>
          <w:trHeight w:val="247"/>
          <w:jc w:val="center"/>
        </w:trPr>
        <w:tc>
          <w:tcPr>
            <w:tcW w:w="8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0C50EF" w:rsidRDefault="000C50EF" w:rsidP="00692C2A">
            <w:pPr>
              <w:widowControl/>
              <w:spacing w:line="360" w:lineRule="auto"/>
              <w:jc w:val="center"/>
              <w:textAlignment w:val="baseline"/>
              <w:rPr>
                <w:rFonts w:ascii="华文细黑" w:hAnsi="华文细黑"/>
                <w:szCs w:val="21"/>
              </w:rPr>
            </w:pPr>
            <w:r>
              <w:rPr>
                <w:rFonts w:ascii="华文细黑" w:hAnsi="华文细黑" w:hint="eastAsia"/>
                <w:szCs w:val="21"/>
              </w:rPr>
              <w:t>方案设计</w:t>
            </w:r>
          </w:p>
        </w:tc>
        <w:tc>
          <w:tcPr>
            <w:tcW w:w="7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GB/T25070-2010 </w:t>
            </w:r>
            <w:r>
              <w:rPr>
                <w:rFonts w:ascii="华文细黑" w:hAnsi="华文细黑" w:hint="eastAsia"/>
                <w:szCs w:val="21"/>
              </w:rPr>
              <w:t>信息系统等级保护安全设计技术要求</w:t>
            </w:r>
          </w:p>
        </w:tc>
      </w:tr>
      <w:tr w:rsidR="000C50EF" w:rsidTr="00692C2A">
        <w:trPr>
          <w:trHeight w:val="90"/>
          <w:jc w:val="center"/>
        </w:trPr>
        <w:tc>
          <w:tcPr>
            <w:tcW w:w="8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0C50EF" w:rsidRDefault="000C50EF" w:rsidP="00692C2A">
            <w:pPr>
              <w:widowControl/>
              <w:spacing w:line="360" w:lineRule="auto"/>
              <w:jc w:val="center"/>
              <w:textAlignment w:val="baseline"/>
              <w:rPr>
                <w:rFonts w:ascii="华文细黑" w:hAnsi="华文细黑"/>
                <w:szCs w:val="21"/>
              </w:rPr>
            </w:pPr>
            <w:proofErr w:type="gramStart"/>
            <w:r>
              <w:rPr>
                <w:rFonts w:ascii="华文细黑" w:hAnsi="华文细黑" w:hint="eastAsia"/>
                <w:szCs w:val="21"/>
              </w:rPr>
              <w:t>等保测评</w:t>
            </w:r>
            <w:proofErr w:type="gramEnd"/>
          </w:p>
        </w:tc>
        <w:tc>
          <w:tcPr>
            <w:tcW w:w="7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GB/T28448-2012 </w:t>
            </w:r>
            <w:r>
              <w:rPr>
                <w:rFonts w:ascii="华文细黑" w:hAnsi="华文细黑" w:hint="eastAsia"/>
                <w:szCs w:val="21"/>
              </w:rPr>
              <w:t>信息系统安全等级保护测评要求</w:t>
            </w:r>
          </w:p>
          <w:p w:rsidR="000C50EF" w:rsidRDefault="000C50EF" w:rsidP="00692C2A">
            <w:pPr>
              <w:widowControl/>
              <w:spacing w:line="360" w:lineRule="auto"/>
              <w:textAlignment w:val="baseline"/>
              <w:rPr>
                <w:rFonts w:ascii="华文细黑" w:hAnsi="华文细黑"/>
                <w:szCs w:val="21"/>
              </w:rPr>
            </w:pPr>
            <w:r>
              <w:rPr>
                <w:rFonts w:ascii="华文细黑" w:hAnsi="华文细黑" w:hint="eastAsia"/>
                <w:szCs w:val="21"/>
              </w:rPr>
              <w:t xml:space="preserve">GB/T28449-2012 </w:t>
            </w:r>
            <w:r>
              <w:rPr>
                <w:rFonts w:ascii="华文细黑" w:hAnsi="华文细黑" w:hint="eastAsia"/>
                <w:szCs w:val="21"/>
              </w:rPr>
              <w:t>信息系统安全等级保护测评过程指南</w:t>
            </w:r>
          </w:p>
        </w:tc>
      </w:tr>
    </w:tbl>
    <w:p w:rsidR="000C50EF" w:rsidRPr="000C50EF" w:rsidRDefault="000C50EF" w:rsidP="000C50EF"/>
    <w:p w:rsidR="000C50EF" w:rsidRDefault="000C50EF" w:rsidP="000C50EF"/>
    <w:p w:rsidR="000C50EF" w:rsidRDefault="000C50EF" w:rsidP="000C50EF">
      <w:pPr>
        <w:widowControl/>
        <w:jc w:val="left"/>
        <w:rPr>
          <w:rFonts w:hint="eastAsia"/>
        </w:rPr>
      </w:pPr>
      <w:r>
        <w:br w:type="page"/>
      </w:r>
    </w:p>
    <w:p w:rsidR="000C50EF" w:rsidRPr="002879C8" w:rsidRDefault="000C50EF" w:rsidP="000C50EF">
      <w:pPr>
        <w:pStyle w:val="2"/>
        <w:rPr>
          <w:rFonts w:hint="eastAsia"/>
          <w:sz w:val="32"/>
          <w:szCs w:val="32"/>
        </w:rPr>
      </w:pPr>
      <w:r w:rsidRPr="002879C8">
        <w:rPr>
          <w:sz w:val="32"/>
          <w:szCs w:val="32"/>
        </w:rPr>
        <w:lastRenderedPageBreak/>
        <w:t>4</w:t>
      </w:r>
      <w:r w:rsidRPr="002879C8">
        <w:rPr>
          <w:rFonts w:hint="eastAsia"/>
          <w:sz w:val="32"/>
          <w:szCs w:val="32"/>
        </w:rPr>
        <w:t>、</w:t>
      </w:r>
      <w:r w:rsidR="00D03300" w:rsidRPr="002879C8">
        <w:rPr>
          <w:rFonts w:hint="eastAsia"/>
          <w:sz w:val="32"/>
          <w:szCs w:val="32"/>
        </w:rPr>
        <w:t>安全整改原则</w:t>
      </w:r>
    </w:p>
    <w:p w:rsidR="000C50EF" w:rsidRDefault="000C50EF" w:rsidP="000C50EF">
      <w:pPr>
        <w:spacing w:line="360" w:lineRule="auto"/>
        <w:ind w:firstLineChars="200" w:firstLine="420"/>
        <w:rPr>
          <w:szCs w:val="21"/>
        </w:rPr>
      </w:pPr>
      <w:r>
        <w:rPr>
          <w:szCs w:val="21"/>
        </w:rPr>
        <w:t>针对本次项目，</w:t>
      </w:r>
      <w:r>
        <w:rPr>
          <w:rFonts w:hint="eastAsia"/>
          <w:szCs w:val="21"/>
        </w:rPr>
        <w:t>等级保护整改</w:t>
      </w:r>
      <w:r>
        <w:rPr>
          <w:szCs w:val="21"/>
        </w:rPr>
        <w:t>方案的设计和实施将遵循以下原则：</w:t>
      </w:r>
    </w:p>
    <w:p w:rsidR="000C50EF" w:rsidRDefault="000C50EF" w:rsidP="000C50EF">
      <w:pPr>
        <w:pStyle w:val="a3"/>
        <w:widowControl/>
        <w:numPr>
          <w:ilvl w:val="0"/>
          <w:numId w:val="4"/>
        </w:numPr>
        <w:spacing w:line="360" w:lineRule="auto"/>
        <w:ind w:firstLineChars="0"/>
        <w:rPr>
          <w:szCs w:val="21"/>
        </w:rPr>
      </w:pPr>
      <w:r>
        <w:rPr>
          <w:szCs w:val="21"/>
        </w:rPr>
        <w:t>保密性原则：</w:t>
      </w:r>
      <w:r>
        <w:rPr>
          <w:rFonts w:hint="eastAsia"/>
          <w:szCs w:val="21"/>
        </w:rPr>
        <w:t>我公司</w:t>
      </w:r>
      <w:r>
        <w:rPr>
          <w:szCs w:val="21"/>
        </w:rPr>
        <w:t>对安全服务的实施过程和结果将严格保密，在未经</w:t>
      </w:r>
      <w:r>
        <w:rPr>
          <w:rFonts w:hint="eastAsia"/>
          <w:szCs w:val="21"/>
        </w:rPr>
        <w:t>用户</w:t>
      </w:r>
      <w:r>
        <w:rPr>
          <w:szCs w:val="21"/>
        </w:rPr>
        <w:t>授权的情况下不会泄露给任何单位和个人，不会利用此数据进行任何侵害客户权益的行为；</w:t>
      </w:r>
      <w:r>
        <w:rPr>
          <w:szCs w:val="21"/>
        </w:rPr>
        <w:t xml:space="preserve"> </w:t>
      </w:r>
    </w:p>
    <w:p w:rsidR="000C50EF" w:rsidRDefault="000C50EF" w:rsidP="000C50EF">
      <w:pPr>
        <w:pStyle w:val="a3"/>
        <w:widowControl/>
        <w:numPr>
          <w:ilvl w:val="0"/>
          <w:numId w:val="4"/>
        </w:numPr>
        <w:spacing w:line="360" w:lineRule="auto"/>
        <w:ind w:firstLineChars="0"/>
        <w:rPr>
          <w:szCs w:val="21"/>
        </w:rPr>
      </w:pPr>
      <w:r>
        <w:rPr>
          <w:szCs w:val="21"/>
        </w:rPr>
        <w:t>标准性原则：服务设计和实施的全过程均依据国内或国际的相关标准进行；</w:t>
      </w:r>
      <w:r>
        <w:rPr>
          <w:rFonts w:hint="eastAsia"/>
          <w:szCs w:val="21"/>
        </w:rPr>
        <w:t>根据等级保护三级基本要求，进行分等级分安全域进行安全设计和安全建设。</w:t>
      </w:r>
    </w:p>
    <w:p w:rsidR="000C50EF" w:rsidRDefault="000C50EF" w:rsidP="000C50EF">
      <w:pPr>
        <w:pStyle w:val="a3"/>
        <w:widowControl/>
        <w:numPr>
          <w:ilvl w:val="0"/>
          <w:numId w:val="4"/>
        </w:numPr>
        <w:spacing w:line="360" w:lineRule="auto"/>
        <w:ind w:firstLineChars="0"/>
        <w:rPr>
          <w:szCs w:val="21"/>
        </w:rPr>
      </w:pPr>
      <w:r>
        <w:rPr>
          <w:szCs w:val="21"/>
        </w:rPr>
        <w:t>规范性原则：</w:t>
      </w:r>
      <w:r>
        <w:rPr>
          <w:rFonts w:hint="eastAsia"/>
          <w:szCs w:val="21"/>
        </w:rPr>
        <w:t>我公司</w:t>
      </w:r>
      <w:r>
        <w:rPr>
          <w:szCs w:val="21"/>
        </w:rPr>
        <w:t>在各项安全服务工作中的过程和文档，都具有很好的规范性（《深信服安全服务实施规范》），可以便于项目的跟踪和控制；</w:t>
      </w:r>
      <w:r>
        <w:rPr>
          <w:szCs w:val="21"/>
        </w:rPr>
        <w:t xml:space="preserve"> </w:t>
      </w:r>
    </w:p>
    <w:p w:rsidR="000C50EF" w:rsidRDefault="000C50EF" w:rsidP="000C50EF">
      <w:pPr>
        <w:pStyle w:val="a3"/>
        <w:widowControl/>
        <w:numPr>
          <w:ilvl w:val="0"/>
          <w:numId w:val="4"/>
        </w:numPr>
        <w:spacing w:line="360" w:lineRule="auto"/>
        <w:ind w:firstLineChars="0"/>
        <w:rPr>
          <w:szCs w:val="21"/>
        </w:rPr>
      </w:pPr>
      <w:r>
        <w:rPr>
          <w:szCs w:val="21"/>
        </w:rPr>
        <w:t>可控性原则：服务所使用的工具、方法和过程都会在</w:t>
      </w:r>
      <w:r>
        <w:rPr>
          <w:rFonts w:hint="eastAsia"/>
          <w:szCs w:val="21"/>
        </w:rPr>
        <w:t>我公司</w:t>
      </w:r>
      <w:r>
        <w:rPr>
          <w:szCs w:val="21"/>
        </w:rPr>
        <w:t>与</w:t>
      </w:r>
      <w:r>
        <w:rPr>
          <w:rFonts w:hint="eastAsia"/>
          <w:szCs w:val="21"/>
        </w:rPr>
        <w:t>用户</w:t>
      </w:r>
      <w:r>
        <w:rPr>
          <w:szCs w:val="21"/>
        </w:rPr>
        <w:t>双方认可的范围之内，服务进度遵守进度表的安排，保证双方对服务工作的可控性；</w:t>
      </w:r>
      <w:r>
        <w:rPr>
          <w:szCs w:val="21"/>
        </w:rPr>
        <w:t xml:space="preserve"> </w:t>
      </w:r>
    </w:p>
    <w:p w:rsidR="000C50EF" w:rsidRDefault="000C50EF" w:rsidP="000C50EF">
      <w:pPr>
        <w:pStyle w:val="a3"/>
        <w:widowControl/>
        <w:numPr>
          <w:ilvl w:val="0"/>
          <w:numId w:val="4"/>
        </w:numPr>
        <w:spacing w:line="360" w:lineRule="auto"/>
        <w:ind w:firstLineChars="0"/>
        <w:rPr>
          <w:szCs w:val="21"/>
        </w:rPr>
      </w:pPr>
      <w:r>
        <w:rPr>
          <w:szCs w:val="21"/>
        </w:rPr>
        <w:t>整体性原则：服务的范围和内容整体全面，涉及的</w:t>
      </w:r>
      <w:r>
        <w:rPr>
          <w:szCs w:val="21"/>
        </w:rPr>
        <w:t>IT</w:t>
      </w:r>
      <w:r>
        <w:rPr>
          <w:szCs w:val="21"/>
        </w:rPr>
        <w:t>运行的各个层面，避免由于遗漏造成未来的安全隐患；</w:t>
      </w:r>
      <w:r>
        <w:rPr>
          <w:szCs w:val="21"/>
        </w:rPr>
        <w:t xml:space="preserve"> </w:t>
      </w:r>
    </w:p>
    <w:p w:rsidR="000C50EF" w:rsidRDefault="000C50EF" w:rsidP="000C50EF">
      <w:pPr>
        <w:pStyle w:val="a3"/>
        <w:widowControl/>
        <w:numPr>
          <w:ilvl w:val="0"/>
          <w:numId w:val="4"/>
        </w:numPr>
        <w:spacing w:line="360" w:lineRule="auto"/>
        <w:ind w:firstLineChars="0"/>
        <w:rPr>
          <w:szCs w:val="21"/>
        </w:rPr>
      </w:pPr>
      <w:r>
        <w:rPr>
          <w:szCs w:val="21"/>
        </w:rPr>
        <w:t>最小影响原则：服务工作尽可能小的影响信息系统的正常运行，不会对现有业务造成显著影响。</w:t>
      </w:r>
    </w:p>
    <w:p w:rsidR="000C50EF" w:rsidRDefault="000C50EF" w:rsidP="000C50EF">
      <w:pPr>
        <w:pStyle w:val="a3"/>
        <w:widowControl/>
        <w:numPr>
          <w:ilvl w:val="0"/>
          <w:numId w:val="4"/>
        </w:numPr>
        <w:spacing w:line="360" w:lineRule="auto"/>
        <w:ind w:firstLineChars="0"/>
        <w:rPr>
          <w:szCs w:val="21"/>
        </w:rPr>
      </w:pPr>
      <w:bookmarkStart w:id="2" w:name="_Toc258492171"/>
      <w:bookmarkStart w:id="3" w:name="_Toc223773512"/>
      <w:r>
        <w:rPr>
          <w:rFonts w:hint="eastAsia"/>
          <w:szCs w:val="21"/>
        </w:rPr>
        <w:t>体系化原则</w:t>
      </w:r>
      <w:bookmarkEnd w:id="2"/>
      <w:bookmarkEnd w:id="3"/>
      <w:r>
        <w:rPr>
          <w:rFonts w:hint="eastAsia"/>
          <w:szCs w:val="21"/>
        </w:rPr>
        <w:t>：在体系设计、建设中，深信服充分考虑到各个层面的安全风险，构建完整的立体安全防护体系。</w:t>
      </w:r>
    </w:p>
    <w:p w:rsidR="000C50EF" w:rsidRDefault="000C50EF" w:rsidP="000C50EF">
      <w:pPr>
        <w:pStyle w:val="a3"/>
        <w:widowControl/>
        <w:numPr>
          <w:ilvl w:val="0"/>
          <w:numId w:val="4"/>
        </w:numPr>
        <w:spacing w:line="360" w:lineRule="auto"/>
        <w:ind w:firstLineChars="0"/>
        <w:rPr>
          <w:szCs w:val="21"/>
        </w:rPr>
      </w:pPr>
      <w:bookmarkStart w:id="4" w:name="_Toc258492172"/>
      <w:bookmarkStart w:id="5" w:name="_Toc223773513"/>
      <w:r>
        <w:rPr>
          <w:rFonts w:hint="eastAsia"/>
          <w:szCs w:val="21"/>
        </w:rPr>
        <w:t>先进性原则</w:t>
      </w:r>
      <w:bookmarkEnd w:id="4"/>
      <w:bookmarkEnd w:id="5"/>
      <w:r>
        <w:rPr>
          <w:rFonts w:hint="eastAsia"/>
          <w:szCs w:val="21"/>
        </w:rPr>
        <w:t>：为满足后续不断增长的业务需求、对安全产品、安全技术都充分考虑前瞻性要求，采用先进、成熟的安全产品、技术和先进的管理方法。</w:t>
      </w:r>
    </w:p>
    <w:p w:rsidR="000C50EF" w:rsidRPr="000C50EF" w:rsidRDefault="000C50EF" w:rsidP="00D03300"/>
    <w:p w:rsidR="000C50EF" w:rsidRDefault="000C50EF" w:rsidP="00D03300"/>
    <w:p w:rsidR="000C50EF" w:rsidRDefault="000C50EF" w:rsidP="000C50EF">
      <w:pPr>
        <w:widowControl/>
        <w:jc w:val="left"/>
        <w:rPr>
          <w:rFonts w:hint="eastAsia"/>
        </w:rPr>
      </w:pPr>
      <w:r>
        <w:br w:type="page"/>
      </w:r>
    </w:p>
    <w:p w:rsidR="00D03300" w:rsidRDefault="000C50EF" w:rsidP="000C50EF">
      <w:pPr>
        <w:pStyle w:val="1"/>
      </w:pPr>
      <w:r>
        <w:rPr>
          <w:rFonts w:hint="eastAsia"/>
        </w:rPr>
        <w:lastRenderedPageBreak/>
        <w:t>二、</w:t>
      </w:r>
      <w:r w:rsidR="00D03300">
        <w:rPr>
          <w:rFonts w:hint="eastAsia"/>
        </w:rPr>
        <w:tab/>
      </w:r>
      <w:r w:rsidR="00221392">
        <w:rPr>
          <w:rFonts w:hint="eastAsia"/>
        </w:rPr>
        <w:t>系统现状</w:t>
      </w:r>
    </w:p>
    <w:p w:rsidR="000C50EF" w:rsidRDefault="000C50EF" w:rsidP="00D03300">
      <w:pPr>
        <w:rPr>
          <w:rFonts w:hint="eastAsia"/>
        </w:rPr>
      </w:pPr>
    </w:p>
    <w:p w:rsidR="000C50EF" w:rsidRPr="002879C8" w:rsidRDefault="006D76B6" w:rsidP="006D76B6">
      <w:pPr>
        <w:pStyle w:val="2"/>
        <w:rPr>
          <w:rFonts w:hint="eastAsia"/>
          <w:sz w:val="32"/>
          <w:szCs w:val="32"/>
        </w:rPr>
      </w:pPr>
      <w:r w:rsidRPr="002879C8">
        <w:rPr>
          <w:sz w:val="32"/>
          <w:szCs w:val="32"/>
        </w:rPr>
        <w:t>1</w:t>
      </w:r>
      <w:r w:rsidRPr="002879C8">
        <w:rPr>
          <w:rFonts w:hint="eastAsia"/>
          <w:sz w:val="32"/>
          <w:szCs w:val="32"/>
        </w:rPr>
        <w:t>、</w:t>
      </w:r>
      <w:r w:rsidR="00D03300" w:rsidRPr="002879C8">
        <w:rPr>
          <w:rFonts w:hint="eastAsia"/>
          <w:sz w:val="32"/>
          <w:szCs w:val="32"/>
        </w:rPr>
        <w:t>系统定级情况说明</w:t>
      </w:r>
    </w:p>
    <w:p w:rsidR="006D76B6" w:rsidRDefault="006D76B6" w:rsidP="006D76B6">
      <w:pPr>
        <w:spacing w:line="360" w:lineRule="auto"/>
        <w:ind w:firstLineChars="200" w:firstLine="420"/>
      </w:pPr>
      <w:r>
        <w:rPr>
          <w:rFonts w:hint="eastAsia"/>
        </w:rPr>
        <w:t>综合考虑科协系统的业务信息和系统服务类型，以及其受到破坏时可能受到侵害的客体以及受侵害的程度，门户及科协创新服务平台应用系统等级应定为等级保护第三级（</w:t>
      </w:r>
      <w:r>
        <w:rPr>
          <w:rFonts w:hint="eastAsia"/>
        </w:rPr>
        <w:t>S3A</w:t>
      </w:r>
      <w:r>
        <w:t>2</w:t>
      </w:r>
      <w:r>
        <w:rPr>
          <w:rFonts w:hint="eastAsia"/>
        </w:rPr>
        <w:t>G3</w:t>
      </w:r>
      <w:r>
        <w:rPr>
          <w:rFonts w:hint="eastAsia"/>
        </w:rPr>
        <w:t>），整体网络信息化平台按照三级进行建设。</w:t>
      </w:r>
    </w:p>
    <w:p w:rsidR="000C50EF" w:rsidRDefault="000C50EF" w:rsidP="00D03300"/>
    <w:p w:rsidR="006D76B6" w:rsidRDefault="006D76B6" w:rsidP="006D76B6">
      <w:pPr>
        <w:widowControl/>
        <w:jc w:val="left"/>
        <w:rPr>
          <w:rFonts w:hint="eastAsia"/>
        </w:rPr>
      </w:pPr>
      <w:r>
        <w:br w:type="page"/>
      </w:r>
    </w:p>
    <w:p w:rsidR="006D76B6" w:rsidRPr="002879C8" w:rsidRDefault="006D76B6" w:rsidP="006D76B6">
      <w:pPr>
        <w:pStyle w:val="2"/>
        <w:rPr>
          <w:rFonts w:hint="eastAsia"/>
          <w:sz w:val="32"/>
          <w:szCs w:val="32"/>
        </w:rPr>
      </w:pPr>
      <w:r w:rsidRPr="002879C8">
        <w:rPr>
          <w:rFonts w:hint="eastAsia"/>
          <w:sz w:val="32"/>
          <w:szCs w:val="32"/>
        </w:rPr>
        <w:lastRenderedPageBreak/>
        <w:t>2、</w:t>
      </w:r>
      <w:r w:rsidRPr="002879C8">
        <w:rPr>
          <w:sz w:val="32"/>
          <w:szCs w:val="32"/>
        </w:rPr>
        <w:t>现有网络拓扑</w:t>
      </w:r>
    </w:p>
    <w:p w:rsidR="006D76B6" w:rsidRDefault="006D76B6" w:rsidP="00D03300">
      <w:pPr>
        <w:rPr>
          <w:rFonts w:hint="eastAsia"/>
        </w:rPr>
      </w:pPr>
      <w:r>
        <w:rPr>
          <w:rFonts w:ascii="Arial Narrow" w:eastAsia="仿宋_GB2312" w:hAnsi="Arial Narrow" w:hint="eastAsia"/>
          <w:noProof/>
          <w:sz w:val="30"/>
        </w:rPr>
        <w:object w:dxaOrig="13611" w:dyaOrig="133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415.5pt;height:407.25pt;mso-position-horizontal-relative:page;mso-position-vertical-relative:page" o:ole="">
            <v:fill o:detectmouseclick="t"/>
            <v:imagedata r:id="rId8" o:title=""/>
            <o:lock v:ext="edit" aspectratio="f"/>
          </v:shape>
          <o:OLEObject Type="Embed" ProgID="Visio.Drawing.11" ShapeID="对象 1" DrawAspect="Content" ObjectID="_1659709477" r:id="rId9">
            <o:FieldCodes>\* MERGEFORMAT</o:FieldCodes>
          </o:OLEObject>
        </w:object>
      </w:r>
    </w:p>
    <w:p w:rsidR="006D76B6" w:rsidRPr="006D76B6" w:rsidRDefault="006D76B6" w:rsidP="00D03300"/>
    <w:p w:rsidR="000C50EF" w:rsidRPr="002879C8" w:rsidRDefault="006D76B6" w:rsidP="006D76B6">
      <w:pPr>
        <w:pStyle w:val="2"/>
        <w:rPr>
          <w:sz w:val="32"/>
          <w:szCs w:val="32"/>
        </w:rPr>
      </w:pPr>
      <w:r w:rsidRPr="002879C8">
        <w:rPr>
          <w:sz w:val="32"/>
          <w:szCs w:val="32"/>
        </w:rPr>
        <w:t>3</w:t>
      </w:r>
      <w:r w:rsidRPr="002879C8">
        <w:rPr>
          <w:rFonts w:hint="eastAsia"/>
          <w:sz w:val="32"/>
          <w:szCs w:val="32"/>
        </w:rPr>
        <w:t>、安全现状说明</w:t>
      </w:r>
    </w:p>
    <w:p w:rsidR="006D76B6" w:rsidRDefault="006D76B6" w:rsidP="00221392">
      <w:pPr>
        <w:spacing w:beforeLines="50" w:before="156" w:line="360" w:lineRule="auto"/>
        <w:ind w:firstLineChars="200" w:firstLine="420"/>
      </w:pPr>
      <w:r>
        <w:t>目前新发智信托管在兆维联通机房的</w:t>
      </w:r>
      <w:r>
        <w:rPr>
          <w:rFonts w:hint="eastAsia"/>
        </w:rPr>
        <w:t>2</w:t>
      </w:r>
      <w:r>
        <w:rPr>
          <w:rFonts w:hint="eastAsia"/>
        </w:rPr>
        <w:t>个机柜设备包括</w:t>
      </w:r>
      <w:r>
        <w:rPr>
          <w:rFonts w:hint="eastAsia"/>
        </w:rPr>
        <w:t xml:space="preserve"> 7</w:t>
      </w:r>
      <w:r>
        <w:rPr>
          <w:rFonts w:hint="eastAsia"/>
        </w:rPr>
        <w:t>台物理服务器、</w:t>
      </w:r>
      <w:r>
        <w:rPr>
          <w:rFonts w:hint="eastAsia"/>
        </w:rPr>
        <w:t>3</w:t>
      </w:r>
      <w:r>
        <w:rPr>
          <w:rFonts w:hint="eastAsia"/>
        </w:rPr>
        <w:t>台存储、</w:t>
      </w:r>
      <w:r>
        <w:rPr>
          <w:rFonts w:hint="eastAsia"/>
        </w:rPr>
        <w:t>2</w:t>
      </w:r>
      <w:r>
        <w:rPr>
          <w:rFonts w:hint="eastAsia"/>
        </w:rPr>
        <w:t>台交换机、</w:t>
      </w:r>
      <w:r>
        <w:rPr>
          <w:rFonts w:hint="eastAsia"/>
        </w:rPr>
        <w:t>1</w:t>
      </w:r>
      <w:r>
        <w:rPr>
          <w:rFonts w:hint="eastAsia"/>
        </w:rPr>
        <w:t>台防火墙，互联网出口</w:t>
      </w:r>
      <w:r>
        <w:rPr>
          <w:rFonts w:hint="eastAsia"/>
        </w:rPr>
        <w:t>100Mbps</w:t>
      </w:r>
      <w:r>
        <w:rPr>
          <w:rFonts w:hint="eastAsia"/>
        </w:rPr>
        <w:t>。其中</w:t>
      </w:r>
      <w:r>
        <w:rPr>
          <w:rFonts w:hint="eastAsia"/>
        </w:rPr>
        <w:t>5</w:t>
      </w:r>
      <w:r>
        <w:rPr>
          <w:rFonts w:hint="eastAsia"/>
        </w:rPr>
        <w:t>台物理服务器运行</w:t>
      </w:r>
      <w:proofErr w:type="spellStart"/>
      <w:r>
        <w:rPr>
          <w:rFonts w:hint="eastAsia"/>
        </w:rPr>
        <w:t>vmware</w:t>
      </w:r>
      <w:proofErr w:type="spellEnd"/>
      <w:r>
        <w:rPr>
          <w:rFonts w:hint="eastAsia"/>
        </w:rPr>
        <w:t>虚</w:t>
      </w:r>
      <w:r w:rsidR="00221392">
        <w:rPr>
          <w:rFonts w:hint="eastAsia"/>
        </w:rPr>
        <w:t>拟化软件，虚拟机若干台，业务系统若干，均在一个网段，无逻辑隔离。</w:t>
      </w:r>
    </w:p>
    <w:p w:rsidR="00221392" w:rsidRPr="006D76B6" w:rsidRDefault="00221392" w:rsidP="00221392">
      <w:pPr>
        <w:widowControl/>
        <w:jc w:val="left"/>
        <w:rPr>
          <w:rFonts w:hint="eastAsia"/>
        </w:rPr>
      </w:pPr>
      <w:r>
        <w:br w:type="page"/>
      </w:r>
    </w:p>
    <w:p w:rsidR="00221392" w:rsidRDefault="00221392" w:rsidP="00221392">
      <w:pPr>
        <w:pStyle w:val="1"/>
        <w:rPr>
          <w:rFonts w:hint="eastAsia"/>
        </w:rPr>
      </w:pPr>
      <w:r>
        <w:rPr>
          <w:rFonts w:hint="eastAsia"/>
        </w:rPr>
        <w:lastRenderedPageBreak/>
        <w:t>三、</w:t>
      </w:r>
      <w:r w:rsidR="00D03300">
        <w:rPr>
          <w:rFonts w:hint="eastAsia"/>
        </w:rPr>
        <w:tab/>
      </w:r>
      <w:r w:rsidR="00D03300">
        <w:rPr>
          <w:rFonts w:hint="eastAsia"/>
        </w:rPr>
        <w:t>差距分析</w:t>
      </w:r>
    </w:p>
    <w:p w:rsidR="00221392" w:rsidRDefault="00221392" w:rsidP="00221392">
      <w:pPr>
        <w:spacing w:line="360" w:lineRule="auto"/>
        <w:ind w:firstLineChars="200" w:firstLine="420"/>
      </w:pPr>
      <w:r>
        <w:rPr>
          <w:rFonts w:hint="eastAsia"/>
        </w:rPr>
        <w:t>项目实施过程中，我公司针对科协业务应用系统</w:t>
      </w:r>
      <w:r>
        <w:t>统</w:t>
      </w:r>
      <w:r>
        <w:rPr>
          <w:rFonts w:hint="eastAsia"/>
        </w:rPr>
        <w:t>合</w:t>
      </w:r>
      <w:proofErr w:type="gramStart"/>
      <w:r>
        <w:rPr>
          <w:rFonts w:hint="eastAsia"/>
        </w:rPr>
        <w:t>规</w:t>
      </w:r>
      <w:proofErr w:type="gramEnd"/>
      <w:r>
        <w:rPr>
          <w:rFonts w:hint="eastAsia"/>
        </w:rPr>
        <w:t>情况进行了差距分析，分析结果如下：</w:t>
      </w:r>
    </w:p>
    <w:tbl>
      <w:tblPr>
        <w:tblW w:w="8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8"/>
        <w:gridCol w:w="69"/>
        <w:gridCol w:w="2483"/>
        <w:gridCol w:w="2693"/>
        <w:gridCol w:w="1983"/>
      </w:tblGrid>
      <w:tr w:rsidR="00221392" w:rsidTr="00692C2A">
        <w:trPr>
          <w:trHeight w:val="270"/>
          <w:jc w:val="center"/>
        </w:trPr>
        <w:tc>
          <w:tcPr>
            <w:tcW w:w="6373" w:type="dxa"/>
            <w:gridSpan w:val="4"/>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等级保护要求</w:t>
            </w:r>
          </w:p>
        </w:tc>
        <w:tc>
          <w:tcPr>
            <w:tcW w:w="1983" w:type="dxa"/>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符合情况</w:t>
            </w:r>
          </w:p>
        </w:tc>
      </w:tr>
      <w:tr w:rsidR="00221392" w:rsidTr="00692C2A">
        <w:trPr>
          <w:trHeight w:val="270"/>
          <w:jc w:val="center"/>
        </w:trPr>
        <w:tc>
          <w:tcPr>
            <w:tcW w:w="1197" w:type="dxa"/>
            <w:gridSpan w:val="2"/>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技术方面</w:t>
            </w:r>
          </w:p>
        </w:tc>
        <w:tc>
          <w:tcPr>
            <w:tcW w:w="2483" w:type="dxa"/>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物理安全</w:t>
            </w: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物理位置的选择</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物理访问控制</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防盗窃和防破坏</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防雷击</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防火</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防水和防潮</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防静电</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温湿度控制</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电力供应</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电磁防护</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网络安全</w:t>
            </w: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结构安全</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访问控制</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安全审计</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边界完整性检查</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入侵防范</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恶意代码防范</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网络设备防护</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主机安全</w:t>
            </w: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身份鉴别</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访问控制</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安全审计</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剩余信息保护</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入侵防范</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恶意代码防范</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资源控制</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应用安全</w:t>
            </w: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身份鉴别</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访问控制</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安全审计</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剩余信息保护</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通信完整性</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通信保密性</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抗抵赖</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软件容错</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资源控制</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483" w:type="dxa"/>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数据安全与备份恢复</w:t>
            </w: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数据完整性</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数据保密性</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97"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483"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备份和恢复</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不符合</w:t>
            </w:r>
          </w:p>
        </w:tc>
      </w:tr>
      <w:tr w:rsidR="00221392" w:rsidTr="00692C2A">
        <w:trPr>
          <w:trHeight w:val="270"/>
          <w:jc w:val="center"/>
        </w:trPr>
        <w:tc>
          <w:tcPr>
            <w:tcW w:w="1128" w:type="dxa"/>
            <w:vMerge w:val="restart"/>
            <w:shd w:val="clear" w:color="auto" w:fill="auto"/>
            <w:noWrap/>
            <w:vAlign w:val="center"/>
          </w:tcPr>
          <w:p w:rsidR="00221392" w:rsidRDefault="00221392" w:rsidP="00692C2A">
            <w:pPr>
              <w:widowControl/>
              <w:spacing w:line="360" w:lineRule="auto"/>
              <w:jc w:val="left"/>
              <w:rPr>
                <w:rFonts w:ascii="宋体" w:eastAsia="宋体" w:hAnsi="宋体" w:cs="宋体"/>
                <w:color w:val="000000"/>
                <w:kern w:val="0"/>
                <w:sz w:val="22"/>
              </w:rPr>
            </w:pPr>
            <w:r>
              <w:rPr>
                <w:rFonts w:ascii="宋体" w:eastAsia="宋体" w:hAnsi="宋体" w:cs="宋体" w:hint="eastAsia"/>
                <w:color w:val="000000"/>
                <w:kern w:val="0"/>
                <w:sz w:val="22"/>
              </w:rPr>
              <w:t>管理方面</w:t>
            </w:r>
          </w:p>
        </w:tc>
        <w:tc>
          <w:tcPr>
            <w:tcW w:w="2552" w:type="dxa"/>
            <w:gridSpan w:val="2"/>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安全管理制度</w:t>
            </w: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管理制度</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制定和发布</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评审和修订</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安全管理机构</w:t>
            </w: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岗位设置</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人员配备</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授权和审批</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沟通和合作</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审核和检查</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人员安全管理</w:t>
            </w: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人员录用</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人员离岗</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人员考核</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安全意识教育和培训</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外部人员访问管理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系统建设管理</w:t>
            </w: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系统定级</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安全方案设计</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产品采购和使用</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自行软件开发</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外包软件开发</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工程实施</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测试验收</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系统交付</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系统备案</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等级测评</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jc w:val="center"/>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安全服务商选择</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restart"/>
            <w:shd w:val="clear" w:color="auto" w:fill="auto"/>
            <w:noWrap/>
            <w:vAlign w:val="center"/>
          </w:tcPr>
          <w:p w:rsidR="00221392" w:rsidRDefault="00221392" w:rsidP="00692C2A">
            <w:pPr>
              <w:widowControl/>
              <w:spacing w:line="360" w:lineRule="auto"/>
              <w:jc w:val="center"/>
              <w:rPr>
                <w:rFonts w:ascii="宋体" w:eastAsia="宋体" w:hAnsi="宋体" w:cs="宋体"/>
                <w:color w:val="000000"/>
                <w:kern w:val="0"/>
                <w:sz w:val="22"/>
              </w:rPr>
            </w:pPr>
            <w:r>
              <w:rPr>
                <w:rFonts w:ascii="宋体" w:eastAsia="宋体" w:hAnsi="宋体" w:cs="宋体" w:hint="eastAsia"/>
                <w:color w:val="000000"/>
                <w:kern w:val="0"/>
                <w:sz w:val="22"/>
              </w:rPr>
              <w:t>系统运</w:t>
            </w:r>
            <w:proofErr w:type="gramStart"/>
            <w:r>
              <w:rPr>
                <w:rFonts w:ascii="宋体" w:eastAsia="宋体" w:hAnsi="宋体" w:cs="宋体" w:hint="eastAsia"/>
                <w:color w:val="000000"/>
                <w:kern w:val="0"/>
                <w:sz w:val="22"/>
              </w:rPr>
              <w:t>维管理</w:t>
            </w:r>
            <w:proofErr w:type="gramEnd"/>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环境管理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资产管理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介质管理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设备管理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监控管理和安全管理中心</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网络安全管理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系统安全管理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恶意代码防范管理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密码管理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变更管理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备份与恢复管理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安全事件处置</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r w:rsidR="00221392" w:rsidTr="00692C2A">
        <w:trPr>
          <w:trHeight w:val="270"/>
          <w:jc w:val="center"/>
        </w:trPr>
        <w:tc>
          <w:tcPr>
            <w:tcW w:w="1128" w:type="dxa"/>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552" w:type="dxa"/>
            <w:gridSpan w:val="2"/>
            <w:vMerge/>
            <w:vAlign w:val="center"/>
          </w:tcPr>
          <w:p w:rsidR="00221392" w:rsidRDefault="00221392" w:rsidP="00692C2A">
            <w:pPr>
              <w:widowControl/>
              <w:spacing w:line="360" w:lineRule="auto"/>
              <w:rPr>
                <w:rFonts w:ascii="宋体" w:eastAsia="宋体" w:hAnsi="宋体" w:cs="宋体"/>
                <w:color w:val="000000"/>
                <w:kern w:val="0"/>
                <w:sz w:val="22"/>
              </w:rPr>
            </w:pPr>
          </w:p>
        </w:tc>
        <w:tc>
          <w:tcPr>
            <w:tcW w:w="269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应急预案管理</w:t>
            </w:r>
          </w:p>
        </w:tc>
        <w:tc>
          <w:tcPr>
            <w:tcW w:w="1983" w:type="dxa"/>
            <w:shd w:val="clear" w:color="auto" w:fill="auto"/>
            <w:noWrap/>
            <w:vAlign w:val="center"/>
          </w:tcPr>
          <w:p w:rsidR="00221392" w:rsidRDefault="00221392" w:rsidP="00692C2A">
            <w:pPr>
              <w:widowControl/>
              <w:spacing w:line="360" w:lineRule="auto"/>
              <w:rPr>
                <w:rFonts w:ascii="宋体" w:eastAsia="宋体" w:hAnsi="宋体" w:cs="宋体"/>
                <w:color w:val="000000"/>
                <w:kern w:val="0"/>
                <w:sz w:val="22"/>
              </w:rPr>
            </w:pPr>
            <w:r>
              <w:rPr>
                <w:rFonts w:ascii="宋体" w:eastAsia="宋体" w:hAnsi="宋体" w:cs="宋体" w:hint="eastAsia"/>
                <w:color w:val="000000"/>
                <w:kern w:val="0"/>
                <w:sz w:val="22"/>
              </w:rPr>
              <w:t xml:space="preserve">　部分符合</w:t>
            </w:r>
          </w:p>
        </w:tc>
      </w:tr>
    </w:tbl>
    <w:p w:rsidR="00221392" w:rsidRDefault="00221392" w:rsidP="00221392">
      <w:pPr>
        <w:spacing w:line="360" w:lineRule="auto"/>
        <w:rPr>
          <w:rFonts w:hint="eastAsia"/>
        </w:rPr>
        <w:sectPr w:rsidR="00221392">
          <w:pgSz w:w="11906" w:h="16838"/>
          <w:pgMar w:top="1440" w:right="1700" w:bottom="1440" w:left="1800" w:header="851" w:footer="992" w:gutter="0"/>
          <w:cols w:space="425"/>
          <w:docGrid w:type="lines" w:linePitch="312"/>
        </w:sectPr>
      </w:pPr>
    </w:p>
    <w:p w:rsidR="00221392" w:rsidRDefault="00221392" w:rsidP="00D03300">
      <w:pPr>
        <w:rPr>
          <w:rFonts w:hint="eastAsia"/>
        </w:rPr>
      </w:pPr>
    </w:p>
    <w:p w:rsidR="002879C8" w:rsidRDefault="002879C8" w:rsidP="002879C8">
      <w:pPr>
        <w:pStyle w:val="1"/>
        <w:spacing w:before="0" w:after="0" w:line="360" w:lineRule="auto"/>
        <w:ind w:left="420" w:hanging="420"/>
      </w:pPr>
      <w:bookmarkStart w:id="6" w:name="_Toc1581175"/>
      <w:r>
        <w:rPr>
          <w:rFonts w:hint="eastAsia"/>
        </w:rPr>
        <w:t>四、安全需求分析</w:t>
      </w:r>
      <w:bookmarkEnd w:id="6"/>
    </w:p>
    <w:p w:rsidR="002879C8" w:rsidRPr="002879C8" w:rsidRDefault="002879C8" w:rsidP="002879C8">
      <w:pPr>
        <w:pStyle w:val="2"/>
        <w:rPr>
          <w:sz w:val="32"/>
          <w:szCs w:val="32"/>
        </w:rPr>
      </w:pPr>
      <w:bookmarkStart w:id="7" w:name="_Toc1581176"/>
      <w:r w:rsidRPr="002879C8">
        <w:rPr>
          <w:rFonts w:hint="eastAsia"/>
          <w:sz w:val="32"/>
          <w:szCs w:val="32"/>
        </w:rPr>
        <w:t>1、安全计算环境需求分析</w:t>
      </w:r>
      <w:bookmarkEnd w:id="7"/>
    </w:p>
    <w:p w:rsidR="002879C8" w:rsidRDefault="002879C8" w:rsidP="002879C8">
      <w:pPr>
        <w:spacing w:line="360" w:lineRule="auto"/>
        <w:ind w:firstLineChars="200" w:firstLine="420"/>
      </w:pPr>
      <w:r>
        <w:rPr>
          <w:rFonts w:hint="eastAsia"/>
        </w:rPr>
        <w:t>根据前期差距分析结果，该信息系统如果想达到等级保护三级关于安全计算环境的要求，还需要满足以下需求：</w:t>
      </w:r>
    </w:p>
    <w:p w:rsidR="002879C8" w:rsidRDefault="002879C8" w:rsidP="002879C8">
      <w:pPr>
        <w:spacing w:line="360" w:lineRule="auto"/>
        <w:ind w:firstLineChars="200" w:firstLine="420"/>
      </w:pPr>
      <w:r>
        <w:rPr>
          <w:rFonts w:hint="eastAsia"/>
        </w:rPr>
        <w:t>主机防病毒：该信息系统缺少主机防病毒的相关安全策略，需要配置网络版主机防病毒系统，从而实现对全网主机的恶意代码防范。</w:t>
      </w:r>
    </w:p>
    <w:p w:rsidR="002879C8" w:rsidRDefault="002879C8" w:rsidP="002879C8">
      <w:pPr>
        <w:spacing w:line="360" w:lineRule="auto"/>
        <w:ind w:firstLineChars="200" w:firstLine="420"/>
      </w:pPr>
      <w:r>
        <w:rPr>
          <w:rFonts w:hint="eastAsia"/>
        </w:rPr>
        <w:t>数据库审计：该信息系统缺少针对数据的审计设备，不能很好的满足主机安全审计的要求，需要部署专业的数据库审计设备。</w:t>
      </w:r>
    </w:p>
    <w:p w:rsidR="002879C8" w:rsidRDefault="002879C8" w:rsidP="002879C8">
      <w:pPr>
        <w:spacing w:line="360" w:lineRule="auto"/>
        <w:ind w:firstLineChars="200" w:firstLine="420"/>
      </w:pPr>
      <w:r>
        <w:rPr>
          <w:rFonts w:hint="eastAsia"/>
        </w:rPr>
        <w:t>运维堡垒主机：</w:t>
      </w:r>
      <w:r>
        <w:t>该</w:t>
      </w:r>
      <w:r>
        <w:rPr>
          <w:rFonts w:hint="eastAsia"/>
        </w:rPr>
        <w:t>信息系统无法实现管理员对网络设备和服务器进行管理时的</w:t>
      </w:r>
      <w:proofErr w:type="gramStart"/>
      <w:r>
        <w:rPr>
          <w:rFonts w:hint="eastAsia"/>
        </w:rPr>
        <w:t>双因素</w:t>
      </w:r>
      <w:proofErr w:type="gramEnd"/>
      <w:r>
        <w:rPr>
          <w:rFonts w:hint="eastAsia"/>
        </w:rPr>
        <w:t>认证，需要部署</w:t>
      </w:r>
      <w:proofErr w:type="gramStart"/>
      <w:r>
        <w:rPr>
          <w:rFonts w:hint="eastAsia"/>
        </w:rPr>
        <w:t>堡垒机</w:t>
      </w:r>
      <w:proofErr w:type="gramEnd"/>
      <w:r>
        <w:rPr>
          <w:rFonts w:hint="eastAsia"/>
        </w:rPr>
        <w:t>来实现。</w:t>
      </w:r>
    </w:p>
    <w:p w:rsidR="002879C8" w:rsidRDefault="002879C8" w:rsidP="002879C8">
      <w:pPr>
        <w:spacing w:line="360" w:lineRule="auto"/>
        <w:ind w:firstLineChars="200" w:firstLine="420"/>
      </w:pPr>
      <w:r>
        <w:rPr>
          <w:rFonts w:hint="eastAsia"/>
        </w:rPr>
        <w:t>备份与恢复：</w:t>
      </w:r>
      <w:r>
        <w:t>该</w:t>
      </w:r>
      <w:r>
        <w:rPr>
          <w:rFonts w:hint="eastAsia"/>
        </w:rPr>
        <w:t>信息系统没有完善的数据备份与恢复方案，需要制定相关策略。同时，该信息系统没有实现对关键网络设备的冗余，建议部署双链路确保设备冗余。</w:t>
      </w:r>
    </w:p>
    <w:p w:rsidR="002879C8" w:rsidRPr="002879C8" w:rsidRDefault="002879C8" w:rsidP="002879C8">
      <w:pPr>
        <w:pStyle w:val="2"/>
        <w:rPr>
          <w:sz w:val="32"/>
          <w:szCs w:val="32"/>
        </w:rPr>
      </w:pPr>
      <w:bookmarkStart w:id="8" w:name="_Toc1581177"/>
      <w:r w:rsidRPr="002879C8">
        <w:rPr>
          <w:rFonts w:hint="eastAsia"/>
          <w:sz w:val="32"/>
          <w:szCs w:val="32"/>
        </w:rPr>
        <w:t>2、安全区域边界需求分析</w:t>
      </w:r>
      <w:bookmarkEnd w:id="8"/>
    </w:p>
    <w:p w:rsidR="002879C8" w:rsidRDefault="002879C8" w:rsidP="002879C8">
      <w:pPr>
        <w:spacing w:line="360" w:lineRule="auto"/>
        <w:ind w:firstLineChars="200" w:firstLine="420"/>
      </w:pPr>
      <w:r>
        <w:rPr>
          <w:rFonts w:hint="eastAsia"/>
        </w:rPr>
        <w:t>根据前期差距分析结果，该信息系统如果想达到等级保护三级关于安全区域边界的要求，还需要满足以下需求：</w:t>
      </w:r>
    </w:p>
    <w:p w:rsidR="002879C8" w:rsidRDefault="002879C8" w:rsidP="002879C8">
      <w:pPr>
        <w:spacing w:line="360" w:lineRule="auto"/>
        <w:ind w:firstLineChars="200" w:firstLine="420"/>
      </w:pPr>
      <w:r>
        <w:rPr>
          <w:rFonts w:hint="eastAsia"/>
        </w:rPr>
        <w:t>边界访问控制：该信息系统无法实现对边界的访问控制，需要部署</w:t>
      </w:r>
      <w:r>
        <w:t>下一代防火墙</w:t>
      </w:r>
      <w:bookmarkStart w:id="9" w:name="OLE_LINK2"/>
      <w:bookmarkStart w:id="10" w:name="OLE_LINK1"/>
      <w:r>
        <w:rPr>
          <w:rFonts w:hint="eastAsia"/>
        </w:rPr>
        <w:t>（基础级）</w:t>
      </w:r>
      <w:bookmarkEnd w:id="9"/>
      <w:bookmarkEnd w:id="10"/>
      <w:r>
        <w:rPr>
          <w:rFonts w:hint="eastAsia"/>
        </w:rPr>
        <w:t>等安全设备来实现。</w:t>
      </w:r>
    </w:p>
    <w:p w:rsidR="002879C8" w:rsidRDefault="002879C8" w:rsidP="002879C8">
      <w:pPr>
        <w:spacing w:line="360" w:lineRule="auto"/>
        <w:ind w:firstLineChars="200" w:firstLine="420"/>
      </w:pPr>
      <w:r>
        <w:rPr>
          <w:rFonts w:hint="eastAsia"/>
        </w:rPr>
        <w:t>边界入侵防范：该信息系统无法实现对边界的访问控制，需要部署</w:t>
      </w:r>
      <w:r>
        <w:t>下一代防火墙</w:t>
      </w:r>
      <w:r>
        <w:rPr>
          <w:rFonts w:hint="eastAsia"/>
        </w:rPr>
        <w:t>（基础级）等安全设备来实现。</w:t>
      </w:r>
    </w:p>
    <w:p w:rsidR="002879C8" w:rsidRDefault="002879C8" w:rsidP="002879C8">
      <w:pPr>
        <w:spacing w:line="360" w:lineRule="auto"/>
        <w:ind w:firstLineChars="200" w:firstLine="420"/>
      </w:pPr>
      <w:r>
        <w:rPr>
          <w:rFonts w:hint="eastAsia"/>
        </w:rPr>
        <w:t>边界恶意代码过滤：该信息系统无法实现对边界的访问控制，需要部署</w:t>
      </w:r>
      <w:r>
        <w:t>下一代防火墙</w:t>
      </w:r>
      <w:r>
        <w:rPr>
          <w:rFonts w:hint="eastAsia"/>
        </w:rPr>
        <w:t>（基础级）等安全设备来实现。</w:t>
      </w:r>
    </w:p>
    <w:p w:rsidR="002879C8" w:rsidRDefault="002879C8" w:rsidP="002879C8">
      <w:pPr>
        <w:spacing w:line="360" w:lineRule="auto"/>
        <w:ind w:firstLineChars="200" w:firstLine="420"/>
      </w:pPr>
      <w:r>
        <w:rPr>
          <w:rFonts w:hint="eastAsia"/>
        </w:rPr>
        <w:t>防</w:t>
      </w:r>
      <w:r>
        <w:rPr>
          <w:rFonts w:hint="eastAsia"/>
        </w:rPr>
        <w:t>web</w:t>
      </w:r>
      <w:r>
        <w:rPr>
          <w:rFonts w:hint="eastAsia"/>
        </w:rPr>
        <w:t>攻击：该信息系统无法实现对边界的访问控制，需要部署</w:t>
      </w:r>
      <w:r>
        <w:t>下一代防火墙</w:t>
      </w:r>
      <w:r>
        <w:rPr>
          <w:rFonts w:hint="eastAsia"/>
        </w:rPr>
        <w:t>（增强级）等安全设备来实现。</w:t>
      </w:r>
    </w:p>
    <w:p w:rsidR="002879C8" w:rsidRDefault="002879C8" w:rsidP="002879C8">
      <w:pPr>
        <w:spacing w:line="360" w:lineRule="auto"/>
        <w:ind w:firstLineChars="200" w:firstLine="420"/>
      </w:pPr>
      <w:r>
        <w:rPr>
          <w:rFonts w:hint="eastAsia"/>
        </w:rPr>
        <w:t>安全域边界安全审计：该信息系统无法实现对边界的访问控制，需要部署</w:t>
      </w:r>
      <w:proofErr w:type="gramStart"/>
      <w:r>
        <w:rPr>
          <w:rFonts w:hint="eastAsia"/>
        </w:rPr>
        <w:t>署</w:t>
      </w:r>
      <w:proofErr w:type="gramEnd"/>
      <w:r>
        <w:rPr>
          <w:rFonts w:hint="eastAsia"/>
        </w:rPr>
        <w:t>网络安全审计等安全设备来实现。</w:t>
      </w:r>
    </w:p>
    <w:p w:rsidR="002879C8" w:rsidRPr="002879C8" w:rsidRDefault="002879C8" w:rsidP="002879C8">
      <w:pPr>
        <w:pStyle w:val="2"/>
        <w:rPr>
          <w:sz w:val="32"/>
          <w:szCs w:val="32"/>
        </w:rPr>
      </w:pPr>
      <w:bookmarkStart w:id="11" w:name="_Toc1581178"/>
      <w:r w:rsidRPr="002879C8">
        <w:rPr>
          <w:rFonts w:hint="eastAsia"/>
          <w:sz w:val="32"/>
          <w:szCs w:val="32"/>
        </w:rPr>
        <w:lastRenderedPageBreak/>
        <w:t>3、安全通信网络需求分析</w:t>
      </w:r>
      <w:bookmarkEnd w:id="11"/>
    </w:p>
    <w:p w:rsidR="002879C8" w:rsidRDefault="002879C8" w:rsidP="002879C8">
      <w:pPr>
        <w:spacing w:line="360" w:lineRule="auto"/>
        <w:ind w:firstLineChars="200" w:firstLine="420"/>
      </w:pPr>
      <w:r>
        <w:rPr>
          <w:rFonts w:hint="eastAsia"/>
        </w:rPr>
        <w:t>根据前期差距分析结果，该信息系统如果想达到等级保护三级关于安全通信网络的要求，还需要满足以下需求：</w:t>
      </w:r>
    </w:p>
    <w:p w:rsidR="002879C8" w:rsidRDefault="002879C8" w:rsidP="002879C8">
      <w:pPr>
        <w:spacing w:line="360" w:lineRule="auto"/>
        <w:ind w:firstLineChars="200" w:firstLine="420"/>
      </w:pPr>
      <w:r>
        <w:rPr>
          <w:rFonts w:hint="eastAsia"/>
        </w:rPr>
        <w:t>流量管理：该信息系统无法实现对边界的访问控制，需要部署流量管理系统等安全设备来实现。</w:t>
      </w:r>
    </w:p>
    <w:p w:rsidR="002879C8" w:rsidRPr="002879C8" w:rsidRDefault="002879C8" w:rsidP="002879C8">
      <w:pPr>
        <w:pStyle w:val="2"/>
        <w:rPr>
          <w:sz w:val="32"/>
          <w:szCs w:val="32"/>
        </w:rPr>
      </w:pPr>
      <w:bookmarkStart w:id="12" w:name="_Toc1581179"/>
      <w:r w:rsidRPr="002879C8">
        <w:rPr>
          <w:rFonts w:hint="eastAsia"/>
          <w:sz w:val="32"/>
          <w:szCs w:val="32"/>
        </w:rPr>
        <w:t>4、安全管理中心需求分析</w:t>
      </w:r>
      <w:bookmarkEnd w:id="12"/>
    </w:p>
    <w:p w:rsidR="002879C8" w:rsidRDefault="002879C8" w:rsidP="002879C8">
      <w:pPr>
        <w:spacing w:line="360" w:lineRule="auto"/>
        <w:ind w:firstLineChars="200" w:firstLine="420"/>
      </w:pPr>
      <w:r>
        <w:rPr>
          <w:rFonts w:hint="eastAsia"/>
        </w:rPr>
        <w:t>根据前期差距分析结果，该信息系统如果想达到等级保护三级关于安全管理中心的要求，还需要满足以下需求：</w:t>
      </w:r>
    </w:p>
    <w:p w:rsidR="002879C8" w:rsidRDefault="002879C8" w:rsidP="002879C8">
      <w:pPr>
        <w:spacing w:line="360" w:lineRule="auto"/>
        <w:ind w:firstLineChars="200" w:firstLine="420"/>
      </w:pPr>
      <w:r>
        <w:rPr>
          <w:rFonts w:hint="eastAsia"/>
        </w:rPr>
        <w:t>统一日志平台：该信息系统无法实现对相关网络及安全设备的日志审计功能，需要部署日志审计系统来实现。</w:t>
      </w:r>
    </w:p>
    <w:p w:rsidR="002879C8" w:rsidRDefault="002879C8" w:rsidP="002879C8">
      <w:pPr>
        <w:spacing w:line="360" w:lineRule="auto"/>
        <w:ind w:firstLineChars="200" w:firstLine="420"/>
      </w:pPr>
      <w:r>
        <w:rPr>
          <w:rFonts w:hint="eastAsia"/>
        </w:rPr>
        <w:t>统一监控平台：该信息系统无法统一展示边界的安全威胁情况，需要部署</w:t>
      </w:r>
      <w:r>
        <w:t>安全感知平台</w:t>
      </w:r>
      <w:r>
        <w:rPr>
          <w:rFonts w:hint="eastAsia"/>
        </w:rPr>
        <w:t>等来实现。</w:t>
      </w:r>
    </w:p>
    <w:p w:rsidR="002879C8" w:rsidRDefault="002879C8" w:rsidP="002879C8">
      <w:pPr>
        <w:spacing w:line="360" w:lineRule="auto"/>
        <w:ind w:firstLineChars="200" w:firstLine="420"/>
      </w:pPr>
      <w:r>
        <w:rPr>
          <w:rFonts w:hint="eastAsia"/>
        </w:rPr>
        <w:t>统一管理平台：该信息系统无法实现对边界的访问控制，需要部署运维堡垒主机来实现。</w:t>
      </w:r>
    </w:p>
    <w:p w:rsidR="002879C8" w:rsidRDefault="002879C8" w:rsidP="002879C8">
      <w:pPr>
        <w:spacing w:line="360" w:lineRule="auto"/>
        <w:sectPr w:rsidR="002879C8">
          <w:pgSz w:w="11906" w:h="16838"/>
          <w:pgMar w:top="1440" w:right="1700" w:bottom="1440" w:left="1800" w:header="851" w:footer="992" w:gutter="0"/>
          <w:cols w:space="425"/>
          <w:docGrid w:type="lines" w:linePitch="312"/>
        </w:sectPr>
      </w:pPr>
    </w:p>
    <w:p w:rsidR="002879C8" w:rsidRDefault="002879C8" w:rsidP="00692C2A">
      <w:pPr>
        <w:pStyle w:val="1"/>
        <w:spacing w:before="0" w:after="0" w:line="360" w:lineRule="auto"/>
        <w:ind w:left="420" w:hanging="420"/>
      </w:pPr>
      <w:bookmarkStart w:id="13" w:name="_Toc1581180"/>
      <w:r>
        <w:rPr>
          <w:rFonts w:hint="eastAsia"/>
        </w:rPr>
        <w:lastRenderedPageBreak/>
        <w:t>五、</w:t>
      </w:r>
      <w:r w:rsidR="009E1D21">
        <w:rPr>
          <w:rFonts w:hint="eastAsia"/>
        </w:rPr>
        <w:t>方案</w:t>
      </w:r>
      <w:r>
        <w:rPr>
          <w:rFonts w:hint="eastAsia"/>
        </w:rPr>
        <w:t>设计</w:t>
      </w:r>
      <w:bookmarkEnd w:id="13"/>
    </w:p>
    <w:p w:rsidR="00692C2A" w:rsidRDefault="00692C2A" w:rsidP="00692C2A"/>
    <w:p w:rsidR="009E1D21" w:rsidRPr="009E1D21" w:rsidRDefault="009E1D21" w:rsidP="009E1D21">
      <w:pPr>
        <w:pStyle w:val="2"/>
        <w:rPr>
          <w:sz w:val="32"/>
          <w:szCs w:val="32"/>
        </w:rPr>
      </w:pPr>
      <w:r>
        <w:rPr>
          <w:rFonts w:hint="eastAsia"/>
          <w:sz w:val="32"/>
          <w:szCs w:val="32"/>
        </w:rPr>
        <w:t>1、</w:t>
      </w:r>
      <w:r w:rsidRPr="009E1D21">
        <w:rPr>
          <w:sz w:val="32"/>
          <w:szCs w:val="32"/>
        </w:rPr>
        <w:t>总体方案概述</w:t>
      </w:r>
    </w:p>
    <w:p w:rsidR="00692C2A" w:rsidRDefault="00692C2A" w:rsidP="00692C2A">
      <w:pPr>
        <w:spacing w:line="360" w:lineRule="auto"/>
        <w:ind w:firstLineChars="200" w:firstLine="420"/>
        <w:rPr>
          <w:rFonts w:hint="eastAsia"/>
        </w:rPr>
      </w:pPr>
      <w:r>
        <w:t>新发智信承接多个客户的业务系统设计</w:t>
      </w:r>
      <w:r>
        <w:rPr>
          <w:rFonts w:hint="eastAsia"/>
        </w:rPr>
        <w:t>、</w:t>
      </w:r>
      <w:r>
        <w:t>开发</w:t>
      </w:r>
      <w:r>
        <w:rPr>
          <w:rFonts w:hint="eastAsia"/>
        </w:rPr>
        <w:t>、</w:t>
      </w:r>
      <w:r>
        <w:t>运维工作</w:t>
      </w:r>
      <w:r>
        <w:rPr>
          <w:rFonts w:hint="eastAsia"/>
        </w:rPr>
        <w:t>，</w:t>
      </w:r>
      <w:r>
        <w:t>目前采用的</w:t>
      </w:r>
      <w:proofErr w:type="spellStart"/>
      <w:r>
        <w:t>vmware</w:t>
      </w:r>
      <w:proofErr w:type="spellEnd"/>
      <w:r>
        <w:t>虚拟化平台</w:t>
      </w:r>
      <w:r>
        <w:rPr>
          <w:rFonts w:hint="eastAsia"/>
        </w:rPr>
        <w:t>支撑各客户业务系统。各业务系统之间无防护隔离、存在安全隐患，无法满足</w:t>
      </w:r>
      <w:proofErr w:type="gramStart"/>
      <w:r>
        <w:rPr>
          <w:rFonts w:hint="eastAsia"/>
        </w:rPr>
        <w:t>等保合规</w:t>
      </w:r>
      <w:proofErr w:type="gramEnd"/>
      <w:r>
        <w:rPr>
          <w:rFonts w:hint="eastAsia"/>
        </w:rPr>
        <w:t>要求。按照目前业务模式可选择各客户业务系统独立建设的模式，该模式优势是安全度高、结构划分清晰，劣势是成本高、维护困难，每家客户的业务系统均需购置独立的网络安全、主机安全、备份等设备；另一种模式是</w:t>
      </w:r>
      <w:proofErr w:type="gramStart"/>
      <w:r>
        <w:rPr>
          <w:rFonts w:hint="eastAsia"/>
        </w:rPr>
        <w:t>搭建超</w:t>
      </w:r>
      <w:proofErr w:type="gramEnd"/>
      <w:r>
        <w:rPr>
          <w:rFonts w:hint="eastAsia"/>
        </w:rPr>
        <w:t>融合架构的</w:t>
      </w:r>
      <w:r>
        <w:rPr>
          <w:rFonts w:hint="eastAsia"/>
        </w:rPr>
        <w:t>IT</w:t>
      </w:r>
      <w:r>
        <w:rPr>
          <w:rFonts w:hint="eastAsia"/>
        </w:rPr>
        <w:t>基础平台，该架构以虚拟化为底层技术，未来像云平台模式演进，可以为各客户的业务系统灵活划分计算、存储、网络、安全、备份的资源，各客户业务系统使用同一套硬件基础平台，通过</w:t>
      </w:r>
      <w:r>
        <w:rPr>
          <w:rFonts w:hint="eastAsia"/>
        </w:rPr>
        <w:t>VPC</w:t>
      </w:r>
      <w:r>
        <w:rPr>
          <w:rFonts w:hint="eastAsia"/>
        </w:rPr>
        <w:t>虚拟子网进行有效隔离，即实现了安全性的要求，又减低了维护的复杂性。</w:t>
      </w:r>
    </w:p>
    <w:p w:rsidR="00692C2A" w:rsidRPr="00692C2A" w:rsidRDefault="009E1D21" w:rsidP="00692C2A">
      <w:pPr>
        <w:spacing w:line="360" w:lineRule="auto"/>
        <w:ind w:firstLineChars="200" w:firstLine="420"/>
        <w:rPr>
          <w:rFonts w:hint="eastAsia"/>
        </w:rPr>
      </w:pPr>
      <w:r>
        <w:t>因此本方案采用超融合技术</w:t>
      </w:r>
      <w:r>
        <w:rPr>
          <w:rFonts w:hint="eastAsia"/>
        </w:rPr>
        <w:t>+</w:t>
      </w:r>
      <w:proofErr w:type="gramStart"/>
      <w:r>
        <w:t>等保一体</w:t>
      </w:r>
      <w:proofErr w:type="gramEnd"/>
      <w:r>
        <w:t>机</w:t>
      </w:r>
      <w:r>
        <w:rPr>
          <w:rFonts w:hint="eastAsia"/>
        </w:rPr>
        <w:t>，</w:t>
      </w:r>
      <w:r>
        <w:t>搭建灵活</w:t>
      </w:r>
      <w:r>
        <w:rPr>
          <w:rFonts w:hint="eastAsia"/>
        </w:rPr>
        <w:t>、</w:t>
      </w:r>
      <w:r>
        <w:t>安全</w:t>
      </w:r>
      <w:r>
        <w:rPr>
          <w:rFonts w:hint="eastAsia"/>
        </w:rPr>
        <w:t>、</w:t>
      </w:r>
      <w:r>
        <w:t>高可靠的</w:t>
      </w:r>
      <w:r>
        <w:rPr>
          <w:rFonts w:hint="eastAsia"/>
        </w:rPr>
        <w:t>IT</w:t>
      </w:r>
      <w:r>
        <w:rPr>
          <w:rFonts w:hint="eastAsia"/>
        </w:rPr>
        <w:t>基础平台，满足</w:t>
      </w:r>
      <w:proofErr w:type="gramStart"/>
      <w:r>
        <w:rPr>
          <w:rFonts w:hint="eastAsia"/>
        </w:rPr>
        <w:t>等保合规</w:t>
      </w:r>
      <w:proofErr w:type="gramEnd"/>
      <w:r>
        <w:rPr>
          <w:rFonts w:hint="eastAsia"/>
        </w:rPr>
        <w:t>建设需求。</w:t>
      </w:r>
    </w:p>
    <w:p w:rsidR="00692C2A" w:rsidRDefault="00692C2A" w:rsidP="00692C2A"/>
    <w:p w:rsidR="009E1D21" w:rsidRPr="00692C2A" w:rsidRDefault="009E1D21" w:rsidP="009E1D21">
      <w:pPr>
        <w:widowControl/>
        <w:jc w:val="left"/>
        <w:rPr>
          <w:rFonts w:hint="eastAsia"/>
        </w:rPr>
      </w:pPr>
      <w:r>
        <w:br w:type="page"/>
      </w:r>
    </w:p>
    <w:p w:rsidR="002879C8" w:rsidRPr="002879C8" w:rsidRDefault="009E1D21" w:rsidP="002879C8">
      <w:pPr>
        <w:pStyle w:val="2"/>
        <w:rPr>
          <w:sz w:val="32"/>
          <w:szCs w:val="32"/>
        </w:rPr>
      </w:pPr>
      <w:bookmarkStart w:id="14" w:name="_Toc1581183"/>
      <w:r>
        <w:rPr>
          <w:rFonts w:hint="eastAsia"/>
          <w:sz w:val="32"/>
          <w:szCs w:val="32"/>
        </w:rPr>
        <w:lastRenderedPageBreak/>
        <w:t>2、</w:t>
      </w:r>
      <w:r w:rsidR="002879C8" w:rsidRPr="002879C8">
        <w:rPr>
          <w:rFonts w:hint="eastAsia"/>
          <w:sz w:val="32"/>
          <w:szCs w:val="32"/>
        </w:rPr>
        <w:t>架构设计</w:t>
      </w:r>
      <w:bookmarkEnd w:id="14"/>
    </w:p>
    <w:p w:rsidR="002879C8" w:rsidRDefault="009E1D21" w:rsidP="009E1D21">
      <w:pPr>
        <w:spacing w:line="360" w:lineRule="auto"/>
      </w:pPr>
      <w:r>
        <w:object w:dxaOrig="21781" w:dyaOrig="15046">
          <v:shape id="_x0000_i1026" type="#_x0000_t75" style="width:419.25pt;height:289.5pt" o:ole="">
            <v:imagedata r:id="rId10" o:title=""/>
          </v:shape>
          <o:OLEObject Type="Embed" ProgID="Visio.Drawing.15" ShapeID="_x0000_i1026" DrawAspect="Content" ObjectID="_1659709478" r:id="rId11"/>
        </w:object>
      </w:r>
    </w:p>
    <w:p w:rsidR="002879C8" w:rsidRDefault="002879C8" w:rsidP="002879C8">
      <w:pPr>
        <w:spacing w:line="360" w:lineRule="auto"/>
      </w:pPr>
    </w:p>
    <w:p w:rsidR="002879C8" w:rsidRPr="009E1D21" w:rsidRDefault="009E1D21" w:rsidP="009E1D21">
      <w:pPr>
        <w:pStyle w:val="2"/>
        <w:rPr>
          <w:sz w:val="32"/>
          <w:szCs w:val="32"/>
        </w:rPr>
      </w:pPr>
      <w:bookmarkStart w:id="15" w:name="_Toc1581185"/>
      <w:r w:rsidRPr="009E1D21">
        <w:rPr>
          <w:rFonts w:hint="eastAsia"/>
          <w:sz w:val="32"/>
          <w:szCs w:val="32"/>
        </w:rPr>
        <w:t>3、方案特性</w:t>
      </w:r>
    </w:p>
    <w:p w:rsidR="009E1D21" w:rsidRPr="009E1D21" w:rsidRDefault="009E1D21" w:rsidP="009E1D21">
      <w:pPr>
        <w:pStyle w:val="a3"/>
        <w:numPr>
          <w:ilvl w:val="0"/>
          <w:numId w:val="9"/>
        </w:numPr>
        <w:spacing w:beforeLines="50" w:before="156" w:afterLines="50" w:after="156" w:line="360" w:lineRule="auto"/>
        <w:ind w:firstLineChars="0"/>
        <w:rPr>
          <w:sz w:val="24"/>
          <w:szCs w:val="24"/>
        </w:rPr>
      </w:pPr>
      <w:r w:rsidRPr="009E1D21">
        <w:rPr>
          <w:rFonts w:hint="eastAsia"/>
          <w:sz w:val="24"/>
          <w:szCs w:val="24"/>
        </w:rPr>
        <w:t>虚拟机资源弹性扩展、按需分配，提供故障切换</w:t>
      </w:r>
      <w:r w:rsidRPr="009E1D21">
        <w:rPr>
          <w:rFonts w:hint="eastAsia"/>
          <w:sz w:val="24"/>
          <w:szCs w:val="24"/>
        </w:rPr>
        <w:t>HA</w:t>
      </w:r>
      <w:r w:rsidRPr="009E1D21">
        <w:rPr>
          <w:rFonts w:hint="eastAsia"/>
          <w:sz w:val="24"/>
          <w:szCs w:val="24"/>
        </w:rPr>
        <w:t>、资源动态分配</w:t>
      </w:r>
      <w:r w:rsidRPr="009E1D21">
        <w:rPr>
          <w:rFonts w:hint="eastAsia"/>
          <w:sz w:val="24"/>
          <w:szCs w:val="24"/>
        </w:rPr>
        <w:t>D</w:t>
      </w:r>
      <w:r w:rsidRPr="009E1D21">
        <w:rPr>
          <w:sz w:val="24"/>
          <w:szCs w:val="24"/>
        </w:rPr>
        <w:t>RS</w:t>
      </w:r>
      <w:r w:rsidRPr="009E1D21">
        <w:rPr>
          <w:rFonts w:hint="eastAsia"/>
          <w:sz w:val="24"/>
          <w:szCs w:val="24"/>
        </w:rPr>
        <w:t>，等高可用性功能；</w:t>
      </w:r>
    </w:p>
    <w:p w:rsidR="009E1D21" w:rsidRPr="009E1D21" w:rsidRDefault="009E1D21" w:rsidP="009E1D21">
      <w:pPr>
        <w:pStyle w:val="a3"/>
        <w:numPr>
          <w:ilvl w:val="0"/>
          <w:numId w:val="9"/>
        </w:numPr>
        <w:spacing w:beforeLines="50" w:before="156" w:afterLines="50" w:after="156" w:line="360" w:lineRule="auto"/>
        <w:ind w:firstLineChars="0"/>
        <w:rPr>
          <w:sz w:val="24"/>
          <w:szCs w:val="24"/>
        </w:rPr>
      </w:pPr>
      <w:r w:rsidRPr="009E1D21">
        <w:rPr>
          <w:rFonts w:hint="eastAsia"/>
          <w:sz w:val="24"/>
          <w:szCs w:val="24"/>
        </w:rPr>
        <w:t>提供网络虚拟化，各业务系统可进行逻辑隔离；</w:t>
      </w:r>
    </w:p>
    <w:p w:rsidR="009E1D21" w:rsidRPr="009E1D21" w:rsidRDefault="009E1D21" w:rsidP="009E1D21">
      <w:pPr>
        <w:pStyle w:val="a3"/>
        <w:numPr>
          <w:ilvl w:val="0"/>
          <w:numId w:val="9"/>
        </w:numPr>
        <w:spacing w:beforeLines="50" w:before="156" w:afterLines="50" w:after="156" w:line="360" w:lineRule="auto"/>
        <w:ind w:firstLineChars="0"/>
        <w:rPr>
          <w:sz w:val="24"/>
          <w:szCs w:val="24"/>
        </w:rPr>
      </w:pPr>
      <w:r w:rsidRPr="009E1D21">
        <w:rPr>
          <w:sz w:val="24"/>
          <w:szCs w:val="24"/>
        </w:rPr>
        <w:t>提供安全虚拟化资源池</w:t>
      </w:r>
      <w:r w:rsidRPr="009E1D21">
        <w:rPr>
          <w:rFonts w:hint="eastAsia"/>
          <w:sz w:val="24"/>
          <w:szCs w:val="24"/>
        </w:rPr>
        <w:t>，</w:t>
      </w:r>
      <w:r w:rsidRPr="009E1D21">
        <w:rPr>
          <w:sz w:val="24"/>
          <w:szCs w:val="24"/>
        </w:rPr>
        <w:t>为以后其他</w:t>
      </w:r>
      <w:proofErr w:type="gramStart"/>
      <w:r w:rsidRPr="009E1D21">
        <w:rPr>
          <w:sz w:val="24"/>
          <w:szCs w:val="24"/>
        </w:rPr>
        <w:t>业务系统等保提供</w:t>
      </w:r>
      <w:proofErr w:type="gramEnd"/>
      <w:r w:rsidRPr="009E1D21">
        <w:rPr>
          <w:sz w:val="24"/>
          <w:szCs w:val="24"/>
        </w:rPr>
        <w:t>预留资源</w:t>
      </w:r>
      <w:r w:rsidRPr="009E1D21">
        <w:rPr>
          <w:rFonts w:hint="eastAsia"/>
          <w:sz w:val="24"/>
          <w:szCs w:val="24"/>
        </w:rPr>
        <w:t>；</w:t>
      </w:r>
    </w:p>
    <w:p w:rsidR="009E1D21" w:rsidRPr="009E1D21" w:rsidRDefault="009E1D21" w:rsidP="009E1D21">
      <w:pPr>
        <w:pStyle w:val="a3"/>
        <w:numPr>
          <w:ilvl w:val="0"/>
          <w:numId w:val="9"/>
        </w:numPr>
        <w:spacing w:beforeLines="50" w:before="156" w:afterLines="50" w:after="156" w:line="360" w:lineRule="auto"/>
        <w:ind w:firstLineChars="0"/>
        <w:rPr>
          <w:sz w:val="24"/>
          <w:szCs w:val="24"/>
        </w:rPr>
      </w:pPr>
      <w:r w:rsidRPr="009E1D21">
        <w:rPr>
          <w:sz w:val="24"/>
          <w:szCs w:val="24"/>
        </w:rPr>
        <w:t>异地备份</w:t>
      </w:r>
      <w:r w:rsidRPr="009E1D21">
        <w:rPr>
          <w:rFonts w:hint="eastAsia"/>
          <w:sz w:val="24"/>
          <w:szCs w:val="24"/>
        </w:rPr>
        <w:t>，在</w:t>
      </w:r>
      <w:proofErr w:type="spellStart"/>
      <w:r w:rsidRPr="009E1D21">
        <w:rPr>
          <w:sz w:val="24"/>
          <w:szCs w:val="24"/>
        </w:rPr>
        <w:t>xyclouds</w:t>
      </w:r>
      <w:proofErr w:type="spellEnd"/>
      <w:r w:rsidRPr="009E1D21">
        <w:rPr>
          <w:sz w:val="24"/>
          <w:szCs w:val="24"/>
        </w:rPr>
        <w:t>云端存储</w:t>
      </w:r>
      <w:r w:rsidRPr="009E1D21">
        <w:rPr>
          <w:rFonts w:hint="eastAsia"/>
          <w:sz w:val="24"/>
          <w:szCs w:val="24"/>
        </w:rPr>
        <w:t>，</w:t>
      </w:r>
      <w:r w:rsidRPr="009E1D21">
        <w:rPr>
          <w:sz w:val="24"/>
          <w:szCs w:val="24"/>
        </w:rPr>
        <w:t>可大幅减低备份软件</w:t>
      </w:r>
      <w:r w:rsidRPr="009E1D21">
        <w:rPr>
          <w:rFonts w:hint="eastAsia"/>
          <w:sz w:val="24"/>
          <w:szCs w:val="24"/>
        </w:rPr>
        <w:t>、</w:t>
      </w:r>
      <w:r w:rsidRPr="009E1D21">
        <w:rPr>
          <w:sz w:val="24"/>
          <w:szCs w:val="24"/>
        </w:rPr>
        <w:t>容</w:t>
      </w:r>
      <w:proofErr w:type="gramStart"/>
      <w:r w:rsidRPr="009E1D21">
        <w:rPr>
          <w:sz w:val="24"/>
          <w:szCs w:val="24"/>
        </w:rPr>
        <w:t>灾软件</w:t>
      </w:r>
      <w:proofErr w:type="gramEnd"/>
      <w:r w:rsidRPr="009E1D21">
        <w:rPr>
          <w:sz w:val="24"/>
          <w:szCs w:val="24"/>
        </w:rPr>
        <w:t>的费用</w:t>
      </w:r>
      <w:r w:rsidRPr="009E1D21">
        <w:rPr>
          <w:rFonts w:hint="eastAsia"/>
          <w:sz w:val="24"/>
          <w:szCs w:val="24"/>
        </w:rPr>
        <w:t>；</w:t>
      </w:r>
    </w:p>
    <w:p w:rsidR="009E1D21" w:rsidRDefault="009E1D21" w:rsidP="009E1D21">
      <w:pPr>
        <w:pStyle w:val="a3"/>
        <w:numPr>
          <w:ilvl w:val="0"/>
          <w:numId w:val="9"/>
        </w:numPr>
        <w:spacing w:beforeLines="50" w:before="156" w:afterLines="50" w:after="156" w:line="360" w:lineRule="auto"/>
        <w:ind w:firstLineChars="0"/>
        <w:rPr>
          <w:sz w:val="24"/>
          <w:szCs w:val="24"/>
        </w:rPr>
      </w:pPr>
      <w:r w:rsidRPr="009E1D21">
        <w:rPr>
          <w:sz w:val="24"/>
          <w:szCs w:val="24"/>
        </w:rPr>
        <w:t>互联网出口增加一台物理防火墙</w:t>
      </w:r>
      <w:r w:rsidRPr="009E1D21">
        <w:rPr>
          <w:rFonts w:hint="eastAsia"/>
          <w:sz w:val="24"/>
          <w:szCs w:val="24"/>
        </w:rPr>
        <w:t>，</w:t>
      </w:r>
      <w:r w:rsidRPr="009E1D21">
        <w:rPr>
          <w:sz w:val="24"/>
          <w:szCs w:val="24"/>
        </w:rPr>
        <w:t>与原有防火墙互为备份</w:t>
      </w:r>
      <w:r w:rsidRPr="009E1D21">
        <w:rPr>
          <w:rFonts w:hint="eastAsia"/>
          <w:sz w:val="24"/>
          <w:szCs w:val="24"/>
        </w:rPr>
        <w:t>，</w:t>
      </w:r>
      <w:r w:rsidRPr="009E1D21">
        <w:rPr>
          <w:sz w:val="24"/>
          <w:szCs w:val="24"/>
        </w:rPr>
        <w:t>实现冗余</w:t>
      </w:r>
      <w:r w:rsidRPr="009E1D21">
        <w:rPr>
          <w:rFonts w:hint="eastAsia"/>
          <w:sz w:val="24"/>
          <w:szCs w:val="24"/>
        </w:rPr>
        <w:t>。</w:t>
      </w:r>
    </w:p>
    <w:p w:rsidR="00982559" w:rsidRPr="00982559" w:rsidRDefault="00982559" w:rsidP="00982559">
      <w:pPr>
        <w:widowControl/>
        <w:jc w:val="left"/>
        <w:rPr>
          <w:rFonts w:hint="eastAsia"/>
          <w:sz w:val="24"/>
          <w:szCs w:val="24"/>
        </w:rPr>
      </w:pPr>
      <w:r>
        <w:rPr>
          <w:sz w:val="24"/>
          <w:szCs w:val="24"/>
        </w:rPr>
        <w:br w:type="page"/>
      </w:r>
    </w:p>
    <w:p w:rsidR="009E1D21" w:rsidRDefault="009E1D21" w:rsidP="00982559">
      <w:pPr>
        <w:pStyle w:val="2"/>
        <w:rPr>
          <w:sz w:val="32"/>
          <w:szCs w:val="32"/>
        </w:rPr>
      </w:pPr>
      <w:r w:rsidRPr="00982559">
        <w:rPr>
          <w:rFonts w:hint="eastAsia"/>
          <w:sz w:val="32"/>
          <w:szCs w:val="32"/>
        </w:rPr>
        <w:lastRenderedPageBreak/>
        <w:t>4、</w:t>
      </w:r>
      <w:r w:rsidR="00982559" w:rsidRPr="00982559">
        <w:rPr>
          <w:rFonts w:hint="eastAsia"/>
          <w:sz w:val="32"/>
          <w:szCs w:val="32"/>
        </w:rPr>
        <w:t>实施规划</w:t>
      </w:r>
    </w:p>
    <w:p w:rsidR="00982559" w:rsidRDefault="00982559" w:rsidP="00982559">
      <w:pPr>
        <w:pStyle w:val="a3"/>
        <w:numPr>
          <w:ilvl w:val="0"/>
          <w:numId w:val="1"/>
        </w:numPr>
        <w:spacing w:beforeLines="50" w:before="156" w:line="360" w:lineRule="auto"/>
        <w:ind w:firstLine="420"/>
      </w:pPr>
      <w:r>
        <w:rPr>
          <w:rFonts w:hint="eastAsia"/>
        </w:rPr>
        <w:t>超融合设备到货周期</w:t>
      </w:r>
      <w:r>
        <w:rPr>
          <w:rFonts w:hint="eastAsia"/>
        </w:rPr>
        <w:t>7</w:t>
      </w:r>
      <w:r>
        <w:rPr>
          <w:rFonts w:hint="eastAsia"/>
        </w:rPr>
        <w:t>天；</w:t>
      </w:r>
    </w:p>
    <w:p w:rsidR="00982559" w:rsidRDefault="00982559" w:rsidP="00982559">
      <w:pPr>
        <w:pStyle w:val="a3"/>
        <w:numPr>
          <w:ilvl w:val="0"/>
          <w:numId w:val="1"/>
        </w:numPr>
        <w:spacing w:beforeLines="50" w:before="156" w:line="360" w:lineRule="auto"/>
        <w:ind w:firstLine="420"/>
      </w:pPr>
      <w:r>
        <w:rPr>
          <w:rFonts w:hint="eastAsia"/>
        </w:rPr>
        <w:t>设备上架、系统初始化</w:t>
      </w:r>
      <w:r>
        <w:rPr>
          <w:rFonts w:hint="eastAsia"/>
        </w:rPr>
        <w:t>1</w:t>
      </w:r>
      <w:r>
        <w:rPr>
          <w:rFonts w:hint="eastAsia"/>
        </w:rPr>
        <w:t>天；</w:t>
      </w:r>
    </w:p>
    <w:p w:rsidR="00982559" w:rsidRDefault="00982559" w:rsidP="00982559">
      <w:pPr>
        <w:pStyle w:val="a3"/>
        <w:numPr>
          <w:ilvl w:val="0"/>
          <w:numId w:val="1"/>
        </w:numPr>
        <w:spacing w:beforeLines="50" w:before="156" w:line="360" w:lineRule="auto"/>
        <w:ind w:firstLine="420"/>
      </w:pPr>
      <w:r>
        <w:t>业务系统迁移</w:t>
      </w:r>
      <w:r>
        <w:rPr>
          <w:rFonts w:hint="eastAsia"/>
        </w:rPr>
        <w:t>3</w:t>
      </w:r>
      <w:r>
        <w:rPr>
          <w:rFonts w:hint="eastAsia"/>
        </w:rPr>
        <w:t>天；</w:t>
      </w:r>
    </w:p>
    <w:p w:rsidR="00982559" w:rsidRDefault="00982559" w:rsidP="00982559">
      <w:pPr>
        <w:pStyle w:val="a3"/>
        <w:numPr>
          <w:ilvl w:val="0"/>
          <w:numId w:val="1"/>
        </w:numPr>
        <w:spacing w:beforeLines="50" w:before="156" w:line="360" w:lineRule="auto"/>
        <w:ind w:firstLine="420"/>
      </w:pPr>
      <w:r>
        <w:t>测试验证</w:t>
      </w:r>
      <w:r>
        <w:rPr>
          <w:rFonts w:hint="eastAsia"/>
        </w:rPr>
        <w:t>2</w:t>
      </w:r>
      <w:r>
        <w:rPr>
          <w:rFonts w:hint="eastAsia"/>
        </w:rPr>
        <w:t>天；</w:t>
      </w:r>
    </w:p>
    <w:p w:rsidR="00982559" w:rsidRPr="00067E76" w:rsidRDefault="00982559" w:rsidP="00982559">
      <w:pPr>
        <w:pStyle w:val="a3"/>
        <w:numPr>
          <w:ilvl w:val="0"/>
          <w:numId w:val="1"/>
        </w:numPr>
        <w:spacing w:beforeLines="50" w:before="156" w:line="360" w:lineRule="auto"/>
        <w:ind w:firstLine="420"/>
      </w:pPr>
      <w:proofErr w:type="gramStart"/>
      <w:r>
        <w:t>等保测评</w:t>
      </w:r>
      <w:proofErr w:type="gramEnd"/>
      <w:r>
        <w:t>3</w:t>
      </w:r>
      <w:r>
        <w:rPr>
          <w:rFonts w:hint="eastAsia"/>
        </w:rPr>
        <w:t>天；</w:t>
      </w:r>
    </w:p>
    <w:p w:rsidR="00982559" w:rsidRPr="00982559" w:rsidRDefault="00982559" w:rsidP="00982559">
      <w:pPr>
        <w:rPr>
          <w:rFonts w:hint="eastAsia"/>
        </w:rPr>
      </w:pPr>
    </w:p>
    <w:p w:rsidR="009E1D21" w:rsidRDefault="002879C8" w:rsidP="002879C8">
      <w:pPr>
        <w:widowControl/>
        <w:jc w:val="left"/>
        <w:rPr>
          <w:rFonts w:hint="eastAsia"/>
        </w:rPr>
      </w:pPr>
      <w:r>
        <w:br w:type="page"/>
      </w:r>
    </w:p>
    <w:p w:rsidR="002879C8" w:rsidRDefault="002879C8" w:rsidP="002879C8">
      <w:pPr>
        <w:pStyle w:val="1"/>
        <w:spacing w:before="0" w:after="0" w:line="360" w:lineRule="auto"/>
        <w:ind w:left="420" w:hanging="420"/>
      </w:pPr>
      <w:r>
        <w:rPr>
          <w:rFonts w:hint="eastAsia"/>
        </w:rPr>
        <w:lastRenderedPageBreak/>
        <w:t>六、详细方案设计技术部分</w:t>
      </w:r>
      <w:bookmarkEnd w:id="15"/>
    </w:p>
    <w:p w:rsidR="00982559" w:rsidRDefault="00982559" w:rsidP="002879C8">
      <w:pPr>
        <w:widowControl/>
        <w:spacing w:line="360" w:lineRule="auto"/>
        <w:ind w:firstLineChars="200" w:firstLine="420"/>
      </w:pPr>
    </w:p>
    <w:p w:rsidR="002879C8" w:rsidRDefault="002879C8" w:rsidP="002879C8">
      <w:pPr>
        <w:widowControl/>
        <w:spacing w:line="360" w:lineRule="auto"/>
        <w:ind w:firstLineChars="200" w:firstLine="420"/>
      </w:pPr>
      <w:r>
        <w:rPr>
          <w:rFonts w:hint="eastAsia"/>
        </w:rPr>
        <w:t>根据</w:t>
      </w:r>
      <w:r>
        <w:rPr>
          <w:rFonts w:hint="eastAsia"/>
        </w:rPr>
        <w:t xml:space="preserve">GB/T25070-2010 </w:t>
      </w:r>
      <w:r>
        <w:rPr>
          <w:rFonts w:hint="eastAsia"/>
        </w:rPr>
        <w:t>信息系统等级保护安全设计技术的要求，从安全计算环境、安全区域边界、安全通信网络、安全管理中心进行技术方面的详细设计。</w:t>
      </w:r>
    </w:p>
    <w:p w:rsidR="002879C8" w:rsidRPr="002879C8" w:rsidRDefault="002879C8" w:rsidP="002879C8">
      <w:pPr>
        <w:pStyle w:val="2"/>
        <w:rPr>
          <w:sz w:val="32"/>
          <w:szCs w:val="32"/>
        </w:rPr>
      </w:pPr>
      <w:bookmarkStart w:id="16" w:name="_Toc1581186"/>
      <w:r w:rsidRPr="002879C8">
        <w:rPr>
          <w:rFonts w:hint="eastAsia"/>
          <w:sz w:val="32"/>
          <w:szCs w:val="32"/>
        </w:rPr>
        <w:t>1、安全计算环境设计</w:t>
      </w:r>
      <w:bookmarkEnd w:id="16"/>
    </w:p>
    <w:p w:rsidR="002879C8" w:rsidRDefault="002879C8" w:rsidP="002879C8">
      <w:pPr>
        <w:widowControl/>
        <w:spacing w:line="360" w:lineRule="auto"/>
        <w:ind w:firstLineChars="200" w:firstLine="420"/>
      </w:pPr>
      <w:r>
        <w:rPr>
          <w:rFonts w:hint="eastAsia"/>
        </w:rPr>
        <w:t>根据</w:t>
      </w:r>
      <w:r>
        <w:rPr>
          <w:rFonts w:hint="eastAsia"/>
        </w:rPr>
        <w:t xml:space="preserve">GB/T25070-2010 </w:t>
      </w:r>
      <w:r>
        <w:rPr>
          <w:rFonts w:hint="eastAsia"/>
        </w:rPr>
        <w:t>信息系统等级保护安全设计技术要求中计算环境的要求，应从以下方面进行整改。</w:t>
      </w:r>
    </w:p>
    <w:p w:rsidR="002879C8" w:rsidRPr="002879C8" w:rsidRDefault="002879C8" w:rsidP="002879C8">
      <w:pPr>
        <w:pStyle w:val="2"/>
        <w:rPr>
          <w:sz w:val="32"/>
          <w:szCs w:val="32"/>
        </w:rPr>
      </w:pPr>
      <w:bookmarkStart w:id="17" w:name="_Toc1581187"/>
      <w:r w:rsidRPr="002879C8">
        <w:rPr>
          <w:rFonts w:hint="eastAsia"/>
          <w:sz w:val="32"/>
          <w:szCs w:val="32"/>
        </w:rPr>
        <w:t>2、机房安全设计</w:t>
      </w:r>
      <w:bookmarkEnd w:id="17"/>
    </w:p>
    <w:p w:rsidR="002879C8" w:rsidRDefault="002879C8" w:rsidP="00982559">
      <w:pPr>
        <w:widowControl/>
        <w:spacing w:line="360" w:lineRule="auto"/>
        <w:ind w:firstLineChars="200" w:firstLine="420"/>
      </w:pPr>
      <w:r>
        <w:rPr>
          <w:rFonts w:hint="eastAsia"/>
        </w:rPr>
        <w:t>机房方面，在</w:t>
      </w:r>
      <w:r w:rsidR="00982559">
        <w:t>IDC</w:t>
      </w:r>
      <w:r w:rsidR="00982559">
        <w:t>托管</w:t>
      </w:r>
      <w:r w:rsidR="00982559">
        <w:rPr>
          <w:rFonts w:hint="eastAsia"/>
        </w:rPr>
        <w:t>满足等保三级</w:t>
      </w:r>
      <w:bookmarkStart w:id="18" w:name="_GoBack"/>
      <w:bookmarkEnd w:id="18"/>
      <w:r>
        <w:rPr>
          <w:rFonts w:hint="eastAsia"/>
        </w:rPr>
        <w:t>。</w:t>
      </w:r>
    </w:p>
    <w:p w:rsidR="002879C8" w:rsidRPr="002879C8" w:rsidRDefault="002879C8" w:rsidP="002879C8">
      <w:pPr>
        <w:pStyle w:val="2"/>
        <w:rPr>
          <w:sz w:val="32"/>
          <w:szCs w:val="32"/>
        </w:rPr>
      </w:pPr>
      <w:bookmarkStart w:id="19" w:name="_Toc1581188"/>
      <w:r w:rsidRPr="002879C8">
        <w:rPr>
          <w:rFonts w:hint="eastAsia"/>
          <w:sz w:val="32"/>
          <w:szCs w:val="32"/>
        </w:rPr>
        <w:t>3、主机防病毒设计</w:t>
      </w:r>
      <w:bookmarkEnd w:id="19"/>
    </w:p>
    <w:p w:rsidR="002879C8" w:rsidRDefault="002879C8" w:rsidP="002879C8">
      <w:pPr>
        <w:widowControl/>
        <w:spacing w:line="360" w:lineRule="auto"/>
        <w:ind w:firstLineChars="200" w:firstLine="420"/>
      </w:pPr>
      <w:r>
        <w:rPr>
          <w:rFonts w:hint="eastAsia"/>
        </w:rPr>
        <w:t>针对病毒的风险，通过部署主机防病毒软件进行管控，同时实现对于主机安全</w:t>
      </w:r>
      <w:r>
        <w:rPr>
          <w:rFonts w:hint="eastAsia"/>
        </w:rPr>
        <w:t>-</w:t>
      </w:r>
      <w:r>
        <w:rPr>
          <w:rFonts w:hint="eastAsia"/>
        </w:rPr>
        <w:t>恶意代码防范的要求，要求在所有终端主机和服务器上部署网络防病毒系统，加强主机的病毒防护能力并及时升级恶意代码软件版本以及恶意代码库。</w:t>
      </w:r>
    </w:p>
    <w:p w:rsidR="002879C8" w:rsidRDefault="002879C8" w:rsidP="002879C8">
      <w:pPr>
        <w:widowControl/>
        <w:spacing w:line="360" w:lineRule="auto"/>
        <w:ind w:firstLineChars="200" w:firstLine="420"/>
      </w:pPr>
      <w:r>
        <w:rPr>
          <w:rFonts w:hint="eastAsia"/>
        </w:rPr>
        <w:t>在</w:t>
      </w:r>
      <w:r>
        <w:rPr>
          <w:rFonts w:hint="eastAsia"/>
        </w:rPr>
        <w:t>XXX</w:t>
      </w:r>
      <w:r>
        <w:t>人民法院</w:t>
      </w:r>
      <w:r>
        <w:rPr>
          <w:rFonts w:hint="eastAsia"/>
        </w:rPr>
        <w:t>安全管理域中，可以部署防病毒服务器，负责制定和终端主机防病毒策略，在</w:t>
      </w:r>
      <w:r>
        <w:rPr>
          <w:rFonts w:hint="eastAsia"/>
        </w:rPr>
        <w:t>XXX</w:t>
      </w:r>
      <w:r>
        <w:t>人民法院</w:t>
      </w:r>
      <w:r>
        <w:rPr>
          <w:rFonts w:hint="eastAsia"/>
        </w:rPr>
        <w:t>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sidR="002879C8" w:rsidRPr="002879C8" w:rsidRDefault="002879C8" w:rsidP="002879C8">
      <w:pPr>
        <w:pStyle w:val="2"/>
        <w:rPr>
          <w:sz w:val="32"/>
          <w:szCs w:val="32"/>
        </w:rPr>
      </w:pPr>
      <w:bookmarkStart w:id="20" w:name="_Toc1581189"/>
      <w:r w:rsidRPr="002879C8">
        <w:rPr>
          <w:rFonts w:hint="eastAsia"/>
          <w:sz w:val="32"/>
          <w:szCs w:val="32"/>
        </w:rPr>
        <w:t>4、主机安全加固</w:t>
      </w:r>
      <w:bookmarkEnd w:id="20"/>
    </w:p>
    <w:p w:rsidR="002879C8" w:rsidRDefault="002879C8" w:rsidP="002879C8">
      <w:pPr>
        <w:widowControl/>
        <w:spacing w:line="360" w:lineRule="auto"/>
        <w:ind w:firstLineChars="200" w:firstLine="420"/>
      </w:pPr>
      <w:r>
        <w:rPr>
          <w:rFonts w:hint="eastAsia"/>
        </w:rPr>
        <w:t>通过服务器安全加固，启用服务器操作系统本身的审计功能，实现对于主机层面的安全审计要求。</w:t>
      </w:r>
    </w:p>
    <w:p w:rsidR="002879C8" w:rsidRPr="002879C8" w:rsidRDefault="002879C8" w:rsidP="002879C8">
      <w:pPr>
        <w:pStyle w:val="2"/>
        <w:rPr>
          <w:sz w:val="32"/>
          <w:szCs w:val="32"/>
        </w:rPr>
      </w:pPr>
      <w:bookmarkStart w:id="21" w:name="_Toc1581190"/>
      <w:r w:rsidRPr="002879C8">
        <w:rPr>
          <w:rFonts w:hint="eastAsia"/>
          <w:sz w:val="32"/>
          <w:szCs w:val="32"/>
        </w:rPr>
        <w:lastRenderedPageBreak/>
        <w:t>5、数据库安全审计</w:t>
      </w:r>
      <w:bookmarkEnd w:id="21"/>
    </w:p>
    <w:p w:rsidR="002879C8" w:rsidRDefault="002879C8" w:rsidP="002879C8">
      <w:pPr>
        <w:widowControl/>
        <w:spacing w:line="360" w:lineRule="auto"/>
        <w:ind w:firstLineChars="200" w:firstLine="420"/>
      </w:pPr>
      <w:r>
        <w:rPr>
          <w:rFonts w:hint="eastAsia"/>
        </w:rPr>
        <w:t>通过部署数据库审计系统，实现对用户行为、用户事件及系统状态加以审计，范围覆盖到每个用户，从而把握数据库系统的整体安全。</w:t>
      </w:r>
    </w:p>
    <w:p w:rsidR="002879C8" w:rsidRPr="002879C8" w:rsidRDefault="002879C8" w:rsidP="002879C8">
      <w:pPr>
        <w:pStyle w:val="2"/>
        <w:rPr>
          <w:sz w:val="32"/>
          <w:szCs w:val="32"/>
        </w:rPr>
      </w:pPr>
      <w:bookmarkStart w:id="22" w:name="_Toc1581191"/>
      <w:r w:rsidRPr="002879C8">
        <w:rPr>
          <w:rFonts w:hint="eastAsia"/>
          <w:sz w:val="32"/>
          <w:szCs w:val="32"/>
        </w:rPr>
        <w:t>6、运维堡垒主机</w:t>
      </w:r>
      <w:bookmarkEnd w:id="22"/>
    </w:p>
    <w:p w:rsidR="002879C8" w:rsidRDefault="002879C8" w:rsidP="002879C8">
      <w:pPr>
        <w:widowControl/>
        <w:spacing w:line="360" w:lineRule="auto"/>
        <w:ind w:firstLineChars="200" w:firstLine="420"/>
      </w:pPr>
      <w:r>
        <w:rPr>
          <w:rFonts w:hint="eastAsia"/>
        </w:rPr>
        <w:t>通过部署运维堡垒主机，实现</w:t>
      </w:r>
      <w:proofErr w:type="gramStart"/>
      <w:r>
        <w:rPr>
          <w:rFonts w:hint="eastAsia"/>
        </w:rPr>
        <w:t>对于运维人员</w:t>
      </w:r>
      <w:proofErr w:type="gramEnd"/>
      <w:r>
        <w:rPr>
          <w:rFonts w:hint="eastAsia"/>
        </w:rPr>
        <w:t>管理服务器、网络设备、安全设备等运</w:t>
      </w:r>
      <w:proofErr w:type="gramStart"/>
      <w:r>
        <w:rPr>
          <w:rFonts w:hint="eastAsia"/>
        </w:rPr>
        <w:t>维操作</w:t>
      </w:r>
      <w:proofErr w:type="gramEnd"/>
      <w:r>
        <w:rPr>
          <w:rFonts w:hint="eastAsia"/>
        </w:rPr>
        <w:t>的审计，同时实现</w:t>
      </w:r>
      <w:proofErr w:type="gramStart"/>
      <w:r>
        <w:rPr>
          <w:rFonts w:hint="eastAsia"/>
        </w:rPr>
        <w:t>对于运维人员</w:t>
      </w:r>
      <w:proofErr w:type="gramEnd"/>
      <w:r>
        <w:rPr>
          <w:rFonts w:hint="eastAsia"/>
        </w:rPr>
        <w:t>登录网络设备、服务器等</w:t>
      </w:r>
      <w:proofErr w:type="gramStart"/>
      <w:r>
        <w:rPr>
          <w:rFonts w:hint="eastAsia"/>
        </w:rPr>
        <w:t>双因素</w:t>
      </w:r>
      <w:proofErr w:type="gramEnd"/>
      <w:r>
        <w:rPr>
          <w:rFonts w:hint="eastAsia"/>
        </w:rPr>
        <w:t>认证。</w:t>
      </w:r>
    </w:p>
    <w:p w:rsidR="002879C8" w:rsidRPr="002879C8" w:rsidRDefault="002879C8" w:rsidP="002879C8">
      <w:pPr>
        <w:pStyle w:val="2"/>
        <w:rPr>
          <w:sz w:val="32"/>
          <w:szCs w:val="32"/>
        </w:rPr>
      </w:pPr>
      <w:bookmarkStart w:id="23" w:name="_Toc1581192"/>
      <w:r w:rsidRPr="002879C8">
        <w:rPr>
          <w:rFonts w:hint="eastAsia"/>
          <w:sz w:val="32"/>
          <w:szCs w:val="32"/>
        </w:rPr>
        <w:t>7、备份与恢复</w:t>
      </w:r>
      <w:bookmarkEnd w:id="23"/>
    </w:p>
    <w:p w:rsidR="002879C8" w:rsidRDefault="002879C8" w:rsidP="002879C8">
      <w:pPr>
        <w:widowControl/>
        <w:spacing w:line="360" w:lineRule="auto"/>
        <w:ind w:firstLineChars="200" w:firstLine="420"/>
      </w:pPr>
      <w:r>
        <w:rPr>
          <w:rFonts w:hint="eastAsia"/>
        </w:rPr>
        <w:t>备份与恢复主要包含两方面内容，首先是指数据备份与恢复，另外一方面是关键网络设备、线路以及服务器等硬件设备的冗余。</w:t>
      </w:r>
    </w:p>
    <w:p w:rsidR="002879C8" w:rsidRDefault="002879C8" w:rsidP="002879C8">
      <w:pPr>
        <w:widowControl/>
        <w:spacing w:line="360" w:lineRule="auto"/>
        <w:ind w:firstLineChars="200" w:firstLine="420"/>
      </w:pPr>
      <w:r>
        <w:rPr>
          <w:rFonts w:hint="eastAsia"/>
        </w:rPr>
        <w:t>部署数据备份软件，实现对于数据的自动备份。本地完全数据备份至少每天一次，且备份介质需要场外存放。并且要求提供能异地数据备份功能，利用通信网络将关键数据定时批量传送至异地备用场地。</w:t>
      </w:r>
    </w:p>
    <w:p w:rsidR="002879C8" w:rsidRDefault="002879C8" w:rsidP="002879C8">
      <w:pPr>
        <w:widowControl/>
        <w:spacing w:line="360" w:lineRule="auto"/>
        <w:ind w:firstLineChars="200" w:firstLine="420"/>
      </w:pPr>
      <w:r>
        <w:rPr>
          <w:rFonts w:hint="eastAsia"/>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sidR="002879C8" w:rsidRPr="002879C8" w:rsidRDefault="002879C8" w:rsidP="002879C8">
      <w:pPr>
        <w:pStyle w:val="2"/>
        <w:rPr>
          <w:sz w:val="32"/>
          <w:szCs w:val="32"/>
        </w:rPr>
      </w:pPr>
      <w:bookmarkStart w:id="24" w:name="_Toc1581193"/>
      <w:r w:rsidRPr="002879C8">
        <w:rPr>
          <w:rFonts w:hint="eastAsia"/>
          <w:sz w:val="32"/>
          <w:szCs w:val="32"/>
        </w:rPr>
        <w:t>8、安全区域边界设计</w:t>
      </w:r>
      <w:bookmarkEnd w:id="24"/>
    </w:p>
    <w:p w:rsidR="002879C8" w:rsidRDefault="002879C8" w:rsidP="002879C8">
      <w:pPr>
        <w:pStyle w:val="3"/>
      </w:pPr>
      <w:bookmarkStart w:id="25" w:name="_Toc1581194"/>
      <w:r>
        <w:rPr>
          <w:rFonts w:hint="eastAsia"/>
        </w:rPr>
        <w:t>8.1</w:t>
      </w:r>
      <w:r>
        <w:rPr>
          <w:rFonts w:hint="eastAsia"/>
        </w:rPr>
        <w:t>、边界控制</w:t>
      </w:r>
      <w:bookmarkEnd w:id="25"/>
    </w:p>
    <w:p w:rsidR="002879C8" w:rsidRDefault="002879C8" w:rsidP="002879C8">
      <w:pPr>
        <w:widowControl/>
        <w:spacing w:line="360" w:lineRule="auto"/>
        <w:ind w:firstLineChars="200" w:firstLine="420"/>
      </w:pPr>
      <w:r>
        <w:rPr>
          <w:rFonts w:hint="eastAsia"/>
        </w:rPr>
        <w:t>通过在网络边界部署下一代防火墙（基础级），实现对于网络边界的统一的访问控制、入侵防范和恶意代码防范等要求。</w:t>
      </w:r>
    </w:p>
    <w:p w:rsidR="002879C8" w:rsidRDefault="002879C8" w:rsidP="002879C8">
      <w:pPr>
        <w:pStyle w:val="3"/>
      </w:pPr>
      <w:bookmarkStart w:id="26" w:name="_Toc1581195"/>
      <w:r>
        <w:rPr>
          <w:rFonts w:hint="eastAsia"/>
        </w:rPr>
        <w:t>8.2</w:t>
      </w:r>
      <w:r>
        <w:rPr>
          <w:rFonts w:hint="eastAsia"/>
        </w:rPr>
        <w:t>、</w:t>
      </w:r>
      <w:r>
        <w:t>W</w:t>
      </w:r>
      <w:r>
        <w:rPr>
          <w:rFonts w:hint="eastAsia"/>
        </w:rPr>
        <w:t>eb</w:t>
      </w:r>
      <w:r>
        <w:rPr>
          <w:rFonts w:hint="eastAsia"/>
        </w:rPr>
        <w:t>安全防护</w:t>
      </w:r>
      <w:bookmarkEnd w:id="26"/>
    </w:p>
    <w:p w:rsidR="002879C8" w:rsidRDefault="002879C8" w:rsidP="002879C8">
      <w:pPr>
        <w:widowControl/>
        <w:spacing w:line="360" w:lineRule="auto"/>
        <w:ind w:firstLineChars="200" w:firstLine="420"/>
      </w:pPr>
      <w:r>
        <w:rPr>
          <w:rFonts w:hint="eastAsia"/>
        </w:rPr>
        <w:t>通过部署下一代防火墙（增强级），实现提供服务的业务系统的防</w:t>
      </w:r>
      <w:r>
        <w:rPr>
          <w:rFonts w:hint="eastAsia"/>
        </w:rPr>
        <w:t>web</w:t>
      </w:r>
      <w:r>
        <w:rPr>
          <w:rFonts w:hint="eastAsia"/>
        </w:rPr>
        <w:t>攻击。</w:t>
      </w:r>
    </w:p>
    <w:p w:rsidR="002879C8" w:rsidRDefault="002879C8" w:rsidP="002879C8">
      <w:pPr>
        <w:pStyle w:val="3"/>
      </w:pPr>
      <w:bookmarkStart w:id="27" w:name="_Toc1581196"/>
      <w:r>
        <w:rPr>
          <w:rFonts w:hint="eastAsia"/>
        </w:rPr>
        <w:lastRenderedPageBreak/>
        <w:t>8.3</w:t>
      </w:r>
      <w:r>
        <w:rPr>
          <w:rFonts w:hint="eastAsia"/>
        </w:rPr>
        <w:t>、网络安全审计</w:t>
      </w:r>
      <w:bookmarkEnd w:id="27"/>
    </w:p>
    <w:p w:rsidR="002879C8" w:rsidRDefault="002879C8" w:rsidP="002879C8">
      <w:pPr>
        <w:widowControl/>
        <w:spacing w:line="360" w:lineRule="auto"/>
        <w:ind w:firstLineChars="200" w:firstLine="420"/>
      </w:pPr>
      <w:r>
        <w:rPr>
          <w:rFonts w:hint="eastAsia"/>
        </w:rPr>
        <w:t>通过部署日志审计系统，实现对所有网络设备的审计，并对审计的数据进行分析，对于所有访问业务系统的行为的审计，并能够记录该行为的源</w:t>
      </w:r>
      <w:r>
        <w:rPr>
          <w:rFonts w:hint="eastAsia"/>
        </w:rPr>
        <w:t>IP</w:t>
      </w:r>
      <w:r>
        <w:rPr>
          <w:rFonts w:hint="eastAsia"/>
        </w:rPr>
        <w:t>、目的</w:t>
      </w:r>
      <w:r>
        <w:rPr>
          <w:rFonts w:hint="eastAsia"/>
        </w:rPr>
        <w:t>IP</w:t>
      </w:r>
      <w:r>
        <w:rPr>
          <w:rFonts w:hint="eastAsia"/>
        </w:rPr>
        <w:t>、访问是否成功、端口协议等，并且要求能够将日志保存至少</w:t>
      </w:r>
      <w:r>
        <w:rPr>
          <w:rFonts w:hint="eastAsia"/>
        </w:rPr>
        <w:t>6</w:t>
      </w:r>
      <w:r>
        <w:rPr>
          <w:rFonts w:hint="eastAsia"/>
        </w:rPr>
        <w:t>个月，可以方便的生成报表等。</w:t>
      </w:r>
    </w:p>
    <w:p w:rsidR="002879C8" w:rsidRPr="002879C8" w:rsidRDefault="002879C8" w:rsidP="002879C8">
      <w:pPr>
        <w:pStyle w:val="2"/>
        <w:rPr>
          <w:sz w:val="32"/>
          <w:szCs w:val="32"/>
        </w:rPr>
      </w:pPr>
      <w:bookmarkStart w:id="28" w:name="_Toc1581197"/>
      <w:r w:rsidRPr="002879C8">
        <w:rPr>
          <w:rFonts w:hint="eastAsia"/>
          <w:sz w:val="32"/>
          <w:szCs w:val="32"/>
        </w:rPr>
        <w:t>9、安全通信网络设计</w:t>
      </w:r>
      <w:bookmarkEnd w:id="28"/>
    </w:p>
    <w:p w:rsidR="002879C8" w:rsidRDefault="002879C8" w:rsidP="002879C8">
      <w:pPr>
        <w:pStyle w:val="3"/>
      </w:pPr>
      <w:bookmarkStart w:id="29" w:name="_Toc1581198"/>
      <w:r>
        <w:rPr>
          <w:rFonts w:hint="eastAsia"/>
        </w:rPr>
        <w:t>9.1</w:t>
      </w:r>
      <w:r>
        <w:rPr>
          <w:rFonts w:hint="eastAsia"/>
        </w:rPr>
        <w:t>、流量管理</w:t>
      </w:r>
      <w:bookmarkEnd w:id="29"/>
    </w:p>
    <w:p w:rsidR="002879C8" w:rsidRDefault="002879C8" w:rsidP="002879C8">
      <w:pPr>
        <w:widowControl/>
        <w:spacing w:line="360" w:lineRule="auto"/>
        <w:ind w:firstLineChars="200" w:firstLine="420"/>
      </w:pPr>
      <w:r>
        <w:rPr>
          <w:rFonts w:hint="eastAsia"/>
        </w:rPr>
        <w:t>对于安全通信网</w:t>
      </w:r>
      <w:proofErr w:type="gramStart"/>
      <w:r>
        <w:rPr>
          <w:rFonts w:hint="eastAsia"/>
        </w:rPr>
        <w:t>络应该</w:t>
      </w:r>
      <w:proofErr w:type="gramEnd"/>
      <w:r>
        <w:rPr>
          <w:rFonts w:hint="eastAsia"/>
        </w:rPr>
        <w:t>有安全合理的带宽分配管理，尤其当网络拥堵时优先保护重要的主机服务器，部署流量管理系统，实现对带宽合理灵活的分配，保障网络拥堵时优先保护重要的主机。</w:t>
      </w:r>
    </w:p>
    <w:p w:rsidR="002879C8" w:rsidRDefault="002879C8" w:rsidP="002879C8">
      <w:pPr>
        <w:pStyle w:val="3"/>
      </w:pPr>
      <w:bookmarkStart w:id="30" w:name="_Toc1581199"/>
      <w:r>
        <w:rPr>
          <w:rFonts w:hint="eastAsia"/>
        </w:rPr>
        <w:t>9.2</w:t>
      </w:r>
      <w:r>
        <w:rPr>
          <w:rFonts w:hint="eastAsia"/>
        </w:rPr>
        <w:t>、安全管理中心设计</w:t>
      </w:r>
      <w:bookmarkEnd w:id="30"/>
    </w:p>
    <w:p w:rsidR="002879C8" w:rsidRDefault="002879C8" w:rsidP="002879C8">
      <w:pPr>
        <w:widowControl/>
        <w:spacing w:line="360" w:lineRule="auto"/>
        <w:ind w:firstLineChars="200" w:firstLine="420"/>
      </w:pPr>
      <w:r>
        <w:rPr>
          <w:rFonts w:hint="eastAsia"/>
        </w:rPr>
        <w:t>由于</w:t>
      </w:r>
      <w:r>
        <w:rPr>
          <w:rFonts w:hint="eastAsia"/>
        </w:rPr>
        <w:t>XXX</w:t>
      </w:r>
      <w:r>
        <w:t>人民法院</w:t>
      </w:r>
      <w:r>
        <w:rPr>
          <w:rFonts w:hint="eastAsia"/>
        </w:rPr>
        <w:t>覆盖面广，用户众多，技术人员水平不一。为了能准确了解系统的运行状态、设备的运行情况，统一部署安全策略，应进行安全管理中心的设计，根据要求，应在系统管理、审计管理和安全管理几个大方面进行建设。</w:t>
      </w:r>
    </w:p>
    <w:p w:rsidR="002879C8" w:rsidRDefault="002879C8" w:rsidP="002879C8">
      <w:pPr>
        <w:pStyle w:val="3"/>
      </w:pPr>
      <w:bookmarkStart w:id="31" w:name="_Toc1581200"/>
      <w:r>
        <w:rPr>
          <w:rFonts w:hint="eastAsia"/>
        </w:rPr>
        <w:t>9.3</w:t>
      </w:r>
      <w:r>
        <w:rPr>
          <w:rFonts w:hint="eastAsia"/>
        </w:rPr>
        <w:t>、统一日志平台</w:t>
      </w:r>
      <w:bookmarkEnd w:id="31"/>
    </w:p>
    <w:p w:rsidR="002879C8" w:rsidRDefault="002879C8" w:rsidP="002879C8">
      <w:pPr>
        <w:widowControl/>
        <w:spacing w:line="360" w:lineRule="auto"/>
        <w:ind w:firstLineChars="200" w:firstLine="420"/>
      </w:pPr>
      <w:r>
        <w:rPr>
          <w:rFonts w:hint="eastAsia"/>
        </w:rPr>
        <w:t>通过部署日志审计系统平台，实现对于全网日志的收集和统一分析。</w:t>
      </w:r>
    </w:p>
    <w:p w:rsidR="002879C8" w:rsidRDefault="002879C8" w:rsidP="002879C8">
      <w:pPr>
        <w:pStyle w:val="3"/>
      </w:pPr>
      <w:bookmarkStart w:id="32" w:name="_Toc1581201"/>
      <w:r>
        <w:rPr>
          <w:rFonts w:hint="eastAsia"/>
        </w:rPr>
        <w:t>9.4</w:t>
      </w:r>
      <w:r>
        <w:rPr>
          <w:rFonts w:hint="eastAsia"/>
        </w:rPr>
        <w:t>、统一监控平台</w:t>
      </w:r>
      <w:bookmarkEnd w:id="32"/>
    </w:p>
    <w:p w:rsidR="002879C8" w:rsidRDefault="002879C8" w:rsidP="002879C8">
      <w:pPr>
        <w:widowControl/>
        <w:spacing w:line="360" w:lineRule="auto"/>
        <w:ind w:firstLineChars="200" w:firstLine="420"/>
      </w:pPr>
      <w:r>
        <w:rPr>
          <w:rFonts w:hint="eastAsia"/>
        </w:rPr>
        <w:t>通过部署内网探针以及</w:t>
      </w:r>
      <w:r>
        <w:t>安全感知平台</w:t>
      </w:r>
      <w:r>
        <w:rPr>
          <w:rFonts w:hint="eastAsia"/>
        </w:rPr>
        <w:t>，</w:t>
      </w:r>
      <w:proofErr w:type="gramStart"/>
      <w:r>
        <w:rPr>
          <w:rFonts w:hint="eastAsia"/>
        </w:rPr>
        <w:t>对内网安全域内及域间</w:t>
      </w:r>
      <w:proofErr w:type="gramEnd"/>
      <w:r>
        <w:rPr>
          <w:rFonts w:hint="eastAsia"/>
        </w:rPr>
        <w:t>的安全威胁和攻击行为统一监控并呈现。</w:t>
      </w:r>
    </w:p>
    <w:p w:rsidR="002879C8" w:rsidRDefault="002879C8" w:rsidP="002879C8">
      <w:pPr>
        <w:pStyle w:val="3"/>
      </w:pPr>
      <w:bookmarkStart w:id="33" w:name="_Toc1581202"/>
      <w:r>
        <w:rPr>
          <w:rFonts w:hint="eastAsia"/>
        </w:rPr>
        <w:t>9.5</w:t>
      </w:r>
      <w:r>
        <w:rPr>
          <w:rFonts w:hint="eastAsia"/>
        </w:rPr>
        <w:t>、统一管理平台</w:t>
      </w:r>
      <w:bookmarkEnd w:id="33"/>
    </w:p>
    <w:p w:rsidR="002879C8" w:rsidRDefault="002879C8" w:rsidP="002879C8">
      <w:pPr>
        <w:widowControl/>
        <w:spacing w:line="360" w:lineRule="auto"/>
        <w:ind w:firstLineChars="200" w:firstLine="420"/>
      </w:pPr>
      <w:r>
        <w:rPr>
          <w:rFonts w:hint="eastAsia"/>
        </w:rPr>
        <w:t>通过部署运维堡垒主机，实现对内网网络设备及对边界的访问控制的统一管理。</w:t>
      </w:r>
    </w:p>
    <w:p w:rsidR="002879C8" w:rsidRDefault="002879C8" w:rsidP="002879C8">
      <w:pPr>
        <w:widowControl/>
        <w:spacing w:line="360" w:lineRule="auto"/>
        <w:sectPr w:rsidR="002879C8">
          <w:pgSz w:w="11906" w:h="16838"/>
          <w:pgMar w:top="1440" w:right="1700" w:bottom="1440" w:left="1800" w:header="851" w:footer="992" w:gutter="0"/>
          <w:cols w:space="425"/>
          <w:docGrid w:type="lines" w:linePitch="312"/>
        </w:sectPr>
      </w:pPr>
    </w:p>
    <w:p w:rsidR="002879C8" w:rsidRPr="002879C8" w:rsidRDefault="002879C8" w:rsidP="002879C8"/>
    <w:p w:rsidR="002879C8" w:rsidRDefault="002879C8" w:rsidP="002879C8"/>
    <w:p w:rsidR="002879C8" w:rsidRDefault="002879C8" w:rsidP="002879C8"/>
    <w:p w:rsidR="002879C8" w:rsidRDefault="002879C8" w:rsidP="002879C8"/>
    <w:p w:rsidR="002879C8" w:rsidRPr="002879C8" w:rsidRDefault="002879C8" w:rsidP="002879C8">
      <w:pPr>
        <w:rPr>
          <w:rFonts w:hint="eastAsia"/>
        </w:rPr>
      </w:pPr>
    </w:p>
    <w:p w:rsidR="00D03300" w:rsidRDefault="00D03300" w:rsidP="00D03300">
      <w:r>
        <w:rPr>
          <w:rFonts w:hint="eastAsia"/>
        </w:rPr>
        <w:t>9.</w:t>
      </w:r>
      <w:r>
        <w:rPr>
          <w:rFonts w:hint="eastAsia"/>
        </w:rPr>
        <w:tab/>
      </w:r>
      <w:r>
        <w:rPr>
          <w:rFonts w:hint="eastAsia"/>
        </w:rPr>
        <w:t>方案配置清单</w:t>
      </w:r>
      <w:r>
        <w:rPr>
          <w:rFonts w:hint="eastAsia"/>
        </w:rPr>
        <w:tab/>
        <w:t>25</w:t>
      </w:r>
    </w:p>
    <w:p w:rsidR="00D03300" w:rsidRDefault="00D03300" w:rsidP="00A96B41">
      <w:pPr>
        <w:spacing w:beforeLines="50" w:before="156" w:line="360" w:lineRule="auto"/>
        <w:ind w:firstLineChars="200" w:firstLine="422"/>
        <w:jc w:val="center"/>
        <w:rPr>
          <w:b/>
        </w:rPr>
      </w:pPr>
    </w:p>
    <w:p w:rsidR="005B61A4" w:rsidRDefault="000C50EF" w:rsidP="006D76B6">
      <w:pPr>
        <w:tabs>
          <w:tab w:val="left" w:pos="2745"/>
        </w:tabs>
        <w:spacing w:beforeLines="50" w:before="156" w:line="360" w:lineRule="auto"/>
      </w:pPr>
      <w:r>
        <w:tab/>
      </w:r>
    </w:p>
    <w:p w:rsidR="005B61A4" w:rsidRPr="00FE197C" w:rsidRDefault="005B61A4" w:rsidP="00FE197C">
      <w:pPr>
        <w:spacing w:beforeLines="50" w:before="156" w:line="360" w:lineRule="auto"/>
        <w:ind w:firstLineChars="200" w:firstLine="422"/>
        <w:rPr>
          <w:b/>
        </w:rPr>
      </w:pPr>
      <w:r w:rsidRPr="00FE197C">
        <w:rPr>
          <w:b/>
        </w:rPr>
        <w:t>风险及困难</w:t>
      </w:r>
      <w:r w:rsidRPr="00FE197C">
        <w:rPr>
          <w:rFonts w:hint="eastAsia"/>
          <w:b/>
        </w:rPr>
        <w:t>：</w:t>
      </w:r>
    </w:p>
    <w:p w:rsidR="005B61A4" w:rsidRDefault="005B61A4" w:rsidP="00FE197C">
      <w:pPr>
        <w:spacing w:beforeLines="50" w:before="156" w:line="360" w:lineRule="auto"/>
        <w:ind w:firstLineChars="200" w:firstLine="420"/>
      </w:pPr>
      <w:r>
        <w:t>目前</w:t>
      </w:r>
      <w:proofErr w:type="gramStart"/>
      <w:r>
        <w:t>所有虚机在</w:t>
      </w:r>
      <w:proofErr w:type="gramEnd"/>
      <w:r>
        <w:t>一个网段</w:t>
      </w:r>
      <w:r>
        <w:rPr>
          <w:rFonts w:hint="eastAsia"/>
        </w:rPr>
        <w:t>，</w:t>
      </w:r>
      <w:r>
        <w:t>按照</w:t>
      </w:r>
      <w:proofErr w:type="gramStart"/>
      <w:r>
        <w:t>等保要求</w:t>
      </w:r>
      <w:proofErr w:type="gramEnd"/>
      <w:r>
        <w:rPr>
          <w:rFonts w:hint="eastAsia"/>
        </w:rPr>
        <w:t>不同用户的业务系统需要做隔离。虚拟机需要做网络调整、隔离等操作，由于虚拟化环境下存在多个业务系统，每一个配置的更改都会影响到不同的业务系统，在现有虚拟化和网络环境基础上进行调整，</w:t>
      </w:r>
      <w:r w:rsidR="00067E76">
        <w:rPr>
          <w:rFonts w:hint="eastAsia"/>
        </w:rPr>
        <w:t>风险大、周期长。</w:t>
      </w:r>
      <w:proofErr w:type="spellStart"/>
      <w:r w:rsidR="00067E76">
        <w:t>V</w:t>
      </w:r>
      <w:r w:rsidR="00067E76">
        <w:rPr>
          <w:rFonts w:hint="eastAsia"/>
        </w:rPr>
        <w:t>mware</w:t>
      </w:r>
      <w:proofErr w:type="spellEnd"/>
      <w:r w:rsidR="00067E76">
        <w:rPr>
          <w:rFonts w:hint="eastAsia"/>
        </w:rPr>
        <w:t>虚拟化平台版本已经无原厂服务，且为国外产品存在较大风险。</w:t>
      </w:r>
    </w:p>
    <w:p w:rsidR="00067E76" w:rsidRDefault="00067E76" w:rsidP="00FE197C">
      <w:pPr>
        <w:spacing w:beforeLines="50" w:before="156" w:line="360" w:lineRule="auto"/>
        <w:ind w:firstLineChars="200" w:firstLine="420"/>
      </w:pPr>
    </w:p>
    <w:p w:rsidR="00067E76" w:rsidRPr="00FE197C" w:rsidRDefault="00067E76" w:rsidP="00FE197C">
      <w:pPr>
        <w:spacing w:beforeLines="50" w:before="156" w:line="360" w:lineRule="auto"/>
        <w:ind w:firstLineChars="200" w:firstLine="422"/>
        <w:rPr>
          <w:b/>
        </w:rPr>
      </w:pPr>
      <w:r w:rsidRPr="00FE197C">
        <w:rPr>
          <w:b/>
        </w:rPr>
        <w:t>方案建议</w:t>
      </w:r>
      <w:r w:rsidRPr="00FE197C">
        <w:rPr>
          <w:rFonts w:hint="eastAsia"/>
          <w:b/>
        </w:rPr>
        <w:t>：</w:t>
      </w:r>
    </w:p>
    <w:p w:rsidR="00067E76" w:rsidRDefault="00067E76" w:rsidP="00FE197C">
      <w:pPr>
        <w:spacing w:beforeLines="50" w:before="156" w:line="360" w:lineRule="auto"/>
        <w:ind w:firstLineChars="200" w:firstLine="420"/>
      </w:pPr>
      <w:r>
        <w:t>采用超融合</w:t>
      </w:r>
      <w:r>
        <w:rPr>
          <w:rFonts w:hint="eastAsia"/>
        </w:rPr>
        <w:t>（服务器虚拟化</w:t>
      </w:r>
      <w:r>
        <w:rPr>
          <w:rFonts w:hint="eastAsia"/>
        </w:rPr>
        <w:t>+</w:t>
      </w:r>
      <w:r>
        <w:rPr>
          <w:rFonts w:hint="eastAsia"/>
        </w:rPr>
        <w:t>存储虚拟化</w:t>
      </w:r>
      <w:r>
        <w:rPr>
          <w:rFonts w:hint="eastAsia"/>
        </w:rPr>
        <w:t>+</w:t>
      </w:r>
      <w:r>
        <w:rPr>
          <w:rFonts w:hint="eastAsia"/>
        </w:rPr>
        <w:t>网络虚拟化</w:t>
      </w:r>
      <w:r>
        <w:rPr>
          <w:rFonts w:hint="eastAsia"/>
        </w:rPr>
        <w:t>+</w:t>
      </w:r>
      <w:r>
        <w:rPr>
          <w:rFonts w:hint="eastAsia"/>
        </w:rPr>
        <w:t>安全虚拟化）</w:t>
      </w:r>
      <w:r>
        <w:t>架构方案</w:t>
      </w:r>
      <w:r>
        <w:rPr>
          <w:rFonts w:hint="eastAsia"/>
        </w:rPr>
        <w:t>，</w:t>
      </w:r>
      <w:r>
        <w:t>本次项目采购</w:t>
      </w:r>
      <w:r>
        <w:rPr>
          <w:rFonts w:hint="eastAsia"/>
        </w:rPr>
        <w:t>4</w:t>
      </w:r>
      <w:r>
        <w:rPr>
          <w:rFonts w:hint="eastAsia"/>
        </w:rPr>
        <w:t>台超融合物理主机，其中</w:t>
      </w:r>
      <w:r>
        <w:rPr>
          <w:rFonts w:hint="eastAsia"/>
        </w:rPr>
        <w:t>3</w:t>
      </w:r>
      <w:r>
        <w:rPr>
          <w:rFonts w:hint="eastAsia"/>
        </w:rPr>
        <w:t>台组成一个计算资源池、</w:t>
      </w:r>
      <w:r>
        <w:rPr>
          <w:rFonts w:hint="eastAsia"/>
        </w:rPr>
        <w:t>1</w:t>
      </w:r>
      <w:r>
        <w:rPr>
          <w:rFonts w:hint="eastAsia"/>
        </w:rPr>
        <w:t>台搭建安全资源池。计算资源池可提供</w:t>
      </w:r>
      <w:proofErr w:type="spellStart"/>
      <w:r>
        <w:rPr>
          <w:rFonts w:hint="eastAsia"/>
        </w:rPr>
        <w:t>xxvcpu</w:t>
      </w:r>
      <w:proofErr w:type="spellEnd"/>
      <w:r>
        <w:rPr>
          <w:rFonts w:hint="eastAsia"/>
        </w:rPr>
        <w:t>、</w:t>
      </w:r>
      <w:proofErr w:type="spellStart"/>
      <w:r>
        <w:rPr>
          <w:rFonts w:hint="eastAsia"/>
        </w:rPr>
        <w:t>xxx</w:t>
      </w:r>
      <w:r>
        <w:t>GB</w:t>
      </w:r>
      <w:proofErr w:type="spellEnd"/>
      <w:r>
        <w:t>内存</w:t>
      </w:r>
      <w:r>
        <w:rPr>
          <w:rFonts w:hint="eastAsia"/>
        </w:rPr>
        <w:t>、</w:t>
      </w:r>
      <w:proofErr w:type="spellStart"/>
      <w:r>
        <w:t>xxTB</w:t>
      </w:r>
      <w:proofErr w:type="spellEnd"/>
      <w:r>
        <w:t>可用存储空间</w:t>
      </w:r>
      <w:r>
        <w:rPr>
          <w:rFonts w:hint="eastAsia"/>
        </w:rPr>
        <w:t>。安全资源池包括虚拟防火墙、入侵检测、日志分析、数据库审计、堡垒机、基线检查等模块，可</w:t>
      </w:r>
      <w:proofErr w:type="gramStart"/>
      <w:r>
        <w:rPr>
          <w:rFonts w:hint="eastAsia"/>
        </w:rPr>
        <w:t>满足等保三级</w:t>
      </w:r>
      <w:proofErr w:type="gramEnd"/>
      <w:r>
        <w:rPr>
          <w:rFonts w:hint="eastAsia"/>
        </w:rPr>
        <w:t>要求。</w:t>
      </w:r>
    </w:p>
    <w:p w:rsidR="00067E76" w:rsidRDefault="00067E76" w:rsidP="00FE197C">
      <w:pPr>
        <w:spacing w:beforeLines="50" w:before="156" w:line="360" w:lineRule="auto"/>
        <w:ind w:firstLineChars="200" w:firstLine="420"/>
      </w:pPr>
    </w:p>
    <w:p w:rsidR="00067E76" w:rsidRPr="00FE197C" w:rsidRDefault="00067E76" w:rsidP="00FE197C">
      <w:pPr>
        <w:spacing w:beforeLines="50" w:before="156" w:line="360" w:lineRule="auto"/>
        <w:ind w:firstLineChars="200" w:firstLine="422"/>
        <w:rPr>
          <w:b/>
        </w:rPr>
      </w:pPr>
      <w:r w:rsidRPr="00FE197C">
        <w:rPr>
          <w:b/>
        </w:rPr>
        <w:t>方案特性</w:t>
      </w:r>
      <w:r w:rsidRPr="00FE197C">
        <w:rPr>
          <w:rFonts w:hint="eastAsia"/>
          <w:b/>
        </w:rPr>
        <w:t>：</w:t>
      </w:r>
    </w:p>
    <w:p w:rsidR="005441DF" w:rsidRDefault="00067E76" w:rsidP="00FE197C">
      <w:pPr>
        <w:pStyle w:val="a3"/>
        <w:numPr>
          <w:ilvl w:val="0"/>
          <w:numId w:val="2"/>
        </w:numPr>
        <w:spacing w:beforeLines="50" w:before="156" w:line="360" w:lineRule="auto"/>
        <w:ind w:firstLine="420"/>
      </w:pPr>
      <w:r>
        <w:rPr>
          <w:rFonts w:hint="eastAsia"/>
        </w:rPr>
        <w:t>虚拟机资源弹性扩展、按需分配，提供故障切换</w:t>
      </w:r>
      <w:r>
        <w:rPr>
          <w:rFonts w:hint="eastAsia"/>
        </w:rPr>
        <w:t>HA</w:t>
      </w:r>
      <w:r>
        <w:rPr>
          <w:rFonts w:hint="eastAsia"/>
        </w:rPr>
        <w:t>、资源动态分配</w:t>
      </w:r>
      <w:r>
        <w:rPr>
          <w:rFonts w:hint="eastAsia"/>
        </w:rPr>
        <w:t>D</w:t>
      </w:r>
      <w:r>
        <w:t>RS</w:t>
      </w:r>
      <w:r w:rsidR="005441DF">
        <w:rPr>
          <w:rFonts w:hint="eastAsia"/>
        </w:rPr>
        <w:t>，等高可用性功能；</w:t>
      </w:r>
    </w:p>
    <w:p w:rsidR="005441DF" w:rsidRDefault="005441DF" w:rsidP="00FE197C">
      <w:pPr>
        <w:pStyle w:val="a3"/>
        <w:numPr>
          <w:ilvl w:val="0"/>
          <w:numId w:val="2"/>
        </w:numPr>
        <w:spacing w:beforeLines="50" w:before="156" w:line="360" w:lineRule="auto"/>
        <w:ind w:firstLine="420"/>
      </w:pPr>
      <w:r>
        <w:rPr>
          <w:rFonts w:hint="eastAsia"/>
        </w:rPr>
        <w:t>提供网络虚拟化，各业务系统可进行逻辑隔离；</w:t>
      </w:r>
    </w:p>
    <w:p w:rsidR="005441DF" w:rsidRDefault="005441DF" w:rsidP="00FE197C">
      <w:pPr>
        <w:pStyle w:val="a3"/>
        <w:numPr>
          <w:ilvl w:val="0"/>
          <w:numId w:val="2"/>
        </w:numPr>
        <w:spacing w:beforeLines="50" w:before="156" w:line="360" w:lineRule="auto"/>
        <w:ind w:firstLine="420"/>
      </w:pPr>
      <w:r>
        <w:t>提供安全虚拟化资源池</w:t>
      </w:r>
      <w:r>
        <w:rPr>
          <w:rFonts w:hint="eastAsia"/>
        </w:rPr>
        <w:t>，</w:t>
      </w:r>
      <w:r>
        <w:t>为以后其他</w:t>
      </w:r>
      <w:proofErr w:type="gramStart"/>
      <w:r>
        <w:t>业务系统等保提供</w:t>
      </w:r>
      <w:proofErr w:type="gramEnd"/>
      <w:r>
        <w:t>预留资源</w:t>
      </w:r>
      <w:r>
        <w:rPr>
          <w:rFonts w:hint="eastAsia"/>
        </w:rPr>
        <w:t>；</w:t>
      </w:r>
    </w:p>
    <w:p w:rsidR="005441DF" w:rsidRDefault="005441DF" w:rsidP="00FE197C">
      <w:pPr>
        <w:pStyle w:val="a3"/>
        <w:numPr>
          <w:ilvl w:val="0"/>
          <w:numId w:val="2"/>
        </w:numPr>
        <w:spacing w:beforeLines="50" w:before="156" w:line="360" w:lineRule="auto"/>
        <w:ind w:firstLine="420"/>
      </w:pPr>
      <w:r>
        <w:t>异地备份</w:t>
      </w:r>
      <w:r>
        <w:rPr>
          <w:rFonts w:hint="eastAsia"/>
        </w:rPr>
        <w:t>，在</w:t>
      </w:r>
      <w:proofErr w:type="spellStart"/>
      <w:r>
        <w:t>xyclouds</w:t>
      </w:r>
      <w:proofErr w:type="spellEnd"/>
      <w:r>
        <w:t>云端存储</w:t>
      </w:r>
      <w:r>
        <w:rPr>
          <w:rFonts w:hint="eastAsia"/>
        </w:rPr>
        <w:t>，</w:t>
      </w:r>
      <w:r>
        <w:t>可大幅减低备份软件</w:t>
      </w:r>
      <w:r>
        <w:rPr>
          <w:rFonts w:hint="eastAsia"/>
        </w:rPr>
        <w:t>、</w:t>
      </w:r>
      <w:r>
        <w:t>容</w:t>
      </w:r>
      <w:proofErr w:type="gramStart"/>
      <w:r>
        <w:t>灾软件</w:t>
      </w:r>
      <w:proofErr w:type="gramEnd"/>
      <w:r>
        <w:t>的费用</w:t>
      </w:r>
      <w:r>
        <w:rPr>
          <w:rFonts w:hint="eastAsia"/>
        </w:rPr>
        <w:t>；</w:t>
      </w:r>
    </w:p>
    <w:p w:rsidR="00A96B41" w:rsidRDefault="00A96B41" w:rsidP="00FE197C">
      <w:pPr>
        <w:pStyle w:val="a3"/>
        <w:numPr>
          <w:ilvl w:val="0"/>
          <w:numId w:val="2"/>
        </w:numPr>
        <w:spacing w:beforeLines="50" w:before="156" w:line="360" w:lineRule="auto"/>
        <w:ind w:firstLine="420"/>
      </w:pPr>
      <w:r>
        <w:t>互联网出口增加一台物理防火墙</w:t>
      </w:r>
      <w:r>
        <w:rPr>
          <w:rFonts w:hint="eastAsia"/>
        </w:rPr>
        <w:t>，</w:t>
      </w:r>
      <w:r>
        <w:t>与原有防火墙互为备份</w:t>
      </w:r>
      <w:r>
        <w:rPr>
          <w:rFonts w:hint="eastAsia"/>
        </w:rPr>
        <w:t>，</w:t>
      </w:r>
      <w:r>
        <w:t>实现冗余</w:t>
      </w:r>
      <w:r>
        <w:rPr>
          <w:rFonts w:hint="eastAsia"/>
        </w:rPr>
        <w:t>。</w:t>
      </w:r>
    </w:p>
    <w:p w:rsidR="00067E76" w:rsidRDefault="00067E76" w:rsidP="00FE197C">
      <w:pPr>
        <w:spacing w:beforeLines="50" w:before="156" w:line="360" w:lineRule="auto"/>
      </w:pPr>
    </w:p>
    <w:p w:rsidR="00067E76" w:rsidRPr="00FE197C" w:rsidRDefault="00067E76" w:rsidP="00FE197C">
      <w:pPr>
        <w:spacing w:beforeLines="50" w:before="156" w:line="360" w:lineRule="auto"/>
        <w:ind w:firstLineChars="200" w:firstLine="422"/>
        <w:rPr>
          <w:b/>
        </w:rPr>
      </w:pPr>
      <w:r w:rsidRPr="00FE197C">
        <w:rPr>
          <w:b/>
        </w:rPr>
        <w:t>实施规划</w:t>
      </w:r>
      <w:r w:rsidRPr="00FE197C">
        <w:rPr>
          <w:rFonts w:hint="eastAsia"/>
          <w:b/>
        </w:rPr>
        <w:t>：</w:t>
      </w:r>
    </w:p>
    <w:p w:rsidR="00067E76" w:rsidRDefault="00067E76" w:rsidP="00FE197C">
      <w:pPr>
        <w:pStyle w:val="a3"/>
        <w:numPr>
          <w:ilvl w:val="0"/>
          <w:numId w:val="1"/>
        </w:numPr>
        <w:spacing w:beforeLines="50" w:before="156" w:line="360" w:lineRule="auto"/>
        <w:ind w:firstLine="420"/>
      </w:pPr>
      <w:r>
        <w:rPr>
          <w:rFonts w:hint="eastAsia"/>
        </w:rPr>
        <w:t>超融合设备到货周期</w:t>
      </w:r>
      <w:r>
        <w:rPr>
          <w:rFonts w:hint="eastAsia"/>
        </w:rPr>
        <w:t>7</w:t>
      </w:r>
      <w:r>
        <w:rPr>
          <w:rFonts w:hint="eastAsia"/>
        </w:rPr>
        <w:t>天；</w:t>
      </w:r>
    </w:p>
    <w:p w:rsidR="00067E76" w:rsidRDefault="00067E76" w:rsidP="00FE197C">
      <w:pPr>
        <w:pStyle w:val="a3"/>
        <w:numPr>
          <w:ilvl w:val="0"/>
          <w:numId w:val="1"/>
        </w:numPr>
        <w:spacing w:beforeLines="50" w:before="156" w:line="360" w:lineRule="auto"/>
        <w:ind w:firstLine="420"/>
      </w:pPr>
      <w:r>
        <w:rPr>
          <w:rFonts w:hint="eastAsia"/>
        </w:rPr>
        <w:t>设备上架、系统初始化</w:t>
      </w:r>
      <w:r>
        <w:rPr>
          <w:rFonts w:hint="eastAsia"/>
        </w:rPr>
        <w:t>1</w:t>
      </w:r>
      <w:r>
        <w:rPr>
          <w:rFonts w:hint="eastAsia"/>
        </w:rPr>
        <w:t>天；</w:t>
      </w:r>
    </w:p>
    <w:p w:rsidR="00067E76" w:rsidRDefault="00067E76" w:rsidP="00FE197C">
      <w:pPr>
        <w:pStyle w:val="a3"/>
        <w:numPr>
          <w:ilvl w:val="0"/>
          <w:numId w:val="1"/>
        </w:numPr>
        <w:spacing w:beforeLines="50" w:before="156" w:line="360" w:lineRule="auto"/>
        <w:ind w:firstLine="420"/>
      </w:pPr>
      <w:r>
        <w:t>业务系统迁移</w:t>
      </w:r>
      <w:r>
        <w:rPr>
          <w:rFonts w:hint="eastAsia"/>
        </w:rPr>
        <w:t>3</w:t>
      </w:r>
      <w:r>
        <w:rPr>
          <w:rFonts w:hint="eastAsia"/>
        </w:rPr>
        <w:t>天；</w:t>
      </w:r>
    </w:p>
    <w:p w:rsidR="00067E76" w:rsidRDefault="00067E76" w:rsidP="00FE197C">
      <w:pPr>
        <w:pStyle w:val="a3"/>
        <w:numPr>
          <w:ilvl w:val="0"/>
          <w:numId w:val="1"/>
        </w:numPr>
        <w:spacing w:beforeLines="50" w:before="156" w:line="360" w:lineRule="auto"/>
        <w:ind w:firstLine="420"/>
      </w:pPr>
      <w:r>
        <w:t>测试验证</w:t>
      </w:r>
      <w:r>
        <w:rPr>
          <w:rFonts w:hint="eastAsia"/>
        </w:rPr>
        <w:t>2</w:t>
      </w:r>
      <w:r>
        <w:rPr>
          <w:rFonts w:hint="eastAsia"/>
        </w:rPr>
        <w:t>天；</w:t>
      </w:r>
    </w:p>
    <w:p w:rsidR="00067E76" w:rsidRPr="00067E76" w:rsidRDefault="00067E76" w:rsidP="00FE197C">
      <w:pPr>
        <w:pStyle w:val="a3"/>
        <w:numPr>
          <w:ilvl w:val="0"/>
          <w:numId w:val="1"/>
        </w:numPr>
        <w:spacing w:beforeLines="50" w:before="156" w:line="360" w:lineRule="auto"/>
        <w:ind w:firstLine="420"/>
      </w:pPr>
      <w:proofErr w:type="gramStart"/>
      <w:r>
        <w:t>等保测评</w:t>
      </w:r>
      <w:proofErr w:type="gramEnd"/>
      <w:r>
        <w:rPr>
          <w:rFonts w:hint="eastAsia"/>
        </w:rPr>
        <w:t>2</w:t>
      </w:r>
      <w:r>
        <w:rPr>
          <w:rFonts w:hint="eastAsia"/>
        </w:rPr>
        <w:t>天；</w:t>
      </w:r>
    </w:p>
    <w:p w:rsidR="00067E76" w:rsidRDefault="00067E76" w:rsidP="00FE197C">
      <w:pPr>
        <w:spacing w:beforeLines="50" w:before="156" w:line="360" w:lineRule="auto"/>
        <w:ind w:firstLineChars="200" w:firstLine="420"/>
      </w:pPr>
    </w:p>
    <w:p w:rsidR="00067E76" w:rsidRPr="00FE197C" w:rsidRDefault="00FE197C" w:rsidP="00FE197C">
      <w:pPr>
        <w:spacing w:beforeLines="50" w:before="156" w:line="360" w:lineRule="auto"/>
        <w:ind w:firstLineChars="200" w:firstLine="422"/>
        <w:rPr>
          <w:b/>
        </w:rPr>
      </w:pPr>
      <w:r w:rsidRPr="00FE197C">
        <w:rPr>
          <w:b/>
        </w:rPr>
        <w:t>拓扑图</w:t>
      </w:r>
    </w:p>
    <w:p w:rsidR="005441DF" w:rsidRDefault="005441DF" w:rsidP="00FE197C">
      <w:pPr>
        <w:spacing w:beforeLines="50" w:before="156" w:line="360" w:lineRule="auto"/>
        <w:ind w:firstLineChars="200" w:firstLine="420"/>
      </w:pPr>
    </w:p>
    <w:p w:rsidR="005441DF" w:rsidRDefault="005441DF" w:rsidP="00FE197C">
      <w:pPr>
        <w:spacing w:beforeLines="50" w:before="156" w:line="360" w:lineRule="auto"/>
        <w:ind w:firstLineChars="200" w:firstLine="420"/>
      </w:pPr>
    </w:p>
    <w:p w:rsidR="005441DF" w:rsidRDefault="005441DF" w:rsidP="00FE197C">
      <w:pPr>
        <w:spacing w:beforeLines="50" w:before="156" w:line="360" w:lineRule="auto"/>
        <w:ind w:firstLineChars="200" w:firstLine="420"/>
      </w:pPr>
    </w:p>
    <w:p w:rsidR="005441DF" w:rsidRDefault="005441DF" w:rsidP="00FE197C">
      <w:pPr>
        <w:spacing w:beforeLines="50" w:before="156" w:line="360" w:lineRule="auto"/>
        <w:ind w:firstLineChars="200" w:firstLine="420"/>
      </w:pPr>
    </w:p>
    <w:p w:rsidR="005441DF" w:rsidRDefault="005441DF" w:rsidP="00FE197C">
      <w:pPr>
        <w:spacing w:beforeLines="50" w:before="156" w:line="360" w:lineRule="auto"/>
        <w:ind w:firstLineChars="200" w:firstLine="420"/>
      </w:pPr>
    </w:p>
    <w:p w:rsidR="005441DF" w:rsidRPr="00FE197C" w:rsidRDefault="00FE197C" w:rsidP="00FE197C">
      <w:pPr>
        <w:spacing w:beforeLines="50" w:before="156" w:line="360" w:lineRule="auto"/>
        <w:ind w:firstLineChars="200" w:firstLine="422"/>
        <w:rPr>
          <w:b/>
        </w:rPr>
      </w:pPr>
      <w:r w:rsidRPr="00FE197C">
        <w:rPr>
          <w:b/>
        </w:rPr>
        <w:t>设备清单</w:t>
      </w:r>
      <w:r w:rsidRPr="00FE197C">
        <w:rPr>
          <w:rFonts w:hint="eastAsia"/>
          <w:b/>
        </w:rPr>
        <w:t>：</w:t>
      </w:r>
    </w:p>
    <w:sectPr w:rsidR="005441DF" w:rsidRPr="00FE197C">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66A" w:rsidRDefault="00E1766A" w:rsidP="00D03300">
      <w:r>
        <w:separator/>
      </w:r>
    </w:p>
  </w:endnote>
  <w:endnote w:type="continuationSeparator" w:id="0">
    <w:p w:rsidR="00E1766A" w:rsidRDefault="00E1766A" w:rsidP="00D03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华文细黑">
    <w:altName w:val="STXihei"/>
    <w:panose1 w:val="02010600040101010101"/>
    <w:charset w:val="86"/>
    <w:family w:val="auto"/>
    <w:pitch w:val="variable"/>
    <w:sig w:usb0="00000287" w:usb1="080F0000" w:usb2="00000010" w:usb3="00000000" w:csb0="0004009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1"/>
        <w:szCs w:val="21"/>
      </w:rPr>
      <w:id w:val="183894511"/>
    </w:sdtPr>
    <w:sdtContent>
      <w:p w:rsidR="00692C2A" w:rsidRPr="00516A48" w:rsidRDefault="00692C2A" w:rsidP="00692C2A">
        <w:pPr>
          <w:pStyle w:val="a5"/>
          <w:pBdr>
            <w:top w:val="thinThickSmallGap" w:sz="24" w:space="1" w:color="622423"/>
          </w:pBdr>
          <w:tabs>
            <w:tab w:val="clear" w:pos="4153"/>
          </w:tabs>
          <w:spacing w:before="120"/>
          <w:rPr>
            <w:sz w:val="21"/>
            <w:szCs w:val="21"/>
          </w:rPr>
        </w:pPr>
        <w:r>
          <w:rPr>
            <w:rFonts w:ascii="Cambria" w:hAnsi="Cambria" w:hint="eastAsia"/>
          </w:rPr>
          <w:t>北京昱华源码科技有限公司</w:t>
        </w:r>
        <w:r>
          <w:rPr>
            <w:rFonts w:ascii="Cambria" w:hAnsi="Cambria" w:hint="eastAsia"/>
            <w:lang w:val="zh-CN"/>
          </w:rPr>
          <w:t xml:space="preserve">                                                            </w:t>
        </w:r>
        <w:r>
          <w:rPr>
            <w:rFonts w:ascii="Cambria" w:hAnsi="Cambria" w:hint="eastAsia"/>
            <w:lang w:val="zh-CN"/>
          </w:rPr>
          <w:t>第</w:t>
        </w:r>
        <w:r>
          <w:fldChar w:fldCharType="begin"/>
        </w:r>
        <w:r>
          <w:instrText xml:space="preserve"> PAGE   \* MERGEFORMAT </w:instrText>
        </w:r>
        <w:r>
          <w:fldChar w:fldCharType="separate"/>
        </w:r>
        <w:r w:rsidR="00982559" w:rsidRPr="00982559">
          <w:rPr>
            <w:rFonts w:ascii="Cambria" w:hAnsi="Cambria"/>
            <w:noProof/>
            <w:lang w:val="zh-CN"/>
          </w:rPr>
          <w:t>20</w:t>
        </w:r>
        <w:r>
          <w:rPr>
            <w:rFonts w:ascii="Cambria" w:hAnsi="Cambria"/>
            <w:lang w:val="zh-CN"/>
          </w:rPr>
          <w:fldChar w:fldCharType="end"/>
        </w:r>
        <w:r>
          <w:rPr>
            <w:rFonts w:hint="eastAsia"/>
          </w:rPr>
          <w:t>页</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66A" w:rsidRDefault="00E1766A" w:rsidP="00D03300">
      <w:r>
        <w:separator/>
      </w:r>
    </w:p>
  </w:footnote>
  <w:footnote w:type="continuationSeparator" w:id="0">
    <w:p w:rsidR="00E1766A" w:rsidRDefault="00E1766A" w:rsidP="00D033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C2A" w:rsidRPr="00516A48" w:rsidRDefault="00692C2A">
    <w:pPr>
      <w:pStyle w:val="a4"/>
      <w:jc w:val="both"/>
      <w:rPr>
        <w:rFonts w:ascii="楷体" w:eastAsia="楷体" w:hAnsi="楷体"/>
      </w:rPr>
    </w:pPr>
    <w:r>
      <w:rPr>
        <w:rFonts w:ascii="楷体" w:eastAsia="楷体" w:hAnsi="楷体" w:hint="eastAsia"/>
      </w:rPr>
      <w:t>科协</w:t>
    </w:r>
    <w:r w:rsidRPr="00516A48">
      <w:rPr>
        <w:rFonts w:ascii="楷体" w:eastAsia="楷体" w:hAnsi="楷体"/>
      </w:rPr>
      <w:t>系统</w:t>
    </w:r>
    <w:r w:rsidRPr="00516A48">
      <w:rPr>
        <w:rFonts w:ascii="楷体" w:eastAsia="楷体" w:hAnsi="楷体" w:hint="eastAsia"/>
      </w:rPr>
      <w:t>（三级）等级保护安全整改方案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00C8A"/>
    <w:multiLevelType w:val="hybridMultilevel"/>
    <w:tmpl w:val="8B10610C"/>
    <w:lvl w:ilvl="0" w:tplc="B360F6C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D51717"/>
    <w:multiLevelType w:val="hybridMultilevel"/>
    <w:tmpl w:val="1E7E24D8"/>
    <w:lvl w:ilvl="0" w:tplc="06A444D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E361D2"/>
    <w:multiLevelType w:val="multilevel"/>
    <w:tmpl w:val="1CE361D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3C2A5081"/>
    <w:multiLevelType w:val="hybridMultilevel"/>
    <w:tmpl w:val="6E2C1F22"/>
    <w:lvl w:ilvl="0" w:tplc="04090015">
      <w:start w:val="1"/>
      <w:numFmt w:val="upp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4E96A1F"/>
    <w:multiLevelType w:val="multilevel"/>
    <w:tmpl w:val="44E96A1F"/>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58D53633"/>
    <w:multiLevelType w:val="multilevel"/>
    <w:tmpl w:val="58D5363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5BE64C13"/>
    <w:multiLevelType w:val="hybridMultilevel"/>
    <w:tmpl w:val="6A1C457A"/>
    <w:lvl w:ilvl="0" w:tplc="B99886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3E32AC0"/>
    <w:multiLevelType w:val="hybridMultilevel"/>
    <w:tmpl w:val="7EF61016"/>
    <w:lvl w:ilvl="0" w:tplc="7996D3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DC72FA"/>
    <w:multiLevelType w:val="multilevel"/>
    <w:tmpl w:val="89EED658"/>
    <w:lvl w:ilvl="0">
      <w:start w:val="1"/>
      <w:numFmt w:val="decimal"/>
      <w:lvlText w:val="%1."/>
      <w:lvlJc w:val="left"/>
      <w:pPr>
        <w:ind w:left="420" w:hanging="42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7"/>
  </w:num>
  <w:num w:numId="2">
    <w:abstractNumId w:val="6"/>
  </w:num>
  <w:num w:numId="3">
    <w:abstractNumId w:val="8"/>
  </w:num>
  <w:num w:numId="4">
    <w:abstractNumId w:val="4"/>
  </w:num>
  <w:num w:numId="5">
    <w:abstractNumId w:val="2"/>
  </w:num>
  <w:num w:numId="6">
    <w:abstractNumId w:val="5"/>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B85"/>
    <w:rsid w:val="000632F5"/>
    <w:rsid w:val="00067E76"/>
    <w:rsid w:val="000C50EF"/>
    <w:rsid w:val="00221392"/>
    <w:rsid w:val="002879C8"/>
    <w:rsid w:val="00425A1B"/>
    <w:rsid w:val="005441DF"/>
    <w:rsid w:val="005B61A4"/>
    <w:rsid w:val="00605B85"/>
    <w:rsid w:val="00692C2A"/>
    <w:rsid w:val="006D76B6"/>
    <w:rsid w:val="00982559"/>
    <w:rsid w:val="009E1D21"/>
    <w:rsid w:val="00A96B41"/>
    <w:rsid w:val="00D03300"/>
    <w:rsid w:val="00E1766A"/>
    <w:rsid w:val="00FE1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A161697-5EA9-41DE-84D7-D78AD23D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0C50EF"/>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D03300"/>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Char"/>
    <w:uiPriority w:val="9"/>
    <w:semiHidden/>
    <w:unhideWhenUsed/>
    <w:qFormat/>
    <w:rsid w:val="002879C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List Paragraph1,List Paragraph11,lp1,List Paragraph2,清单 1,符号列表,列出段落2,符号1.1（天云科技）,列出段落-正文,numbered,FooterText,Paragraphe de liste1,彩色列表 - 着色 11,stc标题4,标题 q,标题 q Char,第*章 Char,Title2 Char,I2 Ch,列表1,List Paragraph"/>
    <w:basedOn w:val="a"/>
    <w:link w:val="Char"/>
    <w:uiPriority w:val="34"/>
    <w:qFormat/>
    <w:rsid w:val="00067E76"/>
    <w:pPr>
      <w:ind w:firstLineChars="200" w:firstLine="420"/>
    </w:pPr>
  </w:style>
  <w:style w:type="paragraph" w:styleId="a4">
    <w:name w:val="header"/>
    <w:basedOn w:val="a"/>
    <w:link w:val="Char0"/>
    <w:uiPriority w:val="99"/>
    <w:unhideWhenUsed/>
    <w:qFormat/>
    <w:rsid w:val="00D0330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D03300"/>
    <w:rPr>
      <w:sz w:val="18"/>
      <w:szCs w:val="18"/>
    </w:rPr>
  </w:style>
  <w:style w:type="paragraph" w:styleId="a5">
    <w:name w:val="footer"/>
    <w:basedOn w:val="a"/>
    <w:link w:val="Char1"/>
    <w:uiPriority w:val="99"/>
    <w:unhideWhenUsed/>
    <w:qFormat/>
    <w:rsid w:val="00D03300"/>
    <w:pPr>
      <w:tabs>
        <w:tab w:val="center" w:pos="4153"/>
        <w:tab w:val="right" w:pos="8306"/>
      </w:tabs>
      <w:snapToGrid w:val="0"/>
      <w:jc w:val="left"/>
    </w:pPr>
    <w:rPr>
      <w:sz w:val="18"/>
      <w:szCs w:val="18"/>
    </w:rPr>
  </w:style>
  <w:style w:type="character" w:customStyle="1" w:styleId="Char1">
    <w:name w:val="页脚 Char"/>
    <w:basedOn w:val="a0"/>
    <w:link w:val="a5"/>
    <w:uiPriority w:val="99"/>
    <w:qFormat/>
    <w:rsid w:val="00D03300"/>
    <w:rPr>
      <w:sz w:val="18"/>
      <w:szCs w:val="18"/>
    </w:rPr>
  </w:style>
  <w:style w:type="character" w:customStyle="1" w:styleId="2Char">
    <w:name w:val="标题 2 Char"/>
    <w:basedOn w:val="a0"/>
    <w:link w:val="2"/>
    <w:uiPriority w:val="9"/>
    <w:rsid w:val="00D03300"/>
    <w:rPr>
      <w:rFonts w:ascii="宋体" w:eastAsia="宋体" w:hAnsi="宋体" w:cs="宋体"/>
      <w:b/>
      <w:bCs/>
      <w:kern w:val="0"/>
      <w:sz w:val="36"/>
      <w:szCs w:val="36"/>
    </w:rPr>
  </w:style>
  <w:style w:type="character" w:customStyle="1" w:styleId="Char">
    <w:name w:val="列出段落 Char"/>
    <w:aliases w:val="List Paragraph1 Char,List Paragraph11 Char,lp1 Char,List Paragraph2 Char,清单 1 Char,符号列表 Char,列出段落2 Char,符号1.1（天云科技） Char,列出段落-正文 Char,numbered Char,FooterText Char,Paragraphe de liste1 Char,彩色列表 - 着色 11 Char,stc标题4 Char,标题 q Char1,I2 Ch Char"/>
    <w:basedOn w:val="a0"/>
    <w:link w:val="a3"/>
    <w:uiPriority w:val="34"/>
    <w:locked/>
    <w:rsid w:val="00425A1B"/>
  </w:style>
  <w:style w:type="character" w:customStyle="1" w:styleId="1Char">
    <w:name w:val="标题 1 Char"/>
    <w:basedOn w:val="a0"/>
    <w:link w:val="1"/>
    <w:uiPriority w:val="9"/>
    <w:rsid w:val="000C50EF"/>
    <w:rPr>
      <w:b/>
      <w:bCs/>
      <w:kern w:val="44"/>
      <w:sz w:val="44"/>
      <w:szCs w:val="44"/>
    </w:rPr>
  </w:style>
  <w:style w:type="character" w:customStyle="1" w:styleId="3Char">
    <w:name w:val="标题 3 Char"/>
    <w:basedOn w:val="a0"/>
    <w:link w:val="3"/>
    <w:uiPriority w:val="9"/>
    <w:semiHidden/>
    <w:rsid w:val="002879C8"/>
    <w:rPr>
      <w:b/>
      <w:bCs/>
      <w:sz w:val="32"/>
      <w:szCs w:val="32"/>
    </w:rPr>
  </w:style>
  <w:style w:type="paragraph" w:styleId="a6">
    <w:name w:val="Body Text"/>
    <w:basedOn w:val="a"/>
    <w:link w:val="Char2"/>
    <w:uiPriority w:val="99"/>
    <w:semiHidden/>
    <w:unhideWhenUsed/>
    <w:rsid w:val="002879C8"/>
    <w:pPr>
      <w:spacing w:after="120"/>
    </w:pPr>
  </w:style>
  <w:style w:type="character" w:customStyle="1" w:styleId="Char2">
    <w:name w:val="正文文本 Char"/>
    <w:basedOn w:val="a0"/>
    <w:link w:val="a6"/>
    <w:uiPriority w:val="99"/>
    <w:semiHidden/>
    <w:rsid w:val="002879C8"/>
  </w:style>
  <w:style w:type="paragraph" w:styleId="a7">
    <w:name w:val="Body Text First Indent"/>
    <w:basedOn w:val="a6"/>
    <w:link w:val="Char3"/>
    <w:uiPriority w:val="99"/>
    <w:semiHidden/>
    <w:unhideWhenUsed/>
    <w:rsid w:val="002879C8"/>
    <w:pPr>
      <w:ind w:firstLineChars="100" w:firstLine="420"/>
    </w:pPr>
  </w:style>
  <w:style w:type="character" w:customStyle="1" w:styleId="Char3">
    <w:name w:val="正文首行缩进 Char"/>
    <w:basedOn w:val="Char2"/>
    <w:link w:val="a7"/>
    <w:uiPriority w:val="99"/>
    <w:semiHidden/>
    <w:rsid w:val="00287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81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Microsoft_Visio_2003-2010___1.vsd"/><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7DA75-7440-4C38-86EA-3C24F15E2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20</Pages>
  <Words>1167</Words>
  <Characters>6658</Characters>
  <Application>Microsoft Office Word</Application>
  <DocSecurity>0</DocSecurity>
  <Lines>55</Lines>
  <Paragraphs>15</Paragraphs>
  <ScaleCrop>false</ScaleCrop>
  <Company/>
  <LinksUpToDate>false</LinksUpToDate>
  <CharactersWithSpaces>7810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王世先</dc:creator>
  <cp:keywords/>
  <dc:description/>
  <cp:lastModifiedBy>王世先</cp:lastModifiedBy>
  <cp:revision>6</cp:revision>
  <dcterms:created xsi:type="dcterms:W3CDTF">2020-08-18T03:02:00Z</dcterms:created>
  <dcterms:modified xsi:type="dcterms:W3CDTF">2020-08-23T09:38:00Z</dcterms:modified>
</cp:coreProperties>
</file>