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B4BF" w14:textId="765839A5" w:rsidR="00441A5D" w:rsidRDefault="00102F9C">
      <w:r>
        <w:rPr>
          <w:noProof/>
        </w:rPr>
        <w:drawing>
          <wp:inline distT="0" distB="0" distL="0" distR="0" wp14:anchorId="2427D649" wp14:editId="6811171C">
            <wp:extent cx="5274310" cy="2720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B5AA" w14:textId="6B36C85D" w:rsidR="00102F9C" w:rsidRDefault="00102F9C" w:rsidP="00102F9C">
      <w:pPr>
        <w:rPr>
          <w:rFonts w:hint="eastAsia"/>
        </w:rPr>
      </w:pPr>
      <w:r>
        <w:t>CRIM：城镇人均犯罪率。</w:t>
      </w:r>
    </w:p>
    <w:p w14:paraId="5F071909" w14:textId="2FB17E5D" w:rsidR="00102F9C" w:rsidRDefault="00102F9C" w:rsidP="00102F9C">
      <w:pPr>
        <w:rPr>
          <w:rFonts w:hint="eastAsia"/>
        </w:rPr>
      </w:pPr>
      <w:r>
        <w:t xml:space="preserve">ZN：住宅用地超过 25000 </w:t>
      </w:r>
      <w:proofErr w:type="spellStart"/>
      <w:r>
        <w:t>sq.ft</w:t>
      </w:r>
      <w:proofErr w:type="spellEnd"/>
      <w:r>
        <w:t>. 的比例。</w:t>
      </w:r>
    </w:p>
    <w:p w14:paraId="0EB5EA9C" w14:textId="474982E3" w:rsidR="00102F9C" w:rsidRDefault="00102F9C" w:rsidP="00102F9C">
      <w:pPr>
        <w:rPr>
          <w:rFonts w:hint="eastAsia"/>
        </w:rPr>
      </w:pPr>
      <w:r>
        <w:t>INDUS：城镇非零售商用土地的比例。</w:t>
      </w:r>
    </w:p>
    <w:p w14:paraId="44ED0842" w14:textId="6A2F14C8" w:rsidR="00102F9C" w:rsidRPr="00102F9C" w:rsidRDefault="00102F9C" w:rsidP="00102F9C">
      <w:pPr>
        <w:rPr>
          <w:rFonts w:hint="eastAsia"/>
        </w:rPr>
      </w:pPr>
      <w:r>
        <w:t>CHAS：查理斯河空变量（如果边界是河流，则为1；否则为0）。</w:t>
      </w:r>
    </w:p>
    <w:p w14:paraId="67BF51C0" w14:textId="2B3D2016" w:rsidR="00102F9C" w:rsidRPr="00102F9C" w:rsidRDefault="00102F9C" w:rsidP="00102F9C">
      <w:pPr>
        <w:rPr>
          <w:rFonts w:hint="eastAsia"/>
        </w:rPr>
      </w:pPr>
      <w:r>
        <w:t>NOX：一氧化氮浓度。</w:t>
      </w:r>
    </w:p>
    <w:p w14:paraId="4D77A524" w14:textId="6304C741" w:rsidR="00102F9C" w:rsidRPr="00102F9C" w:rsidRDefault="00102F9C" w:rsidP="00102F9C">
      <w:pPr>
        <w:rPr>
          <w:rFonts w:hint="eastAsia"/>
        </w:rPr>
      </w:pPr>
      <w:r>
        <w:t>RM：住宅平均房间数。</w:t>
      </w:r>
    </w:p>
    <w:p w14:paraId="6C4CB36F" w14:textId="495CEB98" w:rsidR="00102F9C" w:rsidRPr="00102F9C" w:rsidRDefault="00102F9C" w:rsidP="00102F9C">
      <w:pPr>
        <w:rPr>
          <w:rFonts w:hint="eastAsia"/>
        </w:rPr>
      </w:pPr>
      <w:r>
        <w:t>AGE：1940 年之前建成的自用房屋比例。</w:t>
      </w:r>
    </w:p>
    <w:p w14:paraId="0C0C39DD" w14:textId="0CC6FE0A" w:rsidR="00102F9C" w:rsidRPr="00102F9C" w:rsidRDefault="00102F9C" w:rsidP="00102F9C">
      <w:pPr>
        <w:rPr>
          <w:rFonts w:hint="eastAsia"/>
        </w:rPr>
      </w:pPr>
      <w:r>
        <w:t>DIS：到波士顿五个中心区域的加权距离。</w:t>
      </w:r>
    </w:p>
    <w:p w14:paraId="4DCCF29E" w14:textId="490C749D" w:rsidR="00102F9C" w:rsidRPr="00102F9C" w:rsidRDefault="00102F9C" w:rsidP="00102F9C">
      <w:pPr>
        <w:rPr>
          <w:rFonts w:hint="eastAsia"/>
        </w:rPr>
      </w:pPr>
      <w:r>
        <w:t>RAD：辐射性公路的接近指数。</w:t>
      </w:r>
    </w:p>
    <w:p w14:paraId="58ED00D1" w14:textId="7DE2809A" w:rsidR="00102F9C" w:rsidRPr="00102F9C" w:rsidRDefault="00102F9C" w:rsidP="00102F9C">
      <w:pPr>
        <w:rPr>
          <w:rFonts w:hint="eastAsia"/>
        </w:rPr>
      </w:pPr>
      <w:r>
        <w:t>TAX：每 10000 美元的全值财产税率。</w:t>
      </w:r>
    </w:p>
    <w:p w14:paraId="57E87F1E" w14:textId="756C7E6A" w:rsidR="00102F9C" w:rsidRDefault="00102F9C" w:rsidP="00102F9C">
      <w:pPr>
        <w:rPr>
          <w:rFonts w:hint="eastAsia"/>
        </w:rPr>
      </w:pPr>
      <w:r>
        <w:t>PTRATIO：城镇师生比例。</w:t>
      </w:r>
    </w:p>
    <w:p w14:paraId="72A652DE" w14:textId="5E3AAD0E" w:rsidR="00102F9C" w:rsidRDefault="00102F9C" w:rsidP="00102F9C">
      <w:pPr>
        <w:rPr>
          <w:rFonts w:hint="eastAsia"/>
        </w:rPr>
      </w:pPr>
      <w:r>
        <w:t>B：1000（Bk-0.63）^ 2，其中 Bk 指代城镇中黑人的比例。</w:t>
      </w:r>
    </w:p>
    <w:p w14:paraId="5659F12F" w14:textId="0C0DD85E" w:rsidR="00102F9C" w:rsidRPr="00102F9C" w:rsidRDefault="00102F9C" w:rsidP="00102F9C">
      <w:pPr>
        <w:rPr>
          <w:rFonts w:hint="eastAsia"/>
        </w:rPr>
      </w:pPr>
      <w:r>
        <w:t>LSTAT：人口中地位低下者的比例。</w:t>
      </w:r>
    </w:p>
    <w:p w14:paraId="31A8609C" w14:textId="538688B1" w:rsidR="00102F9C" w:rsidRDefault="00102F9C" w:rsidP="00102F9C">
      <w:pPr>
        <w:rPr>
          <w:rFonts w:hint="eastAsia"/>
        </w:rPr>
      </w:pPr>
      <w:r>
        <w:t>MEDV：自住房的平均房价，以千美元计。</w:t>
      </w:r>
      <w:bookmarkStart w:id="0" w:name="_GoBack"/>
      <w:bookmarkEnd w:id="0"/>
    </w:p>
    <w:sectPr w:rsidR="00102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35"/>
    <w:rsid w:val="00102F9C"/>
    <w:rsid w:val="00441A5D"/>
    <w:rsid w:val="007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73D2"/>
  <w15:chartTrackingRefBased/>
  <w15:docId w15:val="{E2D0F126-B2FC-4500-B846-7879ABDC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3</cp:revision>
  <dcterms:created xsi:type="dcterms:W3CDTF">2020-07-01T17:38:00Z</dcterms:created>
  <dcterms:modified xsi:type="dcterms:W3CDTF">2020-07-01T17:40:00Z</dcterms:modified>
</cp:coreProperties>
</file>