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bookmarkStart w:colFirst="0" w:colLast="0" w:name="_99slaqpke92s" w:id="0"/>
      <w:bookmarkEnd w:id="0"/>
      <w:r w:rsidDel="00000000" w:rsidR="00000000" w:rsidRPr="00000000">
        <w:rPr>
          <w:rtl w:val="0"/>
        </w:rPr>
        <w:t xml:space="preserve">Old Bailey Online: XML files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Author: Sharon Howard</w:t>
      </w:r>
    </w:p>
    <w:p w:rsidR="00000000" w:rsidDel="00000000" w:rsidP="00000000" w:rsidRDefault="00000000" w:rsidRPr="00000000">
      <w:pPr>
        <w:pBdr/>
        <w:contextualSpacing w:val="0"/>
        <w:rPr/>
      </w:pPr>
      <w:r w:rsidDel="00000000" w:rsidR="00000000" w:rsidRPr="00000000">
        <w:rPr>
          <w:rtl w:val="0"/>
        </w:rPr>
        <w:t xml:space="preserve">Date: March 2017</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637.79527559055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j6do3o2raa5r">
            <w:r w:rsidDel="00000000" w:rsidR="00000000" w:rsidRPr="00000000">
              <w:rPr>
                <w:b w:val="1"/>
                <w:rtl w:val="0"/>
              </w:rPr>
              <w:t xml:space="preserve">Overview</w:t>
            </w:r>
          </w:hyperlink>
          <w:r w:rsidDel="00000000" w:rsidR="00000000" w:rsidRPr="00000000">
            <w:rPr>
              <w:b w:val="1"/>
              <w:rtl w:val="0"/>
            </w:rPr>
            <w:tab/>
          </w:r>
          <w:r w:rsidDel="00000000" w:rsidR="00000000" w:rsidRPr="00000000">
            <w:fldChar w:fldCharType="begin"/>
            <w:instrText xml:space="preserve"> PAGEREF _j6do3o2raa5r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7.795275590554"/>
            </w:tabs>
            <w:spacing w:before="200" w:line="240" w:lineRule="auto"/>
            <w:ind w:left="0" w:firstLine="0"/>
            <w:contextualSpacing w:val="0"/>
            <w:rPr/>
          </w:pPr>
          <w:hyperlink w:anchor="_o7t6ipn1yrn">
            <w:r w:rsidDel="00000000" w:rsidR="00000000" w:rsidRPr="00000000">
              <w:rPr>
                <w:b w:val="1"/>
                <w:rtl w:val="0"/>
              </w:rPr>
              <w:t xml:space="preserve">Licensing and Citation</w:t>
            </w:r>
          </w:hyperlink>
          <w:r w:rsidDel="00000000" w:rsidR="00000000" w:rsidRPr="00000000">
            <w:rPr>
              <w:b w:val="1"/>
              <w:rtl w:val="0"/>
            </w:rPr>
            <w:tab/>
          </w:r>
          <w:r w:rsidDel="00000000" w:rsidR="00000000" w:rsidRPr="00000000">
            <w:fldChar w:fldCharType="begin"/>
            <w:instrText xml:space="preserve"> PAGEREF _o7t6ipn1yrn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7.795275590554"/>
            </w:tabs>
            <w:spacing w:before="200" w:line="240" w:lineRule="auto"/>
            <w:ind w:left="0" w:firstLine="0"/>
            <w:contextualSpacing w:val="0"/>
            <w:rPr/>
          </w:pPr>
          <w:hyperlink w:anchor="_saw0rl4czkyh">
            <w:r w:rsidDel="00000000" w:rsidR="00000000" w:rsidRPr="00000000">
              <w:rPr>
                <w:b w:val="1"/>
                <w:rtl w:val="0"/>
              </w:rPr>
              <w:t xml:space="preserve">The files</w:t>
            </w:r>
          </w:hyperlink>
          <w:r w:rsidDel="00000000" w:rsidR="00000000" w:rsidRPr="00000000">
            <w:rPr>
              <w:b w:val="1"/>
              <w:rtl w:val="0"/>
            </w:rPr>
            <w:tab/>
          </w:r>
          <w:r w:rsidDel="00000000" w:rsidR="00000000" w:rsidRPr="00000000">
            <w:fldChar w:fldCharType="begin"/>
            <w:instrText xml:space="preserve"> PAGEREF _saw0rl4czkyh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7.795275590554"/>
            </w:tabs>
            <w:spacing w:before="200" w:line="240" w:lineRule="auto"/>
            <w:ind w:left="0" w:firstLine="0"/>
            <w:contextualSpacing w:val="0"/>
            <w:rPr/>
          </w:pPr>
          <w:hyperlink w:anchor="_locdhkiupbo7">
            <w:r w:rsidDel="00000000" w:rsidR="00000000" w:rsidRPr="00000000">
              <w:rPr>
                <w:b w:val="1"/>
                <w:rtl w:val="0"/>
              </w:rPr>
              <w:t xml:space="preserve">Identifiers</w:t>
            </w:r>
          </w:hyperlink>
          <w:r w:rsidDel="00000000" w:rsidR="00000000" w:rsidRPr="00000000">
            <w:rPr>
              <w:b w:val="1"/>
              <w:rtl w:val="0"/>
            </w:rPr>
            <w:tab/>
          </w:r>
          <w:r w:rsidDel="00000000" w:rsidR="00000000" w:rsidRPr="00000000">
            <w:fldChar w:fldCharType="begin"/>
            <w:instrText xml:space="preserve"> PAGEREF _locdhkiupbo7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7.795275590554"/>
            </w:tabs>
            <w:spacing w:before="60" w:line="240" w:lineRule="auto"/>
            <w:ind w:left="360" w:firstLine="0"/>
            <w:contextualSpacing w:val="0"/>
            <w:rPr/>
          </w:pPr>
          <w:hyperlink w:anchor="_x83b6h61imos">
            <w:r w:rsidDel="00000000" w:rsidR="00000000" w:rsidRPr="00000000">
              <w:rPr>
                <w:rtl w:val="0"/>
              </w:rPr>
              <w:t xml:space="preserve">OBP trial IDs</w:t>
            </w:r>
          </w:hyperlink>
          <w:r w:rsidDel="00000000" w:rsidR="00000000" w:rsidRPr="00000000">
            <w:rPr>
              <w:rtl w:val="0"/>
            </w:rPr>
            <w:tab/>
          </w:r>
          <w:r w:rsidDel="00000000" w:rsidR="00000000" w:rsidRPr="00000000">
            <w:fldChar w:fldCharType="begin"/>
            <w:instrText xml:space="preserve"> PAGEREF _x83b6h61imos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7.795275590554"/>
            </w:tabs>
            <w:spacing w:before="60" w:line="240" w:lineRule="auto"/>
            <w:ind w:left="360" w:firstLine="0"/>
            <w:contextualSpacing w:val="0"/>
            <w:rPr/>
          </w:pPr>
          <w:hyperlink w:anchor="_ongsc1ylcdtm">
            <w:r w:rsidDel="00000000" w:rsidR="00000000" w:rsidRPr="00000000">
              <w:rPr>
                <w:rtl w:val="0"/>
              </w:rPr>
              <w:t xml:space="preserve">OBP Defendant IDs</w:t>
            </w:r>
          </w:hyperlink>
          <w:r w:rsidDel="00000000" w:rsidR="00000000" w:rsidRPr="00000000">
            <w:rPr>
              <w:rtl w:val="0"/>
            </w:rPr>
            <w:tab/>
          </w:r>
          <w:r w:rsidDel="00000000" w:rsidR="00000000" w:rsidRPr="00000000">
            <w:fldChar w:fldCharType="begin"/>
            <w:instrText xml:space="preserve"> PAGEREF _ongsc1ylcdtm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7.795275590554"/>
            </w:tabs>
            <w:spacing w:before="60" w:line="240" w:lineRule="auto"/>
            <w:ind w:left="360" w:firstLine="0"/>
            <w:contextualSpacing w:val="0"/>
            <w:rPr/>
          </w:pPr>
          <w:hyperlink w:anchor="_mkplvwhuhu7e">
            <w:r w:rsidDel="00000000" w:rsidR="00000000" w:rsidRPr="00000000">
              <w:rPr>
                <w:rtl w:val="0"/>
              </w:rPr>
              <w:t xml:space="preserve">OA person IDs</w:t>
            </w:r>
          </w:hyperlink>
          <w:r w:rsidDel="00000000" w:rsidR="00000000" w:rsidRPr="00000000">
            <w:rPr>
              <w:rtl w:val="0"/>
            </w:rPr>
            <w:tab/>
          </w:r>
          <w:r w:rsidDel="00000000" w:rsidR="00000000" w:rsidRPr="00000000">
            <w:fldChar w:fldCharType="begin"/>
            <w:instrText xml:space="preserve"> PAGEREF _mkplvwhuhu7e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7.795275590554"/>
            </w:tabs>
            <w:spacing w:before="60" w:line="240" w:lineRule="auto"/>
            <w:ind w:left="360" w:firstLine="0"/>
            <w:contextualSpacing w:val="0"/>
            <w:rPr/>
          </w:pPr>
          <w:hyperlink w:anchor="_eoxrowsf8ods">
            <w:r w:rsidDel="00000000" w:rsidR="00000000" w:rsidRPr="00000000">
              <w:rPr>
                <w:rtl w:val="0"/>
              </w:rPr>
              <w:t xml:space="preserve">Other IDs</w:t>
            </w:r>
          </w:hyperlink>
          <w:r w:rsidDel="00000000" w:rsidR="00000000" w:rsidRPr="00000000">
            <w:rPr>
              <w:rtl w:val="0"/>
            </w:rPr>
            <w:tab/>
          </w:r>
          <w:r w:rsidDel="00000000" w:rsidR="00000000" w:rsidRPr="00000000">
            <w:fldChar w:fldCharType="begin"/>
            <w:instrText xml:space="preserve"> PAGEREF _eoxrowsf8ods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7.795275590554"/>
            </w:tabs>
            <w:spacing w:before="60" w:line="240" w:lineRule="auto"/>
            <w:ind w:left="360" w:firstLine="0"/>
            <w:contextualSpacing w:val="0"/>
            <w:rPr/>
          </w:pPr>
          <w:hyperlink w:anchor="_2b2gl5wh73g">
            <w:r w:rsidDel="00000000" w:rsidR="00000000" w:rsidRPr="00000000">
              <w:rPr>
                <w:rtl w:val="0"/>
              </w:rPr>
              <w:t xml:space="preserve">Constructing Old Bailey Online URLs from IDs</w:t>
            </w:r>
          </w:hyperlink>
          <w:r w:rsidDel="00000000" w:rsidR="00000000" w:rsidRPr="00000000">
            <w:rPr>
              <w:rtl w:val="0"/>
            </w:rPr>
            <w:tab/>
          </w:r>
          <w:r w:rsidDel="00000000" w:rsidR="00000000" w:rsidRPr="00000000">
            <w:fldChar w:fldCharType="begin"/>
            <w:instrText xml:space="preserve"> PAGEREF _2b2gl5wh73g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7.795275590554"/>
            </w:tabs>
            <w:spacing w:before="200" w:line="240" w:lineRule="auto"/>
            <w:ind w:left="0" w:firstLine="0"/>
            <w:contextualSpacing w:val="0"/>
            <w:rPr/>
          </w:pPr>
          <w:hyperlink w:anchor="_4kup7rhdeyzi">
            <w:r w:rsidDel="00000000" w:rsidR="00000000" w:rsidRPr="00000000">
              <w:rPr>
                <w:b w:val="1"/>
                <w:rtl w:val="0"/>
              </w:rPr>
              <w:t xml:space="preserve">XML tagging</w:t>
            </w:r>
          </w:hyperlink>
          <w:r w:rsidDel="00000000" w:rsidR="00000000" w:rsidRPr="00000000">
            <w:rPr>
              <w:b w:val="1"/>
              <w:rtl w:val="0"/>
            </w:rPr>
            <w:tab/>
          </w:r>
          <w:r w:rsidDel="00000000" w:rsidR="00000000" w:rsidRPr="00000000">
            <w:fldChar w:fldCharType="begin"/>
            <w:instrText xml:space="preserve"> PAGEREF _4kup7rhdeyzi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7.795275590554"/>
            </w:tabs>
            <w:spacing w:before="60" w:line="240" w:lineRule="auto"/>
            <w:ind w:left="360" w:firstLine="0"/>
            <w:contextualSpacing w:val="0"/>
            <w:rPr/>
          </w:pPr>
          <w:hyperlink w:anchor="_iiycyxh29z25">
            <w:r w:rsidDel="00000000" w:rsidR="00000000" w:rsidRPr="00000000">
              <w:rPr>
                <w:rtl w:val="0"/>
              </w:rPr>
              <w:t xml:space="preserve">OBP: Outline XML structure</w:t>
            </w:r>
          </w:hyperlink>
          <w:r w:rsidDel="00000000" w:rsidR="00000000" w:rsidRPr="00000000">
            <w:rPr>
              <w:rtl w:val="0"/>
            </w:rPr>
            <w:tab/>
          </w:r>
          <w:r w:rsidDel="00000000" w:rsidR="00000000" w:rsidRPr="00000000">
            <w:fldChar w:fldCharType="begin"/>
            <w:instrText xml:space="preserve"> PAGEREF _iiycyxh29z25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7.795275590554"/>
            </w:tabs>
            <w:spacing w:before="60" w:line="240" w:lineRule="auto"/>
            <w:ind w:left="360" w:firstLine="0"/>
            <w:contextualSpacing w:val="0"/>
            <w:rPr/>
          </w:pPr>
          <w:hyperlink w:anchor="_5al0q1odmrgu">
            <w:r w:rsidDel="00000000" w:rsidR="00000000" w:rsidRPr="00000000">
              <w:rPr>
                <w:rtl w:val="0"/>
              </w:rPr>
              <w:t xml:space="preserve">Tagging of names, offences, verdicts, sentences</w:t>
            </w:r>
          </w:hyperlink>
          <w:r w:rsidDel="00000000" w:rsidR="00000000" w:rsidRPr="00000000">
            <w:rPr>
              <w:rtl w:val="0"/>
            </w:rPr>
            <w:tab/>
          </w:r>
          <w:r w:rsidDel="00000000" w:rsidR="00000000" w:rsidRPr="00000000">
            <w:fldChar w:fldCharType="begin"/>
            <w:instrText xml:space="preserve"> PAGEREF _5al0q1odmrgu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7.795275590554"/>
            </w:tabs>
            <w:spacing w:before="60" w:line="240" w:lineRule="auto"/>
            <w:ind w:left="360" w:firstLine="0"/>
            <w:contextualSpacing w:val="0"/>
            <w:rPr/>
          </w:pPr>
          <w:hyperlink w:anchor="_bmlc7h5boxco">
            <w:r w:rsidDel="00000000" w:rsidR="00000000" w:rsidRPr="00000000">
              <w:rPr>
                <w:rtl w:val="0"/>
              </w:rPr>
              <w:t xml:space="preserve">Linking defendants, offences and outcomes (etc) with &lt;join&gt; tags</w:t>
            </w:r>
          </w:hyperlink>
          <w:r w:rsidDel="00000000" w:rsidR="00000000" w:rsidRPr="00000000">
            <w:rPr>
              <w:rtl w:val="0"/>
            </w:rPr>
            <w:tab/>
          </w:r>
          <w:r w:rsidDel="00000000" w:rsidR="00000000" w:rsidRPr="00000000">
            <w:fldChar w:fldCharType="begin"/>
            <w:instrText xml:space="preserve"> PAGEREF _bmlc7h5boxco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7.795275590554"/>
            </w:tabs>
            <w:spacing w:before="200" w:line="240" w:lineRule="auto"/>
            <w:ind w:left="0" w:firstLine="0"/>
            <w:contextualSpacing w:val="0"/>
            <w:rPr/>
          </w:pPr>
          <w:hyperlink w:anchor="_pe0kgx1ggvkq">
            <w:r w:rsidDel="00000000" w:rsidR="00000000" w:rsidRPr="00000000">
              <w:rPr>
                <w:b w:val="1"/>
                <w:rtl w:val="0"/>
              </w:rPr>
              <w:t xml:space="preserve">Offence, verdict and sentence categories</w:t>
            </w:r>
          </w:hyperlink>
          <w:r w:rsidDel="00000000" w:rsidR="00000000" w:rsidRPr="00000000">
            <w:rPr>
              <w:b w:val="1"/>
              <w:rtl w:val="0"/>
            </w:rPr>
            <w:tab/>
          </w:r>
          <w:r w:rsidDel="00000000" w:rsidR="00000000" w:rsidRPr="00000000">
            <w:fldChar w:fldCharType="begin"/>
            <w:instrText xml:space="preserve"> PAGEREF _pe0kgx1ggvkq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7.795275590554"/>
            </w:tabs>
            <w:spacing w:before="60" w:line="240" w:lineRule="auto"/>
            <w:ind w:left="360" w:firstLine="0"/>
            <w:contextualSpacing w:val="0"/>
            <w:rPr/>
          </w:pPr>
          <w:hyperlink w:anchor="_ncc4ekw6xx92">
            <w:r w:rsidDel="00000000" w:rsidR="00000000" w:rsidRPr="00000000">
              <w:rPr>
                <w:rtl w:val="0"/>
              </w:rPr>
              <w:t xml:space="preserve">Offences</w:t>
            </w:r>
          </w:hyperlink>
          <w:r w:rsidDel="00000000" w:rsidR="00000000" w:rsidRPr="00000000">
            <w:rPr>
              <w:rtl w:val="0"/>
            </w:rPr>
            <w:tab/>
          </w:r>
          <w:r w:rsidDel="00000000" w:rsidR="00000000" w:rsidRPr="00000000">
            <w:fldChar w:fldCharType="begin"/>
            <w:instrText xml:space="preserve"> PAGEREF _ncc4ekw6xx92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7.795275590554"/>
            </w:tabs>
            <w:spacing w:before="60" w:line="240" w:lineRule="auto"/>
            <w:ind w:left="360" w:firstLine="0"/>
            <w:contextualSpacing w:val="0"/>
            <w:rPr/>
          </w:pPr>
          <w:hyperlink w:anchor="_6awufnugalud">
            <w:r w:rsidDel="00000000" w:rsidR="00000000" w:rsidRPr="00000000">
              <w:rPr>
                <w:rtl w:val="0"/>
              </w:rPr>
              <w:t xml:space="preserve">Verdicts</w:t>
            </w:r>
          </w:hyperlink>
          <w:r w:rsidDel="00000000" w:rsidR="00000000" w:rsidRPr="00000000">
            <w:rPr>
              <w:rtl w:val="0"/>
            </w:rPr>
            <w:tab/>
          </w:r>
          <w:r w:rsidDel="00000000" w:rsidR="00000000" w:rsidRPr="00000000">
            <w:fldChar w:fldCharType="begin"/>
            <w:instrText xml:space="preserve"> PAGEREF _6awufnugalud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37.795275590554"/>
            </w:tabs>
            <w:spacing w:after="80" w:before="60" w:line="240" w:lineRule="auto"/>
            <w:ind w:left="360" w:firstLine="0"/>
            <w:contextualSpacing w:val="0"/>
            <w:rPr/>
          </w:pPr>
          <w:hyperlink w:anchor="_g748winti3tq">
            <w:r w:rsidDel="00000000" w:rsidR="00000000" w:rsidRPr="00000000">
              <w:rPr>
                <w:rtl w:val="0"/>
              </w:rPr>
              <w:t xml:space="preserve">Sentences</w:t>
            </w:r>
          </w:hyperlink>
          <w:r w:rsidDel="00000000" w:rsidR="00000000" w:rsidRPr="00000000">
            <w:rPr>
              <w:rtl w:val="0"/>
            </w:rPr>
            <w:tab/>
          </w:r>
          <w:r w:rsidDel="00000000" w:rsidR="00000000" w:rsidRPr="00000000">
            <w:fldChar w:fldCharType="begin"/>
            <w:instrText xml:space="preserve"> PAGEREF _g748winti3tq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859wm4bdt5o"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9hgh8hj0b8u9" w:id="2"/>
      <w:bookmarkEnd w:id="2"/>
      <w:r w:rsidDel="00000000" w:rsidR="00000000" w:rsidRPr="00000000">
        <w:rPr>
          <w:rtl w:val="0"/>
        </w:rPr>
      </w:r>
    </w:p>
    <w:p w:rsidR="00000000" w:rsidDel="00000000" w:rsidP="00000000" w:rsidRDefault="00000000" w:rsidRPr="00000000">
      <w:pPr>
        <w:pStyle w:val="Heading2"/>
        <w:pBdr/>
        <w:contextualSpacing w:val="0"/>
        <w:rPr/>
      </w:pPr>
      <w:bookmarkStart w:colFirst="0" w:colLast="0" w:name="_j6do3o2raa5r" w:id="3"/>
      <w:bookmarkEnd w:id="3"/>
      <w:r w:rsidDel="00000000" w:rsidR="00000000" w:rsidRPr="00000000">
        <w:rPr>
          <w:rtl w:val="0"/>
        </w:rPr>
        <w:t xml:space="preserve">Overview</w:t>
      </w:r>
    </w:p>
    <w:p w:rsidR="00000000" w:rsidDel="00000000" w:rsidP="00000000" w:rsidRDefault="00000000" w:rsidRPr="00000000">
      <w:pPr>
        <w:pBdr/>
        <w:contextualSpacing w:val="0"/>
        <w:rPr/>
      </w:pPr>
      <w:r w:rsidDel="00000000" w:rsidR="00000000" w:rsidRPr="00000000">
        <w:rPr>
          <w:rtl w:val="0"/>
        </w:rPr>
        <w:t xml:space="preserve">Further information about the project, historical background and a searchable version of the data is available at </w:t>
      </w:r>
      <w:hyperlink r:id="rId5">
        <w:r w:rsidDel="00000000" w:rsidR="00000000" w:rsidRPr="00000000">
          <w:rPr>
            <w:color w:val="1155cc"/>
            <w:u w:val="single"/>
            <w:rtl w:val="0"/>
          </w:rPr>
          <w:t xml:space="preserve">http://www.oldbaileyonline.org</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technical methods used to create the data are described at </w:t>
      </w:r>
      <w:hyperlink r:id="rId6">
        <w:r w:rsidDel="00000000" w:rsidR="00000000" w:rsidRPr="00000000">
          <w:rPr>
            <w:color w:val="1155cc"/>
            <w:u w:val="single"/>
            <w:rtl w:val="0"/>
          </w:rPr>
          <w:t xml:space="preserve">https://www.oldbaileyonline.org/static/Project.jsp#methods</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XML files are marked up using TEI, and therefore in general users should refer to the TEI documentation (</w:t>
      </w:r>
      <w:hyperlink r:id="rId7">
        <w:r w:rsidDel="00000000" w:rsidR="00000000" w:rsidRPr="00000000">
          <w:rPr>
            <w:color w:val="1155cc"/>
            <w:u w:val="single"/>
            <w:rtl w:val="0"/>
          </w:rPr>
          <w:t xml:space="preserve">http://www.tei-c.org/</w:t>
        </w:r>
      </w:hyperlink>
      <w:r w:rsidDel="00000000" w:rsidR="00000000" w:rsidRPr="00000000">
        <w:rPr>
          <w:rtl w:val="0"/>
        </w:rPr>
        <w:t xml:space="preserve">)</w:t>
      </w:r>
      <w:r w:rsidDel="00000000" w:rsidR="00000000" w:rsidRPr="00000000">
        <w:rPr>
          <w:rtl w:val="0"/>
        </w:rPr>
        <w:t xml:space="preserve">. This document is intended only to explain and describe specialised aspects of the markup and data structures not covered by the generic TEI schema.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XML markup of the Old Bailey Proceedings data is highly complex, reflecting its dual purpose and the inherent complexity of the source. The first purpose was to produce full-text transcripts of trial narratives that could be many thousands of words in length. The second was to enable quantitative analysis of long-term patterns in prosecution and punishment. The complicating factors are, firstly, that a single trial may involve </w:t>
      </w:r>
      <w:r w:rsidDel="00000000" w:rsidR="00000000" w:rsidRPr="00000000">
        <w:rPr>
          <w:b w:val="1"/>
          <w:rtl w:val="0"/>
        </w:rPr>
        <w:t xml:space="preserve">multiple defendants, multiple offences, multiple verdicts and multiple sentences</w:t>
      </w:r>
      <w:r w:rsidDel="00000000" w:rsidR="00000000" w:rsidRPr="00000000">
        <w:rPr>
          <w:rtl w:val="0"/>
        </w:rPr>
        <w:t xml:space="preserve">, and secondly that these elements of information do not necessarily appear close together in the text, or in exactly the same position in every trial, or in exactly the same format. (Verdicts and sentences </w:t>
      </w:r>
      <w:r w:rsidDel="00000000" w:rsidR="00000000" w:rsidRPr="00000000">
        <w:rPr>
          <w:i w:val="1"/>
          <w:rtl w:val="0"/>
        </w:rPr>
        <w:t xml:space="preserve">normally</w:t>
      </w:r>
      <w:r w:rsidDel="00000000" w:rsidR="00000000" w:rsidRPr="00000000">
        <w:rPr>
          <w:rtl w:val="0"/>
        </w:rPr>
        <w:t xml:space="preserve"> appear at the end of a trial, but some verdicts and sentences might be recorded earlier in the trial, and for part of the 18th century sentences were recorded in a separate section after the trial reports</w:t>
      </w:r>
      <w:r w:rsidDel="00000000" w:rsidR="00000000" w:rsidRPr="00000000">
        <w:rPr>
          <w:rtl w:val="0"/>
        </w:rPr>
        <w:t xml:space="preserve">.) Ensuring that defendants were correctly associated with offences and outcomes was often not a straightforward task.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XML can represent this kind of complex data model very effectively without needing to separate full text and structured information, helping to ensure the integrity of the data associations. However, the markup is extremely verbose, with complex nested structures, and so the files are not easy to work with. This document aims to help make the data more accessible, but there are no quick fixes: you will need to invest some time and effort in order to understand the data and use it effectively.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Old Bailey Online project cannot provide unpaid technical support for users of this data. However, we do wish to encourage research and re-use of the data as much as possible. Specific queries (as well as ideas for funding proposals!) may be directed to </w:t>
      </w:r>
      <w:hyperlink r:id="rId8">
        <w:r w:rsidDel="00000000" w:rsidR="00000000" w:rsidRPr="00000000">
          <w:rPr>
            <w:color w:val="1155cc"/>
            <w:u w:val="single"/>
            <w:rtl w:val="0"/>
          </w:rPr>
          <w:t xml:space="preserve">oldbailey@sheffield.ac.uk</w:t>
        </w:r>
      </w:hyperlink>
      <w:r w:rsidDel="00000000" w:rsidR="00000000" w:rsidRPr="00000000">
        <w:rPr>
          <w:rtl w:val="0"/>
        </w:rPr>
        <w:t xml:space="preserve"> but be aware that we cannot guarantee that we will be able to help.</w:t>
      </w:r>
    </w:p>
    <w:p w:rsidR="00000000" w:rsidDel="00000000" w:rsidP="00000000" w:rsidRDefault="00000000" w:rsidRPr="00000000">
      <w:pPr>
        <w:pStyle w:val="Heading2"/>
        <w:pBdr/>
        <w:contextualSpacing w:val="0"/>
        <w:rPr/>
      </w:pPr>
      <w:bookmarkStart w:colFirst="0" w:colLast="0" w:name="_o7t6ipn1yrn" w:id="4"/>
      <w:bookmarkEnd w:id="4"/>
      <w:r w:rsidDel="00000000" w:rsidR="00000000" w:rsidRPr="00000000">
        <w:rPr>
          <w:rtl w:val="0"/>
        </w:rPr>
        <w:t xml:space="preserve">Licensing and Citation</w:t>
      </w:r>
    </w:p>
    <w:p w:rsidR="00000000" w:rsidDel="00000000" w:rsidP="00000000" w:rsidRDefault="00000000" w:rsidRPr="00000000">
      <w:pPr>
        <w:pBdr/>
        <w:contextualSpacing w:val="0"/>
        <w:rPr/>
      </w:pPr>
      <w:r w:rsidDel="00000000" w:rsidR="00000000" w:rsidRPr="00000000">
        <w:rPr>
          <w:rtl w:val="0"/>
        </w:rPr>
        <w:t xml:space="preserve">All Old Bailey Online data is released under a Creative Commons Attribution-NonCommercial 4.0 International Licence (CC BY-NC 4.0).</w:t>
      </w:r>
    </w:p>
    <w:p w:rsidR="00000000" w:rsidDel="00000000" w:rsidP="00000000" w:rsidRDefault="00000000" w:rsidRPr="00000000">
      <w:pPr>
        <w:pBdr/>
        <w:contextualSpacing w:val="0"/>
        <w:rPr/>
      </w:pPr>
      <w:hyperlink r:id="rId9">
        <w:r w:rsidDel="00000000" w:rsidR="00000000" w:rsidRPr="00000000">
          <w:rPr>
            <w:color w:val="1155cc"/>
            <w:u w:val="single"/>
            <w:rtl w:val="0"/>
          </w:rPr>
          <w:t xml:space="preserve">https://creativecommons.org/licenses/by-nc/4.0/</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Note that our interpretation of 'commercial' normally excludes academic research outputs, even when published with commercial publishers. Please contact the email above if in any doubt.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Please refer to the citation guidelines in the website for general principles: </w:t>
      </w:r>
    </w:p>
    <w:p w:rsidR="00000000" w:rsidDel="00000000" w:rsidP="00000000" w:rsidRDefault="00000000" w:rsidRPr="00000000">
      <w:pPr>
        <w:pBdr/>
        <w:contextualSpacing w:val="0"/>
        <w:rPr/>
      </w:pPr>
      <w:hyperlink r:id="rId10">
        <w:r w:rsidDel="00000000" w:rsidR="00000000" w:rsidRPr="00000000">
          <w:rPr>
            <w:color w:val="1155cc"/>
            <w:u w:val="single"/>
            <w:rtl w:val="0"/>
          </w:rPr>
          <w:t xml:space="preserve">https://www.oldbaileyonline.org/static/Legal-info.jsp#citationguide</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most appropriate citation form for research outputs using data derived from this dataset is likely to depend on the exact nature of the new data, but should include the project name </w:t>
      </w:r>
      <w:r w:rsidDel="00000000" w:rsidR="00000000" w:rsidRPr="00000000">
        <w:rPr>
          <w:b w:val="1"/>
          <w:rtl w:val="0"/>
        </w:rPr>
        <w:t xml:space="preserve">Old Bailey Online</w:t>
      </w:r>
      <w:r w:rsidDel="00000000" w:rsidR="00000000" w:rsidRPr="00000000">
        <w:rPr>
          <w:rtl w:val="0"/>
        </w:rPr>
        <w:t xml:space="preserve"> and the main website URL </w:t>
      </w:r>
      <w:r w:rsidDel="00000000" w:rsidR="00000000" w:rsidRPr="00000000">
        <w:rPr>
          <w:b w:val="1"/>
          <w:rtl w:val="0"/>
        </w:rPr>
        <w:t xml:space="preserve">http://www.oldbaileyonline.org</w:t>
      </w:r>
      <w:r w:rsidDel="00000000" w:rsidR="00000000" w:rsidRPr="00000000">
        <w:rPr>
          <w:rtl w:val="0"/>
        </w:rPr>
        <w:t xml:space="preserve">, the </w:t>
      </w:r>
      <w:r w:rsidDel="00000000" w:rsidR="00000000" w:rsidRPr="00000000">
        <w:rPr>
          <w:b w:val="1"/>
          <w:rtl w:val="0"/>
        </w:rPr>
        <w:t xml:space="preserve">version number</w:t>
      </w:r>
      <w:r w:rsidDel="00000000" w:rsidR="00000000" w:rsidRPr="00000000">
        <w:rPr>
          <w:rtl w:val="0"/>
        </w:rPr>
        <w:t xml:space="preserve"> of the data, and individual IDs where appropriate. If the new data is also made publicly available we suggest the inclusion of a statement along the following lines: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This work builds on </w:t>
      </w:r>
      <w:hyperlink r:id="rId11">
        <w:r w:rsidDel="00000000" w:rsidR="00000000" w:rsidRPr="00000000">
          <w:rPr>
            <w:color w:val="1155cc"/>
            <w:u w:val="single"/>
            <w:rtl w:val="0"/>
          </w:rPr>
          <w:t xml:space="preserve">Old Bailey Online</w:t>
        </w:r>
      </w:hyperlink>
      <w:r w:rsidDel="00000000" w:rsidR="00000000" w:rsidRPr="00000000">
        <w:rPr>
          <w:rtl w:val="0"/>
        </w:rPr>
        <w:t xml:space="preserve"> that is licensed under a Creative Commons Attribution-NonCommercial 4.0 International License. Permissions beyond the scope of this license may be available at </w:t>
      </w:r>
      <w:hyperlink r:id="rId12">
        <w:r w:rsidDel="00000000" w:rsidR="00000000" w:rsidRPr="00000000">
          <w:rPr>
            <w:color w:val="1155cc"/>
            <w:u w:val="single"/>
            <w:rtl w:val="0"/>
          </w:rPr>
          <w:t xml:space="preserve">https://www.oldbaileyonline.org/static/Legal-info.jsp</w:t>
        </w:r>
      </w:hyperlink>
      <w:r w:rsidDel="00000000" w:rsidR="00000000" w:rsidRPr="00000000">
        <w:rPr>
          <w:rtl w:val="0"/>
        </w:rPr>
        <w:t xml:space="preserve">.</w:t>
      </w:r>
    </w:p>
    <w:p w:rsidR="00000000" w:rsidDel="00000000" w:rsidP="00000000" w:rsidRDefault="00000000" w:rsidRPr="00000000">
      <w:pPr>
        <w:pStyle w:val="Heading2"/>
        <w:pBdr/>
        <w:contextualSpacing w:val="0"/>
        <w:rPr/>
      </w:pPr>
      <w:bookmarkStart w:colFirst="0" w:colLast="0" w:name="_saw0rl4czkyh" w:id="5"/>
      <w:bookmarkEnd w:id="5"/>
      <w:r w:rsidDel="00000000" w:rsidR="00000000" w:rsidRPr="00000000">
        <w:rPr>
          <w:rtl w:val="0"/>
        </w:rPr>
        <w:t xml:space="preserve">The files </w:t>
      </w:r>
    </w:p>
    <w:p w:rsidR="00000000" w:rsidDel="00000000" w:rsidP="00000000" w:rsidRDefault="00000000" w:rsidRPr="00000000">
      <w:pPr>
        <w:pBdr/>
        <w:contextualSpacing w:val="0"/>
        <w:rPr/>
      </w:pPr>
      <w:r w:rsidDel="00000000" w:rsidR="00000000" w:rsidRPr="00000000">
        <w:rPr>
          <w:rtl w:val="0"/>
        </w:rPr>
        <w:t xml:space="preserve">This document describes two datasets, distributed in a zipped archive (OBO_XML_7-2.zip)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Old Bailey Proceedings [</w:t>
      </w:r>
      <w:r w:rsidDel="00000000" w:rsidR="00000000" w:rsidRPr="00000000">
        <w:rPr>
          <w:b w:val="1"/>
          <w:rtl w:val="0"/>
        </w:rPr>
        <w:t xml:space="preserve">OBP</w:t>
      </w:r>
      <w:r w:rsidDel="00000000" w:rsidR="00000000" w:rsidRPr="00000000">
        <w:rPr>
          <w:rtl w:val="0"/>
        </w:rPr>
        <w:t xml:space="preserve">] part 1 (1674-1834) and part 2 (1834-1913) (2163 files)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Ordinary's Accounts [</w:t>
      </w:r>
      <w:r w:rsidDel="00000000" w:rsidR="00000000" w:rsidRPr="00000000">
        <w:rPr>
          <w:b w:val="1"/>
          <w:rtl w:val="0"/>
        </w:rPr>
        <w:t xml:space="preserve">OA</w:t>
      </w:r>
      <w:r w:rsidDel="00000000" w:rsidR="00000000" w:rsidRPr="00000000">
        <w:rPr>
          <w:rtl w:val="0"/>
        </w:rPr>
        <w:t xml:space="preserve">] (475 files)</w:t>
      </w:r>
    </w:p>
    <w:p w:rsidR="00000000" w:rsidDel="00000000" w:rsidP="00000000" w:rsidRDefault="00000000" w:rsidRPr="00000000">
      <w:pPr>
        <w:widowControl w:val="0"/>
        <w:pBdr/>
        <w:spacing w:after="180" w:before="180" w:line="240" w:lineRule="auto"/>
        <w:contextualSpacing w:val="0"/>
        <w:rPr/>
      </w:pPr>
      <w:r w:rsidDel="00000000" w:rsidR="00000000" w:rsidRPr="00000000">
        <w:rPr>
          <w:rtl w:val="0"/>
        </w:rPr>
        <w:t xml:space="preserve">Accompanying documentation:</w:t>
      </w:r>
    </w:p>
    <w:p w:rsidR="00000000" w:rsidDel="00000000" w:rsidP="00000000" w:rsidRDefault="00000000" w:rsidRPr="00000000">
      <w:pPr>
        <w:widowControl w:val="0"/>
        <w:numPr>
          <w:ilvl w:val="0"/>
          <w:numId w:val="3"/>
        </w:numPr>
        <w:pBdr/>
        <w:spacing w:after="180" w:before="180" w:line="240" w:lineRule="auto"/>
        <w:ind w:left="720" w:hanging="360"/>
        <w:contextualSpacing w:val="1"/>
        <w:rPr/>
      </w:pPr>
      <w:r w:rsidDel="00000000" w:rsidR="00000000" w:rsidRPr="00000000">
        <w:rPr>
          <w:rtl w:val="0"/>
        </w:rPr>
        <w:t xml:space="preserve">OB_xml_notes.docx (this document)</w:t>
      </w:r>
    </w:p>
    <w:p w:rsidR="00000000" w:rsidDel="00000000" w:rsidP="00000000" w:rsidRDefault="00000000" w:rsidRPr="00000000">
      <w:pPr>
        <w:widowControl w:val="0"/>
        <w:numPr>
          <w:ilvl w:val="0"/>
          <w:numId w:val="3"/>
        </w:numPr>
        <w:pBdr/>
        <w:spacing w:after="180" w:before="180" w:line="240" w:lineRule="auto"/>
        <w:ind w:left="720" w:hanging="360"/>
        <w:contextualSpacing w:val="1"/>
        <w:rPr/>
      </w:pPr>
      <w:r w:rsidDel="00000000" w:rsidR="00000000" w:rsidRPr="00000000">
        <w:rPr>
          <w:rtl w:val="0"/>
        </w:rPr>
        <w:t xml:space="preserve">listOBP.txt</w:t>
      </w:r>
    </w:p>
    <w:p w:rsidR="00000000" w:rsidDel="00000000" w:rsidP="00000000" w:rsidRDefault="00000000" w:rsidRPr="00000000">
      <w:pPr>
        <w:widowControl w:val="0"/>
        <w:numPr>
          <w:ilvl w:val="0"/>
          <w:numId w:val="3"/>
        </w:numPr>
        <w:pBdr/>
        <w:spacing w:after="180" w:before="180" w:line="240" w:lineRule="auto"/>
        <w:ind w:left="720" w:hanging="360"/>
        <w:contextualSpacing w:val="1"/>
        <w:rPr/>
      </w:pPr>
      <w:r w:rsidDel="00000000" w:rsidR="00000000" w:rsidRPr="00000000">
        <w:rPr>
          <w:rtl w:val="0"/>
        </w:rPr>
        <w:t xml:space="preserve">listOA.txt</w:t>
      </w:r>
    </w:p>
    <w:p w:rsidR="00000000" w:rsidDel="00000000" w:rsidP="00000000" w:rsidRDefault="00000000" w:rsidRPr="00000000">
      <w:pPr>
        <w:widowControl w:val="0"/>
        <w:numPr>
          <w:ilvl w:val="0"/>
          <w:numId w:val="3"/>
        </w:numPr>
        <w:pBdr/>
        <w:spacing w:after="180" w:before="180" w:line="240" w:lineRule="auto"/>
        <w:ind w:left="720" w:hanging="360"/>
        <w:contextualSpacing w:val="1"/>
        <w:rPr/>
      </w:pPr>
      <w:r w:rsidDel="00000000" w:rsidR="00000000" w:rsidRPr="00000000">
        <w:rPr>
          <w:rtl w:val="0"/>
        </w:rPr>
        <w:t xml:space="preserve">licence.txt</w:t>
      </w:r>
    </w:p>
    <w:p w:rsidR="00000000" w:rsidDel="00000000" w:rsidP="00000000" w:rsidRDefault="00000000" w:rsidRPr="00000000">
      <w:pPr>
        <w:pBdr/>
        <w:contextualSpacing w:val="0"/>
        <w:rPr/>
      </w:pPr>
      <w:r w:rsidDel="00000000" w:rsidR="00000000" w:rsidRPr="00000000">
        <w:rPr>
          <w:rtl w:val="0"/>
        </w:rPr>
        <w:t xml:space="preserve">The current version of the website and its data is </w:t>
      </w:r>
      <w:r w:rsidDel="00000000" w:rsidR="00000000" w:rsidRPr="00000000">
        <w:rPr>
          <w:b w:val="1"/>
          <w:rtl w:val="0"/>
        </w:rPr>
        <w:t xml:space="preserve">7.2</w:t>
      </w:r>
      <w:r w:rsidDel="00000000" w:rsidR="00000000" w:rsidRPr="00000000">
        <w:rPr>
          <w:rtl w:val="0"/>
        </w:rPr>
        <w:t xml:space="preserve"> (March 2015).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Each OBP file represents </w:t>
      </w:r>
      <w:r w:rsidDel="00000000" w:rsidR="00000000" w:rsidRPr="00000000">
        <w:rPr>
          <w:b w:val="1"/>
          <w:rtl w:val="0"/>
        </w:rPr>
        <w:t xml:space="preserve">one session</w:t>
      </w:r>
      <w:r w:rsidDel="00000000" w:rsidR="00000000" w:rsidRPr="00000000">
        <w:rPr>
          <w:rtl w:val="0"/>
        </w:rPr>
        <w:t xml:space="preserve"> of criminal trials held at the Old Bailey. Each OA file represents </w:t>
      </w:r>
      <w:r w:rsidDel="00000000" w:rsidR="00000000" w:rsidRPr="00000000">
        <w:rPr>
          <w:b w:val="1"/>
          <w:rtl w:val="0"/>
        </w:rPr>
        <w:t xml:space="preserve">one pamphlet account</w:t>
      </w:r>
      <w:r w:rsidDel="00000000" w:rsidR="00000000" w:rsidRPr="00000000">
        <w:rPr>
          <w:rtl w:val="0"/>
        </w:rPr>
        <w:t xml:space="preserve"> of criminals sentenced to death at the Old Bailey and executed at Tyburn, published by the Ordinary of Newgate.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Parts 1 and 2 of the OBP files were created and processed in two separate phases of the project: the first phase (2000-05) digitised Proceedings from </w:t>
      </w:r>
      <w:r w:rsidDel="00000000" w:rsidR="00000000" w:rsidRPr="00000000">
        <w:rPr>
          <w:u w:val="single"/>
          <w:rtl w:val="0"/>
        </w:rPr>
        <w:t xml:space="preserve">April 1674 to October 1834</w:t>
      </w:r>
      <w:r w:rsidDel="00000000" w:rsidR="00000000" w:rsidRPr="00000000">
        <w:rPr>
          <w:rtl w:val="0"/>
        </w:rPr>
        <w:t xml:space="preserve">; the second phase (2006-08) digitised the Proceedings from </w:t>
      </w:r>
      <w:r w:rsidDel="00000000" w:rsidR="00000000" w:rsidRPr="00000000">
        <w:rPr>
          <w:u w:val="single"/>
          <w:rtl w:val="0"/>
        </w:rPr>
        <w:t xml:space="preserve">November 1834 to April 1913</w:t>
      </w:r>
      <w:r w:rsidDel="00000000" w:rsidR="00000000" w:rsidRPr="00000000">
        <w:rPr>
          <w:rtl w:val="0"/>
        </w:rPr>
        <w:t xml:space="preserve">. This division reflected a key historical change to the court itself, when it was renamed the Central Criminal Court, its geographical jurisdiction was expanded, and the number of sessions per year was increased from 8 to 12.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no substantial structural differences between parts 1 and 2, but there are some differences which can affect XML parsing: for example, defendant names in part 2 are often enclosed in &lt;hi rend="smallCaps"&gt; tags that are not present in part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OA data is less complex than OBP, but it does contain markup for linking person names to other kinds of information (occupations and places).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See the following for further information on publishing history: </w:t>
      </w:r>
    </w:p>
    <w:p w:rsidR="00000000" w:rsidDel="00000000" w:rsidP="00000000" w:rsidRDefault="00000000" w:rsidRPr="00000000">
      <w:pPr>
        <w:numPr>
          <w:ilvl w:val="0"/>
          <w:numId w:val="2"/>
        </w:numPr>
        <w:pBdr/>
        <w:ind w:left="720" w:hanging="360"/>
        <w:contextualSpacing w:val="1"/>
        <w:rPr>
          <w:u w:val="none"/>
        </w:rPr>
      </w:pPr>
      <w:hyperlink r:id="rId13">
        <w:r w:rsidDel="00000000" w:rsidR="00000000" w:rsidRPr="00000000">
          <w:rPr>
            <w:color w:val="1155cc"/>
            <w:u w:val="single"/>
            <w:rtl w:val="0"/>
          </w:rPr>
          <w:t xml:space="preserve">https://www.oldbaileyonline.org/static/Publishinghistory.jsp</w:t>
        </w:r>
      </w:hyperlink>
      <w:r w:rsidDel="00000000" w:rsidR="00000000" w:rsidRPr="00000000">
        <w:rPr>
          <w:rtl w:val="0"/>
        </w:rPr>
        <w:t xml:space="preserve">  (OBP)</w:t>
      </w:r>
    </w:p>
    <w:p w:rsidR="00000000" w:rsidDel="00000000" w:rsidP="00000000" w:rsidRDefault="00000000" w:rsidRPr="00000000">
      <w:pPr>
        <w:numPr>
          <w:ilvl w:val="0"/>
          <w:numId w:val="2"/>
        </w:numPr>
        <w:pBdr/>
        <w:ind w:left="720" w:hanging="360"/>
        <w:contextualSpacing w:val="1"/>
        <w:rPr>
          <w:u w:val="none"/>
        </w:rPr>
      </w:pPr>
      <w:hyperlink r:id="rId14">
        <w:r w:rsidDel="00000000" w:rsidR="00000000" w:rsidRPr="00000000">
          <w:rPr>
            <w:color w:val="1155cc"/>
            <w:u w:val="single"/>
            <w:rtl w:val="0"/>
          </w:rPr>
          <w:t xml:space="preserve">https://www.oldbaileyonline.org/static/Ordinarys-accounts.jsp</w:t>
        </w:r>
      </w:hyperlink>
      <w:r w:rsidDel="00000000" w:rsidR="00000000" w:rsidRPr="00000000">
        <w:rPr>
          <w:rtl w:val="0"/>
        </w:rPr>
        <w:t xml:space="preserve"> (OA)</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z8wn01bdfp8a" w:id="6"/>
      <w:bookmarkEnd w:id="6"/>
      <w:r w:rsidDel="00000000" w:rsidR="00000000" w:rsidRPr="00000000">
        <w:rPr>
          <w:rtl w:val="0"/>
        </w:rPr>
      </w:r>
    </w:p>
    <w:p w:rsidR="00000000" w:rsidDel="00000000" w:rsidP="00000000" w:rsidRDefault="00000000" w:rsidRPr="00000000">
      <w:pPr>
        <w:pStyle w:val="Heading2"/>
        <w:pBdr/>
        <w:contextualSpacing w:val="0"/>
        <w:rPr/>
      </w:pPr>
      <w:bookmarkStart w:colFirst="0" w:colLast="0" w:name="_locdhkiupbo7" w:id="7"/>
      <w:bookmarkEnd w:id="7"/>
      <w:r w:rsidDel="00000000" w:rsidR="00000000" w:rsidRPr="00000000">
        <w:rPr>
          <w:rtl w:val="0"/>
        </w:rPr>
        <w:t xml:space="preserve">Identifiers</w:t>
      </w:r>
    </w:p>
    <w:p w:rsidR="00000000" w:rsidDel="00000000" w:rsidP="00000000" w:rsidRDefault="00000000" w:rsidRPr="00000000">
      <w:pPr>
        <w:pBdr/>
        <w:contextualSpacing w:val="0"/>
        <w:rPr/>
      </w:pPr>
      <w:r w:rsidDel="00000000" w:rsidR="00000000" w:rsidRPr="00000000">
        <w:rPr>
          <w:rtl w:val="0"/>
        </w:rPr>
        <w:t xml:space="preserve">It is crucial to understand the IDs used in the XML files for various entities, which usually appear as attributes within the XML tags. The starting point for all IDs (and file names) is the </w:t>
      </w:r>
      <w:r w:rsidDel="00000000" w:rsidR="00000000" w:rsidRPr="00000000">
        <w:rPr>
          <w:b w:val="1"/>
          <w:rtl w:val="0"/>
        </w:rPr>
        <w:t xml:space="preserve">date of the session</w:t>
      </w:r>
      <w:r w:rsidDel="00000000" w:rsidR="00000000" w:rsidRPr="00000000">
        <w:rPr>
          <w:rtl w:val="0"/>
        </w:rPr>
        <w:t xml:space="preserve"> of the Old Bailey (the opening day on the title page) or the </w:t>
      </w:r>
      <w:r w:rsidDel="00000000" w:rsidR="00000000" w:rsidRPr="00000000">
        <w:rPr>
          <w:b w:val="1"/>
          <w:rtl w:val="0"/>
        </w:rPr>
        <w:t xml:space="preserve">publication date</w:t>
      </w:r>
      <w:r w:rsidDel="00000000" w:rsidR="00000000" w:rsidRPr="00000000">
        <w:rPr>
          <w:rtl w:val="0"/>
        </w:rPr>
        <w:t xml:space="preserve"> of an Ordinary's Account, in the format </w:t>
      </w:r>
      <w:r w:rsidDel="00000000" w:rsidR="00000000" w:rsidRPr="00000000">
        <w:rPr>
          <w:b w:val="1"/>
          <w:rtl w:val="0"/>
        </w:rPr>
        <w:t xml:space="preserve">YYYYMMDD</w:t>
      </w:r>
      <w:r w:rsidDel="00000000" w:rsidR="00000000" w:rsidRPr="00000000">
        <w:rPr>
          <w:rtl w:val="0"/>
        </w:rPr>
        <w:t xml:space="preserve">. Thus, for example, </w:t>
      </w:r>
      <w:r w:rsidDel="00000000" w:rsidR="00000000" w:rsidRPr="00000000">
        <w:rPr>
          <w:b w:val="1"/>
          <w:rtl w:val="0"/>
        </w:rPr>
        <w:t xml:space="preserve">18000219</w:t>
      </w:r>
      <w:r w:rsidDel="00000000" w:rsidR="00000000" w:rsidRPr="00000000">
        <w:rPr>
          <w:rtl w:val="0"/>
        </w:rPr>
        <w:t xml:space="preserve"> identifies the Old Bailey session that began on 19 February 1800.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NB: Almost all of the identifiers within files were </w:t>
      </w:r>
      <w:r w:rsidDel="00000000" w:rsidR="00000000" w:rsidRPr="00000000">
        <w:rPr>
          <w:rtl w:val="0"/>
        </w:rPr>
        <w:t xml:space="preserve">automatically</w:t>
      </w:r>
      <w:r w:rsidDel="00000000" w:rsidR="00000000" w:rsidRPr="00000000">
        <w:rPr>
          <w:rtl w:val="0"/>
        </w:rPr>
        <w:t xml:space="preserve"> generated, either in the initial phases of automated processing and markup or in post-processing. They are often sequential numbers (and may even appear to bear some relationship to numbers that appear in the original text). But if an automated markup process failed to correctly identify an entity (eg trial, defendant, offence), then IDs would need to be inserted manually. Therefore, apart from the session ID, it can never be assumed that any element of an ID has any particular meaning within the text.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However, the overall construction of IDs follows certain principles, of which the most important are outlined here.</w:t>
      </w:r>
    </w:p>
    <w:p w:rsidR="00000000" w:rsidDel="00000000" w:rsidP="00000000" w:rsidRDefault="00000000" w:rsidRPr="00000000">
      <w:pPr>
        <w:pStyle w:val="Heading3"/>
        <w:pBdr/>
        <w:contextualSpacing w:val="0"/>
        <w:rPr/>
      </w:pPr>
      <w:bookmarkStart w:colFirst="0" w:colLast="0" w:name="_x83b6h61imos" w:id="8"/>
      <w:bookmarkEnd w:id="8"/>
      <w:r w:rsidDel="00000000" w:rsidR="00000000" w:rsidRPr="00000000">
        <w:rPr>
          <w:rtl w:val="0"/>
        </w:rPr>
        <w:t xml:space="preserve">OBP trial IDs </w:t>
      </w:r>
    </w:p>
    <w:p w:rsidR="00000000" w:rsidDel="00000000" w:rsidP="00000000" w:rsidRDefault="00000000" w:rsidRPr="00000000">
      <w:pPr>
        <w:pBdr/>
        <w:contextualSpacing w:val="0"/>
        <w:rPr/>
      </w:pPr>
      <w:r w:rsidDel="00000000" w:rsidR="00000000" w:rsidRPr="00000000">
        <w:rPr>
          <w:rtl w:val="0"/>
        </w:rPr>
        <w:t xml:space="preserve">These consist of the session ID and a unique identifier for the session in the form </w:t>
      </w:r>
      <w:r w:rsidDel="00000000" w:rsidR="00000000" w:rsidRPr="00000000">
        <w:rPr>
          <w:b w:val="1"/>
          <w:rtl w:val="0"/>
        </w:rPr>
        <w:t xml:space="preserve">tYYYYMMDD-{uid}</w:t>
      </w:r>
      <w:r w:rsidDel="00000000" w:rsidR="00000000" w:rsidRPr="00000000">
        <w:rPr>
          <w:rtl w:val="0"/>
        </w:rPr>
        <w:t xml:space="preserve">. Normally the unique identifier is numerical; but occasionally it will be a number with a letter added.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non-trial sections of text in many files which are similarly identified but with a different prefix letter, in particular </w:t>
      </w:r>
      <w:r w:rsidDel="00000000" w:rsidR="00000000" w:rsidRPr="00000000">
        <w:rPr>
          <w:b w:val="1"/>
          <w:rtl w:val="0"/>
        </w:rPr>
        <w:t xml:space="preserve">f</w:t>
      </w:r>
      <w:r w:rsidDel="00000000" w:rsidR="00000000" w:rsidRPr="00000000">
        <w:rPr>
          <w:rtl w:val="0"/>
        </w:rPr>
        <w:t xml:space="preserve"> for front matter; </w:t>
      </w:r>
      <w:r w:rsidDel="00000000" w:rsidR="00000000" w:rsidRPr="00000000">
        <w:rPr>
          <w:b w:val="1"/>
          <w:rtl w:val="0"/>
        </w:rPr>
        <w:t xml:space="preserve">a</w:t>
      </w:r>
      <w:r w:rsidDel="00000000" w:rsidR="00000000" w:rsidRPr="00000000">
        <w:rPr>
          <w:rtl w:val="0"/>
        </w:rPr>
        <w:t xml:space="preserve"> for advertisements; </w:t>
      </w:r>
      <w:r w:rsidDel="00000000" w:rsidR="00000000" w:rsidRPr="00000000">
        <w:rPr>
          <w:b w:val="1"/>
          <w:rtl w:val="0"/>
        </w:rPr>
        <w:t xml:space="preserve">s</w:t>
      </w:r>
      <w:r w:rsidDel="00000000" w:rsidR="00000000" w:rsidRPr="00000000">
        <w:rPr>
          <w:rtl w:val="0"/>
        </w:rPr>
        <w:t xml:space="preserve"> or </w:t>
      </w:r>
      <w:r w:rsidDel="00000000" w:rsidR="00000000" w:rsidRPr="00000000">
        <w:rPr>
          <w:b w:val="1"/>
          <w:rtl w:val="0"/>
        </w:rPr>
        <w:t xml:space="preserve">o</w:t>
      </w:r>
      <w:r w:rsidDel="00000000" w:rsidR="00000000" w:rsidRPr="00000000">
        <w:rPr>
          <w:rtl w:val="0"/>
        </w:rPr>
        <w:t xml:space="preserve"> for supplementary material / summaries.</w:t>
      </w:r>
    </w:p>
    <w:p w:rsidR="00000000" w:rsidDel="00000000" w:rsidP="00000000" w:rsidRDefault="00000000" w:rsidRPr="00000000">
      <w:pPr>
        <w:pStyle w:val="Heading3"/>
        <w:pBdr/>
        <w:contextualSpacing w:val="0"/>
        <w:rPr/>
      </w:pPr>
      <w:bookmarkStart w:colFirst="0" w:colLast="0" w:name="_ongsc1ylcdtm" w:id="9"/>
      <w:bookmarkEnd w:id="9"/>
      <w:r w:rsidDel="00000000" w:rsidR="00000000" w:rsidRPr="00000000">
        <w:rPr>
          <w:rtl w:val="0"/>
        </w:rPr>
        <w:t xml:space="preserve">OBP Defendant IDs </w:t>
      </w:r>
    </w:p>
    <w:p w:rsidR="00000000" w:rsidDel="00000000" w:rsidP="00000000" w:rsidRDefault="00000000" w:rsidRPr="00000000">
      <w:pPr>
        <w:pBdr/>
        <w:contextualSpacing w:val="0"/>
        <w:rPr/>
      </w:pPr>
      <w:r w:rsidDel="00000000" w:rsidR="00000000" w:rsidRPr="00000000">
        <w:rPr>
          <w:rtl w:val="0"/>
        </w:rPr>
        <w:t xml:space="preserve">These come in two forms, both incorporating the session ID, trial ID, and an identifier for the defendant.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OBP Part 1</w:t>
      </w:r>
      <w:r w:rsidDel="00000000" w:rsidR="00000000" w:rsidRPr="00000000">
        <w:rPr>
          <w:rtl w:val="0"/>
        </w:rPr>
        <w:t xml:space="preserve">: {trial reference}-{defendant unique identifier}</w:t>
      </w:r>
    </w:p>
    <w:p w:rsidR="00000000" w:rsidDel="00000000" w:rsidP="00000000" w:rsidRDefault="00000000" w:rsidRPr="00000000">
      <w:pPr>
        <w:pBdr/>
        <w:contextualSpacing w:val="0"/>
        <w:rPr/>
      </w:pPr>
      <w:r w:rsidDel="00000000" w:rsidR="00000000" w:rsidRPr="00000000">
        <w:rPr>
          <w:rtl w:val="0"/>
        </w:rPr>
        <w:t xml:space="preserve">Starts with a trial reference and and adds a text string, normally 'defend', and a number (which is unique within the file), eg: </w:t>
      </w:r>
      <w:r w:rsidDel="00000000" w:rsidR="00000000" w:rsidRPr="00000000">
        <w:rPr>
          <w:b w:val="1"/>
          <w:rtl w:val="0"/>
        </w:rPr>
        <w:t xml:space="preserve">t18000219-7-defend97</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Occasionally the text string may be 'person' rather than 'defend', where the name was not initially identified correctly as a defendant.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OBP Part 2</w:t>
      </w:r>
      <w:r w:rsidDel="00000000" w:rsidR="00000000" w:rsidRPr="00000000">
        <w:rPr>
          <w:rtl w:val="0"/>
        </w:rPr>
        <w:t xml:space="preserve"> : {defendant identifier}-{trial number}-{session ID}</w:t>
      </w:r>
    </w:p>
    <w:p w:rsidR="00000000" w:rsidDel="00000000" w:rsidP="00000000" w:rsidRDefault="00000000" w:rsidRPr="00000000">
      <w:pPr>
        <w:pBdr/>
        <w:contextualSpacing w:val="0"/>
        <w:rPr/>
      </w:pPr>
      <w:r w:rsidDel="00000000" w:rsidR="00000000" w:rsidRPr="00000000">
        <w:rPr>
          <w:rtl w:val="0"/>
        </w:rPr>
        <w:t xml:space="preserve">The second format uses a defendant number which is unique </w:t>
      </w:r>
      <w:r w:rsidDel="00000000" w:rsidR="00000000" w:rsidRPr="00000000">
        <w:rPr>
          <w:u w:val="single"/>
          <w:rtl w:val="0"/>
        </w:rPr>
        <w:t xml:space="preserve">within the trial</w:t>
      </w:r>
      <w:r w:rsidDel="00000000" w:rsidR="00000000" w:rsidRPr="00000000">
        <w:rPr>
          <w:rtl w:val="0"/>
        </w:rPr>
        <w:t xml:space="preserve">, followed by the trial number and the 8 digit session ID, all prefixed with 'def', eg: </w:t>
      </w:r>
      <w:r w:rsidDel="00000000" w:rsidR="00000000" w:rsidRPr="00000000">
        <w:rPr>
          <w:b w:val="1"/>
          <w:rtl w:val="0"/>
        </w:rPr>
        <w:t xml:space="preserve">def2-996-18400302</w:t>
      </w:r>
      <w:r w:rsidDel="00000000" w:rsidR="00000000" w:rsidRPr="00000000">
        <w:rPr>
          <w:rtl w:val="0"/>
        </w:rPr>
        <w:t xml:space="preserve">. </w:t>
      </w:r>
    </w:p>
    <w:p w:rsidR="00000000" w:rsidDel="00000000" w:rsidP="00000000" w:rsidRDefault="00000000" w:rsidRPr="00000000">
      <w:pPr>
        <w:pStyle w:val="Heading3"/>
        <w:pBdr/>
        <w:contextualSpacing w:val="0"/>
        <w:rPr/>
      </w:pPr>
      <w:bookmarkStart w:colFirst="0" w:colLast="0" w:name="_mkplvwhuhu7e" w:id="10"/>
      <w:bookmarkEnd w:id="10"/>
      <w:r w:rsidDel="00000000" w:rsidR="00000000" w:rsidRPr="00000000">
        <w:rPr>
          <w:rtl w:val="0"/>
        </w:rPr>
        <w:t xml:space="preserve">OA person IDs</w:t>
      </w:r>
    </w:p>
    <w:p w:rsidR="00000000" w:rsidDel="00000000" w:rsidP="00000000" w:rsidRDefault="00000000" w:rsidRPr="00000000">
      <w:pPr>
        <w:pBdr/>
        <w:contextualSpacing w:val="0"/>
        <w:rPr/>
      </w:pPr>
      <w:r w:rsidDel="00000000" w:rsidR="00000000" w:rsidRPr="00000000">
        <w:rPr>
          <w:rtl w:val="0"/>
        </w:rPr>
        <w:t xml:space="preserve">These are based on the pamphlet ID, paragraph number and a number for the name instance, eg </w:t>
      </w:r>
      <w:r w:rsidDel="00000000" w:rsidR="00000000" w:rsidRPr="00000000">
        <w:rPr>
          <w:b w:val="1"/>
          <w:rtl w:val="0"/>
        </w:rPr>
        <w:t xml:space="preserve">OA17000906n3-1</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eoxrowsf8ods" w:id="11"/>
      <w:bookmarkEnd w:id="11"/>
      <w:r w:rsidDel="00000000" w:rsidR="00000000" w:rsidRPr="00000000">
        <w:rPr>
          <w:rtl w:val="0"/>
        </w:rPr>
        <w:t xml:space="preserve">Other IDs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addition, victim and other tagged person names, offences, verdicts and sentences, dates and some other tagged entities, have unique IDs based on similar principles. These are used for linking tagged information, including associating defendants with offences and outcomes.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2b2gl5wh73g" w:id="12"/>
      <w:bookmarkEnd w:id="12"/>
      <w:r w:rsidDel="00000000" w:rsidR="00000000" w:rsidRPr="00000000">
        <w:rPr>
          <w:rtl w:val="0"/>
        </w:rPr>
        <w:t xml:space="preserve">Constructing Old Bailey Online URLs from IDs</w:t>
      </w:r>
    </w:p>
    <w:p w:rsidR="00000000" w:rsidDel="00000000" w:rsidP="00000000" w:rsidRDefault="00000000" w:rsidRPr="00000000">
      <w:pPr>
        <w:pBdr/>
        <w:contextualSpacing w:val="0"/>
        <w:rPr/>
      </w:pPr>
      <w:r w:rsidDel="00000000" w:rsidR="00000000" w:rsidRPr="00000000">
        <w:rPr>
          <w:rtl w:val="0"/>
        </w:rPr>
        <w:t xml:space="preserve">The IDs are also used to construct URLs, which you may find useful for linking (although please note that we don't recommend using these URLs directly for citations in publications, as they could change in the future, whereas IDs are permanent).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Session</w:t>
      </w:r>
    </w:p>
    <w:p w:rsidR="00000000" w:rsidDel="00000000" w:rsidP="00000000" w:rsidRDefault="00000000" w:rsidRPr="00000000">
      <w:pPr>
        <w:pBdr/>
        <w:contextualSpacing w:val="0"/>
        <w:rPr>
          <w:b w:val="1"/>
        </w:rPr>
      </w:pPr>
      <w:r w:rsidDel="00000000" w:rsidR="00000000" w:rsidRPr="00000000">
        <w:rPr>
          <w:rtl w:val="0"/>
        </w:rPr>
        <w:t xml:space="preserve">https://www.oldbaileyonline.org/browse.jsp?name=</w:t>
      </w:r>
      <w:r w:rsidDel="00000000" w:rsidR="00000000" w:rsidRPr="00000000">
        <w:rPr>
          <w:b w:val="1"/>
          <w:rtl w:val="0"/>
        </w:rPr>
        <w:t xml:space="preserve">{session 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Trial</w:t>
      </w:r>
    </w:p>
    <w:p w:rsidR="00000000" w:rsidDel="00000000" w:rsidP="00000000" w:rsidRDefault="00000000" w:rsidRPr="00000000">
      <w:pPr>
        <w:pBdr/>
        <w:contextualSpacing w:val="0"/>
        <w:rPr>
          <w:b w:val="1"/>
        </w:rPr>
      </w:pPr>
      <w:r w:rsidDel="00000000" w:rsidR="00000000" w:rsidRPr="00000000">
        <w:rPr>
          <w:rtl w:val="0"/>
        </w:rPr>
        <w:t xml:space="preserve">https://www.oldbaileyonline.org/browse.jsp?div=</w:t>
      </w:r>
      <w:r w:rsidDel="00000000" w:rsidR="00000000" w:rsidRPr="00000000">
        <w:rPr>
          <w:b w:val="1"/>
          <w:rtl w:val="0"/>
        </w:rPr>
        <w:t xml:space="preserve">{trial</w:t>
      </w:r>
      <w:r w:rsidDel="00000000" w:rsidR="00000000" w:rsidRPr="00000000">
        <w:rPr>
          <w:b w:val="1"/>
          <w:rtl w:val="0"/>
        </w:rPr>
        <w:t xml:space="preserve"> 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OA</w:t>
      </w:r>
    </w:p>
    <w:p w:rsidR="00000000" w:rsidDel="00000000" w:rsidP="00000000" w:rsidRDefault="00000000" w:rsidRPr="00000000">
      <w:pPr>
        <w:pBdr/>
        <w:contextualSpacing w:val="0"/>
        <w:rPr/>
      </w:pPr>
      <w:r w:rsidDel="00000000" w:rsidR="00000000" w:rsidRPr="00000000">
        <w:rPr>
          <w:rtl w:val="0"/>
        </w:rPr>
        <w:t xml:space="preserve">https://www.oldbaileyonline.org/browse.jsp?name=</w:t>
      </w:r>
      <w:r w:rsidDel="00000000" w:rsidR="00000000" w:rsidRPr="00000000">
        <w:rPr>
          <w:b w:val="1"/>
          <w:rtl w:val="0"/>
        </w:rPr>
        <w:t xml:space="preserve">{OA ID}</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e6kspofz0j1u" w:id="13"/>
      <w:bookmarkEnd w:id="13"/>
      <w:r w:rsidDel="00000000" w:rsidR="00000000" w:rsidRPr="00000000">
        <w:rPr>
          <w:rtl w:val="0"/>
        </w:rPr>
        <w:t xml:space="preserve">XML tagging</w:t>
      </w:r>
    </w:p>
    <w:p w:rsidR="00000000" w:rsidDel="00000000" w:rsidP="00000000" w:rsidRDefault="00000000" w:rsidRPr="00000000">
      <w:pPr>
        <w:pBdr/>
        <w:contextualSpacing w:val="0"/>
        <w:rPr/>
      </w:pPr>
      <w:r w:rsidDel="00000000" w:rsidR="00000000" w:rsidRPr="00000000">
        <w:rPr>
          <w:rtl w:val="0"/>
        </w:rPr>
        <w:t xml:space="preserve">See the section on Markup in the project Technical Methods for a list of the types of information that have been tagged: </w:t>
      </w:r>
      <w:hyperlink r:id="rId15">
        <w:r w:rsidDel="00000000" w:rsidR="00000000" w:rsidRPr="00000000">
          <w:rPr>
            <w:color w:val="1155cc"/>
            <w:u w:val="single"/>
            <w:rtl w:val="0"/>
          </w:rPr>
          <w:t xml:space="preserve">https://www.oldbaileyonline.org/static/Project.jsp#methods</w:t>
        </w:r>
      </w:hyperlink>
      <w:r w:rsidDel="00000000" w:rsidR="00000000" w:rsidRPr="00000000">
        <w:rPr>
          <w:rtl w:val="0"/>
        </w:rPr>
        <w:t xml:space="preserve"> </w:t>
      </w:r>
    </w:p>
    <w:p w:rsidR="00000000" w:rsidDel="00000000" w:rsidP="00000000" w:rsidRDefault="00000000" w:rsidRPr="00000000">
      <w:pPr>
        <w:pStyle w:val="Heading3"/>
        <w:pBdr/>
        <w:contextualSpacing w:val="0"/>
        <w:rPr>
          <w:b w:val="1"/>
        </w:rPr>
      </w:pPr>
      <w:bookmarkStart w:colFirst="0" w:colLast="0" w:name="_iiycyxh29z25" w:id="14"/>
      <w:bookmarkEnd w:id="14"/>
      <w:r w:rsidDel="00000000" w:rsidR="00000000" w:rsidRPr="00000000">
        <w:rPr>
          <w:rtl w:val="0"/>
        </w:rPr>
        <w:t xml:space="preserve">OBP: Outline XML structure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&lt;TEI.2&gt;</w:t>
      </w:r>
    </w:p>
    <w:p w:rsidR="00000000" w:rsidDel="00000000" w:rsidP="00000000" w:rsidRDefault="00000000" w:rsidRPr="00000000">
      <w:pPr>
        <w:pBdr/>
        <w:contextualSpacing w:val="0"/>
        <w:rPr/>
      </w:pPr>
      <w:r w:rsidDel="00000000" w:rsidR="00000000" w:rsidRPr="00000000">
        <w:rPr>
          <w:rtl w:val="0"/>
        </w:rPr>
        <w:t xml:space="preserve">  &lt;text&gt;</w:t>
      </w:r>
    </w:p>
    <w:p w:rsidR="00000000" w:rsidDel="00000000" w:rsidP="00000000" w:rsidRDefault="00000000" w:rsidRPr="00000000">
      <w:pPr>
        <w:pBdr/>
        <w:contextualSpacing w:val="0"/>
        <w:rPr/>
      </w:pPr>
      <w:r w:rsidDel="00000000" w:rsidR="00000000" w:rsidRPr="00000000">
        <w:rPr>
          <w:rtl w:val="0"/>
        </w:rPr>
        <w:t xml:space="preserve">    &lt;body&gt;</w:t>
      </w:r>
    </w:p>
    <w:p w:rsidR="00000000" w:rsidDel="00000000" w:rsidP="00000000" w:rsidRDefault="00000000" w:rsidRPr="00000000">
      <w:pPr>
        <w:pBdr/>
        <w:contextualSpacing w:val="0"/>
        <w:rPr/>
      </w:pPr>
      <w:r w:rsidDel="00000000" w:rsidR="00000000" w:rsidRPr="00000000">
        <w:rPr>
          <w:rtl w:val="0"/>
        </w:rPr>
        <w:t xml:space="preserve">     &lt;div0 type="sessionsPaper"&gt;</w:t>
      </w:r>
    </w:p>
    <w:p w:rsidR="00000000" w:rsidDel="00000000" w:rsidP="00000000" w:rsidRDefault="00000000" w:rsidRPr="00000000">
      <w:pPr>
        <w:pBdr/>
        <w:contextualSpacing w:val="0"/>
        <w:rPr/>
      </w:pPr>
      <w:r w:rsidDel="00000000" w:rsidR="00000000" w:rsidRPr="00000000">
        <w:rPr>
          <w:rtl w:val="0"/>
        </w:rPr>
        <w:t xml:space="preserve">       &lt;div1 type="frontMatter"&gt;[title pages and (part 1 only) lists of jurors; (normally?) only 1 instance per file]&lt;/div1&gt; </w:t>
      </w:r>
    </w:p>
    <w:p w:rsidR="00000000" w:rsidDel="00000000" w:rsidP="00000000" w:rsidRDefault="00000000" w:rsidRPr="00000000">
      <w:pPr>
        <w:pBdr/>
        <w:contextualSpacing w:val="0"/>
        <w:rPr/>
      </w:pPr>
      <w:r w:rsidDel="00000000" w:rsidR="00000000" w:rsidRPr="00000000">
        <w:rPr>
          <w:rtl w:val="0"/>
        </w:rPr>
        <w:t xml:space="preserve">       &lt;div1 type="trialAccount"&gt;[one per trial]&lt;/div1&gt;</w:t>
      </w:r>
    </w:p>
    <w:p w:rsidR="00000000" w:rsidDel="00000000" w:rsidP="00000000" w:rsidRDefault="00000000" w:rsidRPr="00000000">
      <w:pPr>
        <w:pBdr/>
        <w:contextualSpacing w:val="0"/>
        <w:rPr/>
      </w:pPr>
      <w:r w:rsidDel="00000000" w:rsidR="00000000" w:rsidRPr="00000000">
        <w:rPr>
          <w:rtl w:val="0"/>
        </w:rPr>
        <w:t xml:space="preserve">       &lt;div1 type="supplementaryMaterial"&gt;[part 1 only: information about outcomes, normally 1 per file; not present in all files]&lt;/div1&gt;</w:t>
      </w:r>
    </w:p>
    <w:p w:rsidR="00000000" w:rsidDel="00000000" w:rsidP="00000000" w:rsidRDefault="00000000" w:rsidRPr="00000000">
      <w:pPr>
        <w:pBdr/>
        <w:contextualSpacing w:val="0"/>
        <w:rPr/>
      </w:pPr>
      <w:r w:rsidDel="00000000" w:rsidR="00000000" w:rsidRPr="00000000">
        <w:rPr>
          <w:rtl w:val="0"/>
        </w:rPr>
        <w:t xml:space="preserve">       &lt;div1 type="punishmentSummary"&gt;[part 1 only: information about sentences, normally 1 per file; not present in all files]&lt;/div1&gt;</w:t>
      </w:r>
    </w:p>
    <w:p w:rsidR="00000000" w:rsidDel="00000000" w:rsidP="00000000" w:rsidRDefault="00000000" w:rsidRPr="00000000">
      <w:pPr>
        <w:pBdr/>
        <w:contextualSpacing w:val="0"/>
        <w:rPr/>
      </w:pPr>
      <w:r w:rsidDel="00000000" w:rsidR="00000000" w:rsidRPr="00000000">
        <w:rPr>
          <w:rtl w:val="0"/>
        </w:rPr>
        <w:t xml:space="preserve">       &lt;div1 type="advertisements"&gt;[part 1 only, normally 1 instance per file; not present in all files]&lt;/div1&gt; </w:t>
      </w:r>
    </w:p>
    <w:p w:rsidR="00000000" w:rsidDel="00000000" w:rsidP="00000000" w:rsidRDefault="00000000" w:rsidRPr="00000000">
      <w:pPr>
        <w:pBdr/>
        <w:contextualSpacing w:val="0"/>
        <w:rPr/>
      </w:pPr>
      <w:r w:rsidDel="00000000" w:rsidR="00000000" w:rsidRPr="00000000">
        <w:rPr>
          <w:rtl w:val="0"/>
        </w:rPr>
        <w:t xml:space="preserve">    &lt;/div0&gt;</w:t>
      </w:r>
    </w:p>
    <w:p w:rsidR="00000000" w:rsidDel="00000000" w:rsidP="00000000" w:rsidRDefault="00000000" w:rsidRPr="00000000">
      <w:pPr>
        <w:pBdr/>
        <w:contextualSpacing w:val="0"/>
        <w:rPr/>
      </w:pPr>
      <w:r w:rsidDel="00000000" w:rsidR="00000000" w:rsidRPr="00000000">
        <w:rPr>
          <w:rtl w:val="0"/>
        </w:rPr>
        <w:t xml:space="preserve">    &lt;/body&gt;</w:t>
      </w:r>
    </w:p>
    <w:p w:rsidR="00000000" w:rsidDel="00000000" w:rsidP="00000000" w:rsidRDefault="00000000" w:rsidRPr="00000000">
      <w:pPr>
        <w:pBdr/>
        <w:contextualSpacing w:val="0"/>
        <w:rPr/>
      </w:pPr>
      <w:r w:rsidDel="00000000" w:rsidR="00000000" w:rsidRPr="00000000">
        <w:rPr>
          <w:rtl w:val="0"/>
        </w:rPr>
        <w:t xml:space="preserve">  &lt;/text&gt;</w:t>
      </w:r>
    </w:p>
    <w:p w:rsidR="00000000" w:rsidDel="00000000" w:rsidP="00000000" w:rsidRDefault="00000000" w:rsidRPr="00000000">
      <w:pPr>
        <w:pBdr/>
        <w:contextualSpacing w:val="0"/>
        <w:rPr/>
      </w:pPr>
      <w:r w:rsidDel="00000000" w:rsidR="00000000" w:rsidRPr="00000000">
        <w:rPr>
          <w:rtl w:val="0"/>
        </w:rPr>
        <w:t xml:space="preserve">&lt;/TEI.2&gt;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structure for OA files is similar but simpler, with the &lt;div0&gt; @type </w:t>
      </w:r>
      <w:r w:rsidDel="00000000" w:rsidR="00000000" w:rsidRPr="00000000">
        <w:rPr>
          <w:rtl w:val="0"/>
        </w:rPr>
        <w:t xml:space="preserve">"</w:t>
      </w:r>
      <w:r w:rsidDel="00000000" w:rsidR="00000000" w:rsidRPr="00000000">
        <w:rPr>
          <w:rtl w:val="0"/>
        </w:rPr>
        <w:t xml:space="preserve">ordinarysAccount</w:t>
      </w:r>
      <w:r w:rsidDel="00000000" w:rsidR="00000000" w:rsidRPr="00000000">
        <w:rPr>
          <w:rtl w:val="0"/>
        </w:rPr>
        <w:t xml:space="preserve">".</w:t>
      </w:r>
    </w:p>
    <w:p w:rsidR="00000000" w:rsidDel="00000000" w:rsidP="00000000" w:rsidRDefault="00000000" w:rsidRPr="00000000">
      <w:pPr>
        <w:pStyle w:val="Heading3"/>
        <w:pBdr/>
        <w:contextualSpacing w:val="0"/>
        <w:rPr/>
      </w:pPr>
      <w:bookmarkStart w:colFirst="0" w:colLast="0" w:name="_5al0q1odmrgu" w:id="15"/>
      <w:bookmarkEnd w:id="15"/>
      <w:r w:rsidDel="00000000" w:rsidR="00000000" w:rsidRPr="00000000">
        <w:rPr>
          <w:rtl w:val="0"/>
        </w:rPr>
        <w:t xml:space="preserve">Tagging of names, offences, verdicts, sentences</w:t>
      </w:r>
    </w:p>
    <w:p w:rsidR="00000000" w:rsidDel="00000000" w:rsidP="00000000" w:rsidRDefault="00000000" w:rsidRPr="00000000">
      <w:pPr>
        <w:pBdr/>
        <w:contextualSpacing w:val="0"/>
        <w:rPr/>
      </w:pPr>
      <w:r w:rsidDel="00000000" w:rsidR="00000000" w:rsidRPr="00000000">
        <w:rPr>
          <w:rtl w:val="0"/>
        </w:rPr>
        <w:t xml:space="preserve">Person names (in OBP and OA) are marked up with the TEI </w:t>
      </w:r>
      <w:r w:rsidDel="00000000" w:rsidR="00000000" w:rsidRPr="00000000">
        <w:rPr>
          <w:b w:val="1"/>
          <w:rtl w:val="0"/>
        </w:rPr>
        <w:t xml:space="preserve">&lt;persName&gt;</w:t>
      </w:r>
      <w:r w:rsidDel="00000000" w:rsidR="00000000" w:rsidRPr="00000000">
        <w:rPr>
          <w:rtl w:val="0"/>
        </w:rPr>
        <w:t xml:space="preserve"> tag, with </w:t>
      </w:r>
      <w:r w:rsidDel="00000000" w:rsidR="00000000" w:rsidRPr="00000000">
        <w:rPr>
          <w:b w:val="1"/>
          <w:rtl w:val="0"/>
        </w:rPr>
        <w:t xml:space="preserve">&lt;interp&gt;</w:t>
      </w:r>
      <w:r w:rsidDel="00000000" w:rsidR="00000000" w:rsidRPr="00000000">
        <w:rPr>
          <w:rtl w:val="0"/>
        </w:rPr>
        <w:t xml:space="preserve"> tags used to provide further attributes such as given name, surname, gender and age. There are a number of different name types: defendants, victims, witnesses, judges and jurors. Both the name type and the name ID are indicated in attributes within the &lt;persName&gt; tags, eg: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jc w:val="left"/>
        <w:rPr/>
      </w:pPr>
      <w:r w:rsidDel="00000000" w:rsidR="00000000" w:rsidRPr="00000000">
        <w:rPr>
          <w:rtl w:val="0"/>
        </w:rPr>
        <w:t xml:space="preserve">&lt;persName </w:t>
      </w:r>
      <w:r w:rsidDel="00000000" w:rsidR="00000000" w:rsidRPr="00000000">
        <w:rPr>
          <w:b w:val="1"/>
          <w:rtl w:val="0"/>
        </w:rPr>
        <w:t xml:space="preserve">id="def1-235-18530131" type="defendantName"</w:t>
      </w:r>
      <w:r w:rsidDel="00000000" w:rsidR="00000000" w:rsidRPr="00000000">
        <w:rPr>
          <w:rtl w:val="0"/>
        </w:rPr>
        <w:t xml:space="preserve">&gt;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Offences, verdicts and sentences (in OBP) are marked up using TEI </w:t>
      </w:r>
      <w:r w:rsidDel="00000000" w:rsidR="00000000" w:rsidRPr="00000000">
        <w:rPr>
          <w:b w:val="1"/>
          <w:rtl w:val="0"/>
        </w:rPr>
        <w:t xml:space="preserve">&lt;rs&gt;</w:t>
      </w:r>
      <w:r w:rsidDel="00000000" w:rsidR="00000000" w:rsidRPr="00000000">
        <w:rPr>
          <w:rtl w:val="0"/>
        </w:rPr>
        <w:t xml:space="preserve"> and </w:t>
      </w:r>
      <w:r w:rsidDel="00000000" w:rsidR="00000000" w:rsidRPr="00000000">
        <w:rPr>
          <w:b w:val="1"/>
          <w:rtl w:val="0"/>
        </w:rPr>
        <w:t xml:space="preserve">&lt;interp&gt;</w:t>
      </w:r>
      <w:r w:rsidDel="00000000" w:rsidR="00000000" w:rsidRPr="00000000">
        <w:rPr>
          <w:rtl w:val="0"/>
        </w:rPr>
        <w:t xml:space="preserve"> tags.  A simplified example of offence tagging (verdict and sentence follow similar lines):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&lt;rs id="t18341205-201-offence-1" type="offenceDescription"&gt;</w:t>
      </w:r>
    </w:p>
    <w:p w:rsidR="00000000" w:rsidDel="00000000" w:rsidP="00000000" w:rsidRDefault="00000000" w:rsidRPr="00000000">
      <w:pPr>
        <w:pBdr/>
        <w:contextualSpacing w:val="0"/>
        <w:rPr/>
      </w:pPr>
      <w:r w:rsidDel="00000000" w:rsidR="00000000" w:rsidRPr="00000000">
        <w:rPr>
          <w:rtl w:val="0"/>
        </w:rPr>
        <w:t xml:space="preserve">         &lt;interp inst="t18341205-201-offence-1" </w:t>
      </w:r>
      <w:r w:rsidDel="00000000" w:rsidR="00000000" w:rsidRPr="00000000">
        <w:rPr>
          <w:b w:val="1"/>
          <w:rtl w:val="0"/>
        </w:rPr>
        <w:t xml:space="preserve">type="offenceCategory" value="theft"</w:t>
      </w:r>
      <w:r w:rsidDel="00000000" w:rsidR="00000000" w:rsidRPr="00000000">
        <w:rPr>
          <w:rtl w:val="0"/>
        </w:rPr>
        <w:t xml:space="preserve">/&gt;</w:t>
      </w:r>
    </w:p>
    <w:p w:rsidR="00000000" w:rsidDel="00000000" w:rsidP="00000000" w:rsidRDefault="00000000" w:rsidRPr="00000000">
      <w:pPr>
        <w:pBdr/>
        <w:contextualSpacing w:val="0"/>
        <w:rPr/>
      </w:pPr>
      <w:r w:rsidDel="00000000" w:rsidR="00000000" w:rsidRPr="00000000">
        <w:rPr>
          <w:rtl w:val="0"/>
        </w:rPr>
        <w:t xml:space="preserve">         &lt;interp inst="t18341205-201-offence-1" </w:t>
      </w:r>
      <w:r w:rsidDel="00000000" w:rsidR="00000000" w:rsidRPr="00000000">
        <w:rPr>
          <w:b w:val="1"/>
          <w:rtl w:val="0"/>
        </w:rPr>
        <w:t xml:space="preserve">type="offenceSubcategory" value=</w:t>
      </w:r>
      <w:r w:rsidDel="00000000" w:rsidR="00000000" w:rsidRPr="00000000">
        <w:rPr>
          <w:rtl w:val="0"/>
        </w:rPr>
        <w:t xml:space="preserve">"</w:t>
      </w:r>
      <w:r w:rsidDel="00000000" w:rsidR="00000000" w:rsidRPr="00000000">
        <w:rPr>
          <w:b w:val="1"/>
          <w:rtl w:val="0"/>
        </w:rPr>
        <w:t xml:space="preserve">burglary</w:t>
      </w:r>
      <w:r w:rsidDel="00000000" w:rsidR="00000000" w:rsidRPr="00000000">
        <w:rPr>
          <w:rtl w:val="0"/>
        </w:rPr>
        <w:t xml:space="preserve">"/&gt; for burglariously breaking and entering the dwelling-house of Samuel Raley 7th of December&lt;/rs&gt;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reality, the victim name and offence date would also have further tagging.)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full list of the categories and subcategories is provided at the end of this document.</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bmlc7h5boxco" w:id="16"/>
      <w:bookmarkEnd w:id="16"/>
      <w:r w:rsidDel="00000000" w:rsidR="00000000" w:rsidRPr="00000000">
        <w:rPr>
          <w:rtl w:val="0"/>
        </w:rPr>
        <w:t xml:space="preserve">Linking defendants, offences and outcomes (etc) with &lt;join&gt; tags</w:t>
      </w:r>
    </w:p>
    <w:p w:rsidR="00000000" w:rsidDel="00000000" w:rsidP="00000000" w:rsidRDefault="00000000" w:rsidRPr="00000000">
      <w:pPr>
        <w:pBdr/>
        <w:contextualSpacing w:val="0"/>
        <w:rPr/>
      </w:pPr>
      <w:r w:rsidDel="00000000" w:rsidR="00000000" w:rsidRPr="00000000">
        <w:rPr>
          <w:rtl w:val="0"/>
        </w:rPr>
        <w:t xml:space="preserve">There is </w:t>
      </w:r>
      <w:r w:rsidDel="00000000" w:rsidR="00000000" w:rsidRPr="00000000">
        <w:rPr>
          <w:i w:val="1"/>
          <w:rtl w:val="0"/>
        </w:rPr>
        <w:t xml:space="preserve">at least</w:t>
      </w:r>
      <w:r w:rsidDel="00000000" w:rsidR="00000000" w:rsidRPr="00000000">
        <w:rPr>
          <w:rtl w:val="0"/>
        </w:rPr>
        <w:t xml:space="preserve"> one TEI </w:t>
      </w:r>
      <w:r w:rsidDel="00000000" w:rsidR="00000000" w:rsidRPr="00000000">
        <w:rPr>
          <w:b w:val="1"/>
          <w:rtl w:val="0"/>
        </w:rPr>
        <w:t xml:space="preserve">&lt;join&gt;</w:t>
      </w:r>
      <w:r w:rsidDel="00000000" w:rsidR="00000000" w:rsidRPr="00000000">
        <w:rPr>
          <w:rtl w:val="0"/>
        </w:rPr>
        <w:t xml:space="preserve"> tag per OBP trial linking together the IDs for the correct offence(s), verdict(s) and sentence(s) for each defendant. (It will be present even when there is only one of each in a trial.) Example: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&lt;join result="criminalCharge" id="t18380514-1139-charge-1" targOrder="Y"</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b w:val="1"/>
          <w:rtl w:val="0"/>
        </w:rPr>
        <w:t xml:space="preserve">targets="def1-1139-18380514 t18380514-1139-offence-1 t18380514-1139-verdict-1"</w:t>
      </w:r>
      <w:r w:rsidDel="00000000" w:rsidR="00000000" w:rsidRPr="00000000">
        <w:rPr>
          <w:rtl w:val="0"/>
        </w:rPr>
        <w:t xml:space="preserve">/&gt;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Further &lt;join&gt; tags are used to link other information relating to a particular offence instance, such as the offence date and the victim name.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&lt;join&gt; tag is similarly used in OA to link </w:t>
      </w:r>
      <w:r w:rsidDel="00000000" w:rsidR="00000000" w:rsidRPr="00000000">
        <w:rPr>
          <w:rtl w:val="0"/>
        </w:rPr>
        <w:t xml:space="preserve">people</w:t>
      </w:r>
      <w:r w:rsidDel="00000000" w:rsidR="00000000" w:rsidRPr="00000000">
        <w:rPr>
          <w:rtl w:val="0"/>
        </w:rPr>
        <w:t xml:space="preserve"> to occupations and places.</w:t>
      </w:r>
    </w:p>
    <w:p w:rsidR="00000000" w:rsidDel="00000000" w:rsidP="00000000" w:rsidRDefault="00000000" w:rsidRPr="00000000">
      <w:pPr>
        <w:pStyle w:val="Heading2"/>
        <w:pBdr/>
        <w:contextualSpacing w:val="0"/>
        <w:rPr/>
      </w:pPr>
      <w:bookmarkStart w:colFirst="0" w:colLast="0" w:name="_a35ar36vwl7k"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uhkuszwiru84" w:id="18"/>
      <w:bookmarkEnd w:id="18"/>
      <w:r w:rsidDel="00000000" w:rsidR="00000000" w:rsidRPr="00000000">
        <w:rPr>
          <w:rtl w:val="0"/>
        </w:rPr>
      </w:r>
    </w:p>
    <w:p w:rsidR="00000000" w:rsidDel="00000000" w:rsidP="00000000" w:rsidRDefault="00000000" w:rsidRPr="00000000">
      <w:pPr>
        <w:pStyle w:val="Heading2"/>
        <w:pBdr/>
        <w:contextualSpacing w:val="0"/>
        <w:rPr/>
      </w:pPr>
      <w:bookmarkStart w:colFirst="0" w:colLast="0" w:name="_pe0kgx1ggvkq" w:id="19"/>
      <w:bookmarkEnd w:id="19"/>
      <w:r w:rsidDel="00000000" w:rsidR="00000000" w:rsidRPr="00000000">
        <w:rPr>
          <w:rtl w:val="0"/>
        </w:rPr>
        <w:t xml:space="preserve">Offence, verdict and sentence categories</w:t>
      </w:r>
    </w:p>
    <w:p w:rsidR="00000000" w:rsidDel="00000000" w:rsidP="00000000" w:rsidRDefault="00000000" w:rsidRPr="00000000">
      <w:pPr>
        <w:pBdr/>
        <w:contextualSpacing w:val="0"/>
        <w:rPr/>
      </w:pPr>
      <w:r w:rsidDel="00000000" w:rsidR="00000000" w:rsidRPr="00000000">
        <w:rPr>
          <w:rtl w:val="0"/>
        </w:rPr>
        <w:t xml:space="preserve">OBP has 9 offence categories, 4 verdict categories and 6 sentence categories, most of which have further subcategories. These are listed in full below. You should, however, refer to the Old Bailey Online website for detailed explanations of the </w:t>
      </w:r>
      <w:r w:rsidDel="00000000" w:rsidR="00000000" w:rsidRPr="00000000">
        <w:rPr>
          <w:i w:val="1"/>
          <w:rtl w:val="0"/>
        </w:rPr>
        <w:t xml:space="preserve">meanings </w:t>
      </w:r>
      <w:r w:rsidDel="00000000" w:rsidR="00000000" w:rsidRPr="00000000">
        <w:rPr>
          <w:rtl w:val="0"/>
        </w:rPr>
        <w:t xml:space="preserve">of these category labels: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16">
        <w:r w:rsidDel="00000000" w:rsidR="00000000" w:rsidRPr="00000000">
          <w:rPr>
            <w:color w:val="1155cc"/>
            <w:u w:val="single"/>
            <w:rtl w:val="0"/>
          </w:rPr>
          <w:t xml:space="preserve">https://www.oldbaileyonline.org/static/Crime.jsp</w:t>
        </w:r>
      </w:hyperlink>
      <w:r w:rsidDel="00000000" w:rsidR="00000000" w:rsidRPr="00000000">
        <w:rPr>
          <w:rtl w:val="0"/>
        </w:rPr>
        <w:t xml:space="preserve"> </w:t>
      </w:r>
    </w:p>
    <w:p w:rsidR="00000000" w:rsidDel="00000000" w:rsidP="00000000" w:rsidRDefault="00000000" w:rsidRPr="00000000">
      <w:pPr>
        <w:pStyle w:val="Heading3"/>
        <w:pBdr/>
        <w:contextualSpacing w:val="0"/>
        <w:rPr/>
      </w:pPr>
      <w:bookmarkStart w:colFirst="0" w:colLast="0" w:name="_ncc4ekw6xx92" w:id="20"/>
      <w:bookmarkEnd w:id="20"/>
      <w:r w:rsidDel="00000000" w:rsidR="00000000" w:rsidRPr="00000000">
        <w:rPr>
          <w:rtl w:val="0"/>
        </w:rPr>
        <w:t xml:space="preserve">Offences</w:t>
      </w:r>
    </w:p>
    <w:tbl>
      <w:tblPr>
        <w:tblStyle w:val="Table1"/>
        <w:bidiVisual w:val="0"/>
        <w:tblW w:w="48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50"/>
        <w:gridCol w:w="2880"/>
        <w:tblGridChange w:id="0">
          <w:tblGrid>
            <w:gridCol w:w="1950"/>
            <w:gridCol w:w="2880"/>
          </w:tblGrid>
        </w:tblGridChange>
      </w:tblGrid>
      <w:tr>
        <w:tc>
          <w:tcPr>
            <w:tcMar>
              <w:top w:w="40.0" w:type="dxa"/>
              <w:left w:w="40.0" w:type="dxa"/>
              <w:bottom w:w="40.0" w:type="dxa"/>
              <w:right w:w="40.0" w:type="dxa"/>
            </w:tcMar>
            <w:vAlign w:val="bottom"/>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offenceCategory</w:t>
            </w:r>
          </w:p>
        </w:tc>
        <w:tc>
          <w:tcPr>
            <w:tcMar>
              <w:top w:w="40.0" w:type="dxa"/>
              <w:left w:w="40.0" w:type="dxa"/>
              <w:bottom w:w="40.0" w:type="dxa"/>
              <w:right w:w="40.0" w:type="dxa"/>
            </w:tcMar>
            <w:vAlign w:val="bottom"/>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offenceSubcategory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breakingPeace</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assault</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breakingPeace</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barratry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breakingPeace</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libel</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breakingPeace</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other</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breakingPeace</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riot</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breakingPeace</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threateningBehaviour</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breakingPeace</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vagabond</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breakingPeace</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wounding</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damage</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arson</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damage</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other</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deception</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bankrupcy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deception</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forgery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deception</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fraud</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deception</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other</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deception</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perjury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kill</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infanticide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kill</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manslaughter</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kill</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murder</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kill</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other</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kill</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pettyTreason</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miscellaneous</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concealingABirth</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miscellaneous</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conspiracy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miscellaneous</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habitualCriminal</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miscellaneous</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illegalAbortion</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miscellaneous</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kidnapping</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miscellaneous</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other</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miscellaneous</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pervertingJustice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miscellaneous</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piracy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miscellaneous</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returnFromTransportation</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royalOffences</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coiningOffences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royalOffences</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other</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royalOffences</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religiousOffences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royalOffences</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seditiousLibel</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royalOffences</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seditiousWords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royalOffences</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seducingAllegiance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royalOffences</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taxOffences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royalOffences</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treason</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sexual</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assaultWithIntent</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sexual</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assaultWithSodomiticalIntent</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sexual</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bigamy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sexual</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indecentAssault</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sexual</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keepingABrothel</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sexual</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other</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sexual</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rape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sexual</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sodomy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theft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animalTheft</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theft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burglary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theft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embezzlement</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theft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extortion</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theft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gameLawOffence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theft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grandLarceny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theft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housebreaking</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theft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mail</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theft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other</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theft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pettyLarceny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theft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pocketpicking</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theft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receiving</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theft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shoplifting</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theft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simpleLarceny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theft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stealingFromMaster</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theft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theftFromPlace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violentTheft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highwayRobbery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violentTheft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other</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violentTheft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robbery</w:t>
            </w:r>
          </w:p>
        </w:tc>
      </w:tr>
    </w:tbl>
    <w:p w:rsidR="00000000" w:rsidDel="00000000" w:rsidP="00000000" w:rsidRDefault="00000000" w:rsidRPr="00000000">
      <w:pPr>
        <w:pStyle w:val="Heading3"/>
        <w:pBdr/>
        <w:contextualSpacing w:val="0"/>
        <w:rPr/>
      </w:pPr>
      <w:bookmarkStart w:colFirst="0" w:colLast="0" w:name="_vxds50t3q3gi" w:id="21"/>
      <w:bookmarkEnd w:id="2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contextualSpacing w:val="0"/>
        <w:rPr/>
      </w:pPr>
      <w:bookmarkStart w:colFirst="0" w:colLast="0" w:name="_qppl0zs2khv4" w:id="22"/>
      <w:bookmarkEnd w:id="22"/>
      <w:r w:rsidDel="00000000" w:rsidR="00000000" w:rsidRPr="00000000">
        <w:rPr>
          <w:rtl w:val="0"/>
        </w:rPr>
      </w:r>
    </w:p>
    <w:p w:rsidR="00000000" w:rsidDel="00000000" w:rsidP="00000000" w:rsidRDefault="00000000" w:rsidRPr="00000000">
      <w:pPr>
        <w:pStyle w:val="Heading3"/>
        <w:pBdr/>
        <w:contextualSpacing w:val="0"/>
        <w:rPr/>
      </w:pPr>
      <w:bookmarkStart w:colFirst="0" w:colLast="0" w:name="_6awufnugalud" w:id="23"/>
      <w:bookmarkEnd w:id="23"/>
      <w:r w:rsidDel="00000000" w:rsidR="00000000" w:rsidRPr="00000000">
        <w:rPr>
          <w:rtl w:val="0"/>
        </w:rPr>
        <w:t xml:space="preserve">Verdicts</w:t>
      </w:r>
    </w:p>
    <w:tbl>
      <w:tblPr>
        <w:tblStyle w:val="Table2"/>
        <w:bidiVisual w:val="0"/>
        <w:tblW w:w="48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50"/>
        <w:gridCol w:w="2850"/>
        <w:tblGridChange w:id="0">
          <w:tblGrid>
            <w:gridCol w:w="1950"/>
            <w:gridCol w:w="2850"/>
          </w:tblGrid>
        </w:tblGridChange>
      </w:tblGrid>
      <w:tr>
        <w:tc>
          <w:tcPr>
            <w:tcMar>
              <w:top w:w="40.0" w:type="dxa"/>
              <w:left w:w="40.0" w:type="dxa"/>
              <w:bottom w:w="40.0" w:type="dxa"/>
              <w:right w:w="40.0" w:type="dxa"/>
            </w:tcMar>
            <w:vAlign w:val="bottom"/>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verdictCategory</w:t>
            </w:r>
          </w:p>
        </w:tc>
        <w:tc>
          <w:tcPr>
            <w:tcMar>
              <w:top w:w="40.0" w:type="dxa"/>
              <w:left w:w="40.0" w:type="dxa"/>
              <w:bottom w:w="40.0" w:type="dxa"/>
              <w:right w:w="40.0" w:type="dxa"/>
            </w:tcMar>
            <w:vAlign w:val="bottom"/>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verdictSubcategory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guilty</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guilty</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chanceMedley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guilty</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insane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guilty</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lesserOffence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guilty</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manslaughter</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guilty</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no_subcategory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guilty</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pleadedGuilty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guilty</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pleadedPartGuilty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guilty</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theftunder100s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guilty</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theftunder1s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guilty</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theftunder40s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guilty</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theftunder5s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guilty</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withRecommendation</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miscVerdict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miscVerdict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noAgreement</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miscVerdict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no_subcategory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miscVerdict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postponed</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miscVerdict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unfitToPlead</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notGuilty</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notGuilty</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accidentalDeath</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notGuilty</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directed</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notGuilty</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fault</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notGuilty</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noEvidence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notGuilty</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nonComposMentis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notGuilty</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noProsecutor</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notGuilty</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selfDefence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specialVerdict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bl>
    <w:p w:rsidR="00000000" w:rsidDel="00000000" w:rsidP="00000000" w:rsidRDefault="00000000" w:rsidRPr="00000000">
      <w:pPr>
        <w:pStyle w:val="Heading3"/>
        <w:pBdr/>
        <w:contextualSpacing w:val="0"/>
        <w:rPr/>
      </w:pPr>
      <w:bookmarkStart w:colFirst="0" w:colLast="0" w:name="_v2symxmm1cef" w:id="24"/>
      <w:bookmarkEnd w:id="2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contextualSpacing w:val="0"/>
        <w:rPr/>
      </w:pPr>
      <w:bookmarkStart w:colFirst="0" w:colLast="0" w:name="_s49dey1movzh" w:id="25"/>
      <w:bookmarkEnd w:id="25"/>
      <w:r w:rsidDel="00000000" w:rsidR="00000000" w:rsidRPr="00000000">
        <w:rPr>
          <w:rtl w:val="0"/>
        </w:rPr>
      </w:r>
    </w:p>
    <w:p w:rsidR="00000000" w:rsidDel="00000000" w:rsidP="00000000" w:rsidRDefault="00000000" w:rsidRPr="00000000">
      <w:pPr>
        <w:pStyle w:val="Heading3"/>
        <w:pBdr/>
        <w:contextualSpacing w:val="0"/>
        <w:rPr/>
      </w:pPr>
      <w:bookmarkStart w:colFirst="0" w:colLast="0" w:name="_g748winti3tq" w:id="26"/>
      <w:bookmarkEnd w:id="26"/>
      <w:r w:rsidDel="00000000" w:rsidR="00000000" w:rsidRPr="00000000">
        <w:rPr>
          <w:rtl w:val="0"/>
        </w:rPr>
        <w:t xml:space="preserve">Sentences</w:t>
      </w:r>
    </w:p>
    <w:tbl>
      <w:tblPr>
        <w:tblStyle w:val="Table3"/>
        <w:bidiVisual w:val="0"/>
        <w:tblW w:w="47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2625"/>
        <w:tblGridChange w:id="0">
          <w:tblGrid>
            <w:gridCol w:w="2145"/>
            <w:gridCol w:w="2625"/>
          </w:tblGrid>
        </w:tblGridChange>
      </w:tblGrid>
      <w:tr>
        <w:tc>
          <w:tcPr>
            <w:tcMar>
              <w:top w:w="40.0" w:type="dxa"/>
              <w:left w:w="40.0" w:type="dxa"/>
              <w:bottom w:w="40.0" w:type="dxa"/>
              <w:right w:w="40.0" w:type="dxa"/>
            </w:tcMar>
            <w:vAlign w:val="bottom"/>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punishmentCategory</w:t>
            </w:r>
          </w:p>
        </w:tc>
        <w:tc>
          <w:tcPr>
            <w:tcMar>
              <w:top w:w="40.0" w:type="dxa"/>
              <w:left w:w="40.0" w:type="dxa"/>
              <w:bottom w:w="40.0" w:type="dxa"/>
              <w:right w:w="40.0" w:type="dxa"/>
            </w:tcMar>
            <w:vAlign w:val="bottom"/>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punishmentSubcategory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corporal</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no_subcategory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corporal</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pillory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corporal</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privateWhipping</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corporal</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publicWhipping</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corporal</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whipping</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death</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death</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burning</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death</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deathAndDissection</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death</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drawnAndQuartered</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death</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executed</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death</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hangingInChains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death</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no_subcategory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death</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respited</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death</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respitedForPregnancy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imprison</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imprison</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hardLabour</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imprison</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houseOfCorrection</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imprison</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insanity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imprison</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newgate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imprison</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no_subcategory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imprison</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otherInstitution</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imprison</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penalServitude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imprison</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preventiveDetention</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miscPunish</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branding</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miscPunish</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fine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miscPunish</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forfeiture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miscPunish</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militaryNavalDuty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miscPunish</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no_subcategory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miscPunish</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sureties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noPunish</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noPunish</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no_subcategory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noPunish</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pardon</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noPunish</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sentenceRespited</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transport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pgSz w:h="16838" w:w="11906"/>
      <w:pgMar w:bottom="1133.8582677165355"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www.oldbaileyonline.org/" TargetMode="External"/><Relationship Id="rId10" Type="http://schemas.openxmlformats.org/officeDocument/2006/relationships/hyperlink" Target="https://www.oldbaileyonline.org/static/Legal-info.jsp#citationguide" TargetMode="External"/><Relationship Id="rId13" Type="http://schemas.openxmlformats.org/officeDocument/2006/relationships/hyperlink" Target="https://www.oldbaileyonline.org/static/Publishinghistory.jsp" TargetMode="External"/><Relationship Id="rId12" Type="http://schemas.openxmlformats.org/officeDocument/2006/relationships/hyperlink" Target="https://www.oldbaileyonline.org/static/Legal-info.js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reativecommons.org/licenses/by-nc/4.0/" TargetMode="External"/><Relationship Id="rId15" Type="http://schemas.openxmlformats.org/officeDocument/2006/relationships/hyperlink" Target="https://www.oldbaileyonline.org/static/Project.jsp#methods" TargetMode="External"/><Relationship Id="rId14" Type="http://schemas.openxmlformats.org/officeDocument/2006/relationships/hyperlink" Target="https://www.oldbaileyonline.org/static/Ordinarys-accounts.jsp" TargetMode="External"/><Relationship Id="rId16" Type="http://schemas.openxmlformats.org/officeDocument/2006/relationships/hyperlink" Target="https://www.oldbaileyonline.org/static/Crime.jsp" TargetMode="External"/><Relationship Id="rId5" Type="http://schemas.openxmlformats.org/officeDocument/2006/relationships/hyperlink" Target="http://www.oldbaileyonline.org" TargetMode="External"/><Relationship Id="rId6" Type="http://schemas.openxmlformats.org/officeDocument/2006/relationships/hyperlink" Target="https://www.oldbaileyonline.org/static/Project.jsp#methods" TargetMode="External"/><Relationship Id="rId7" Type="http://schemas.openxmlformats.org/officeDocument/2006/relationships/hyperlink" Target="http://www.tei-c.org/" TargetMode="External"/><Relationship Id="rId8" Type="http://schemas.openxmlformats.org/officeDocument/2006/relationships/hyperlink" Target="mailto:oldbailey@sheffield.ac.uk" TargetMode="External"/></Relationships>
</file>