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1B8F8">
      <w:pPr>
        <w:keepNext w:val="0"/>
        <w:keepLines w:val="0"/>
        <w:widowControl/>
        <w:suppressLineNumbers w:val="0"/>
        <w:jc w:val="left"/>
        <w:rPr>
          <w:rFonts w:ascii="Arial" w:hAnsi="Arial" w:eastAsia="等线" w:cs="Arial"/>
          <w:b/>
          <w:sz w:val="36"/>
        </w:rPr>
      </w:pPr>
      <w:bookmarkStart w:id="0" w:name="heading_1"/>
      <w:r>
        <w:rPr>
          <w:rFonts w:ascii="Arial" w:hAnsi="Arial" w:eastAsia="等线" w:cs="Arial"/>
          <w:b/>
          <w:sz w:val="36"/>
        </w:rPr>
        <w:t xml:space="preserve">BQAAgent Batch Task Function </w:t>
      </w:r>
      <w:bookmarkEnd w:id="0"/>
      <w:r>
        <w:rPr>
          <w:rFonts w:ascii="Arial" w:hAnsi="Arial" w:eastAsia="等线" w:cs="Arial"/>
          <w:b/>
          <w:sz w:val="36"/>
          <w:lang w:val="en-US" w:eastAsia="zh-CN"/>
        </w:rPr>
        <w:t>Solution Design</w:t>
      </w:r>
    </w:p>
    <w:p w14:paraId="17C92CA6">
      <w:pPr>
        <w:spacing w:before="320" w:after="120" w:line="288" w:lineRule="auto"/>
        <w:ind w:left="0"/>
        <w:jc w:val="left"/>
        <w:outlineLvl w:val="1"/>
      </w:pPr>
      <w:bookmarkStart w:id="1" w:name="heading_2"/>
      <w:r>
        <w:rPr>
          <w:rFonts w:ascii="Arial" w:hAnsi="Arial" w:eastAsia="等线" w:cs="Arial"/>
          <w:b/>
          <w:sz w:val="32"/>
        </w:rPr>
        <w:t>1. Function Overview</w:t>
      </w:r>
      <w:bookmarkEnd w:id="1"/>
    </w:p>
    <w:p w14:paraId="6563F203">
      <w:pPr>
        <w:spacing w:before="300" w:after="120" w:line="288" w:lineRule="auto"/>
        <w:ind w:left="0"/>
        <w:jc w:val="left"/>
        <w:outlineLvl w:val="2"/>
      </w:pPr>
      <w:bookmarkStart w:id="2" w:name="heading_3"/>
      <w:r>
        <w:rPr>
          <w:rFonts w:ascii="Arial" w:hAnsi="Arial" w:eastAsia="等线" w:cs="Arial"/>
          <w:b/>
          <w:sz w:val="30"/>
        </w:rPr>
        <w:t>1.1 Core Definition</w:t>
      </w:r>
      <w:bookmarkEnd w:id="2"/>
    </w:p>
    <w:p w14:paraId="3D39D6F2">
      <w:pPr>
        <w:keepNext w:val="0"/>
        <w:keepLines w:val="0"/>
        <w:widowControl/>
        <w:suppressLineNumbers w:val="0"/>
        <w:jc w:val="left"/>
      </w:pPr>
      <w:r>
        <w:rPr>
          <w:rFonts w:ascii="Arial" w:hAnsi="Arial" w:eastAsia="等线" w:cs="Arial"/>
          <w:sz w:val="22"/>
        </w:rPr>
        <w:t xml:space="preserve">Batch Task is an automated batch execution mode built by BQAAgent on top of "single-task dialogue execution". Testers can orchestrate </w:t>
      </w:r>
      <w:r>
        <w:rPr>
          <w:rFonts w:ascii="Arial" w:hAnsi="Arial" w:eastAsia="等线" w:cs="Arial"/>
          <w:sz w:val="22"/>
          <w:lang w:val="en-US" w:eastAsia="zh-CN"/>
        </w:rPr>
        <w:t>multiple</w:t>
      </w:r>
      <w:r>
        <w:rPr>
          <w:rFonts w:ascii="Arial" w:hAnsi="Arial" w:eastAsia="等线" w:cs="Arial"/>
          <w:sz w:val="22"/>
        </w:rPr>
        <w:t xml:space="preserve"> tasks at one time. The system will execute them sequentially and unattended on real devices, and fully retain and support traceback of the execution process, result status and screen recording of each task.</w:t>
      </w:r>
    </w:p>
    <w:p w14:paraId="6CA5BEC3">
      <w:pPr>
        <w:spacing w:before="300" w:after="120" w:line="288" w:lineRule="auto"/>
        <w:ind w:left="0"/>
        <w:jc w:val="left"/>
        <w:outlineLvl w:val="2"/>
      </w:pPr>
      <w:bookmarkStart w:id="3" w:name="heading_4"/>
      <w:r>
        <w:rPr>
          <w:rFonts w:ascii="Arial" w:hAnsi="Arial" w:eastAsia="等线" w:cs="Arial"/>
          <w:b/>
          <w:sz w:val="30"/>
        </w:rPr>
        <w:t>1.2 Core Value</w:t>
      </w:r>
      <w:bookmarkEnd w:id="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123"/>
      </w:tblGrid>
      <w:tr w14:paraId="10D2AF72">
        <w:tc>
          <w:tcPr>
            <w:tcW w:w="3000" w:type="dxa"/>
            <w:tcMar>
              <w:top w:w="60" w:type="dxa"/>
              <w:left w:w="120" w:type="dxa"/>
              <w:bottom w:w="30" w:type="dxa"/>
              <w:right w:w="120" w:type="dxa"/>
            </w:tcMar>
          </w:tcPr>
          <w:p w14:paraId="0F0DEA5C">
            <w:pPr>
              <w:spacing w:before="120" w:after="120" w:line="288" w:lineRule="auto"/>
              <w:ind w:left="0"/>
              <w:jc w:val="left"/>
            </w:pPr>
            <w:r>
              <w:rPr>
                <w:rFonts w:ascii="Arial" w:hAnsi="Arial" w:eastAsia="等线" w:cs="Arial"/>
                <w:sz w:val="22"/>
              </w:rPr>
              <w:t>Value</w:t>
            </w:r>
          </w:p>
        </w:tc>
        <w:tc>
          <w:tcPr>
            <w:tcW w:w="5123" w:type="dxa"/>
            <w:tcMar>
              <w:top w:w="60" w:type="dxa"/>
              <w:left w:w="120" w:type="dxa"/>
              <w:bottom w:w="30" w:type="dxa"/>
              <w:right w:w="120" w:type="dxa"/>
            </w:tcMar>
          </w:tcPr>
          <w:p w14:paraId="00519259">
            <w:pPr>
              <w:spacing w:before="120" w:after="120" w:line="288" w:lineRule="auto"/>
              <w:ind w:left="0"/>
              <w:jc w:val="left"/>
            </w:pPr>
            <w:r>
              <w:rPr>
                <w:rFonts w:ascii="Arial" w:hAnsi="Arial" w:eastAsia="等线" w:cs="Arial"/>
                <w:sz w:val="22"/>
              </w:rPr>
              <w:t>Description</w:t>
            </w:r>
          </w:p>
        </w:tc>
      </w:tr>
      <w:tr w14:paraId="03D7474F">
        <w:tc>
          <w:tcPr>
            <w:tcW w:w="3000" w:type="dxa"/>
            <w:tcMar>
              <w:top w:w="60" w:type="dxa"/>
              <w:left w:w="120" w:type="dxa"/>
              <w:bottom w:w="30" w:type="dxa"/>
              <w:right w:w="120" w:type="dxa"/>
            </w:tcMar>
          </w:tcPr>
          <w:p w14:paraId="7843B6A4">
            <w:pPr>
              <w:spacing w:before="120" w:after="120" w:line="288" w:lineRule="auto"/>
              <w:ind w:left="0"/>
              <w:jc w:val="left"/>
            </w:pPr>
            <w:r>
              <w:rPr>
                <w:rFonts w:ascii="Arial" w:hAnsi="Arial" w:eastAsia="等线" w:cs="Arial"/>
                <w:b/>
                <w:sz w:val="22"/>
              </w:rPr>
              <w:t>Efficiency Improvement</w:t>
            </w:r>
          </w:p>
        </w:tc>
        <w:tc>
          <w:tcPr>
            <w:tcW w:w="5123" w:type="dxa"/>
            <w:tcMar>
              <w:top w:w="60" w:type="dxa"/>
              <w:left w:w="120" w:type="dxa"/>
              <w:bottom w:w="30" w:type="dxa"/>
              <w:right w:w="120" w:type="dxa"/>
            </w:tcMar>
          </w:tcPr>
          <w:p w14:paraId="44354137">
            <w:pPr>
              <w:spacing w:before="120" w:after="120" w:line="288" w:lineRule="auto"/>
              <w:ind w:left="0"/>
              <w:jc w:val="left"/>
            </w:pPr>
            <w:r>
              <w:rPr>
                <w:rFonts w:ascii="Arial" w:hAnsi="Arial" w:eastAsia="等线" w:cs="Arial"/>
                <w:sz w:val="22"/>
              </w:rPr>
              <w:t>One-time orchestration and automatic full run, replacing manual input and constant monitoring. Suitable for repetitive scenarios such as regression testing and smoke testing.</w:t>
            </w:r>
          </w:p>
        </w:tc>
      </w:tr>
      <w:tr w14:paraId="1181779F">
        <w:tc>
          <w:tcPr>
            <w:tcW w:w="3000" w:type="dxa"/>
            <w:tcMar>
              <w:top w:w="60" w:type="dxa"/>
              <w:left w:w="120" w:type="dxa"/>
              <w:bottom w:w="30" w:type="dxa"/>
              <w:right w:w="120" w:type="dxa"/>
            </w:tcMar>
          </w:tcPr>
          <w:p w14:paraId="127BAB9A">
            <w:pPr>
              <w:spacing w:before="120" w:after="120" w:line="288" w:lineRule="auto"/>
              <w:ind w:left="0"/>
              <w:jc w:val="left"/>
            </w:pPr>
            <w:r>
              <w:rPr>
                <w:rFonts w:ascii="Arial" w:hAnsi="Arial" w:eastAsia="等线" w:cs="Arial"/>
                <w:b/>
                <w:sz w:val="22"/>
              </w:rPr>
              <w:t>Traceability</w:t>
            </w:r>
          </w:p>
        </w:tc>
        <w:tc>
          <w:tcPr>
            <w:tcW w:w="5123" w:type="dxa"/>
            <w:tcMar>
              <w:top w:w="60" w:type="dxa"/>
              <w:left w:w="120" w:type="dxa"/>
              <w:bottom w:w="30" w:type="dxa"/>
              <w:right w:w="120" w:type="dxa"/>
            </w:tcMar>
          </w:tcPr>
          <w:p w14:paraId="4509C46F">
            <w:pPr>
              <w:spacing w:before="120" w:after="120" w:line="288" w:lineRule="auto"/>
              <w:ind w:left="0"/>
              <w:jc w:val="left"/>
            </w:pPr>
            <w:r>
              <w:rPr>
                <w:rFonts w:ascii="Arial" w:hAnsi="Arial" w:eastAsia="等线" w:cs="Arial"/>
                <w:sz w:val="22"/>
              </w:rPr>
              <w:t>Execution steps, final results and screen recordings of each task are all retained. Issues can be precisely located to "which step of which task".</w:t>
            </w:r>
          </w:p>
        </w:tc>
      </w:tr>
      <w:tr w14:paraId="1D9E937B">
        <w:tc>
          <w:tcPr>
            <w:tcW w:w="3000" w:type="dxa"/>
            <w:tcMar>
              <w:top w:w="60" w:type="dxa"/>
              <w:left w:w="120" w:type="dxa"/>
              <w:bottom w:w="30" w:type="dxa"/>
              <w:right w:w="120" w:type="dxa"/>
            </w:tcMar>
          </w:tcPr>
          <w:p w14:paraId="4B899937">
            <w:pPr>
              <w:spacing w:before="120" w:after="120" w:line="288" w:lineRule="auto"/>
              <w:ind w:left="0"/>
              <w:jc w:val="left"/>
            </w:pPr>
            <w:r>
              <w:rPr>
                <w:rFonts w:ascii="Arial" w:hAnsi="Arial" w:eastAsia="等线" w:cs="Arial"/>
                <w:b/>
                <w:sz w:val="22"/>
              </w:rPr>
              <w:t>Resume Execution</w:t>
            </w:r>
          </w:p>
        </w:tc>
        <w:tc>
          <w:tcPr>
            <w:tcW w:w="5123" w:type="dxa"/>
            <w:tcMar>
              <w:top w:w="60" w:type="dxa"/>
              <w:left w:w="120" w:type="dxa"/>
              <w:bottom w:w="30" w:type="dxa"/>
              <w:right w:w="120" w:type="dxa"/>
            </w:tcMar>
          </w:tcPr>
          <w:p w14:paraId="4DF6083F">
            <w:pPr>
              <w:spacing w:before="120" w:after="120" w:line="288" w:lineRule="auto"/>
              <w:ind w:left="0"/>
              <w:jc w:val="left"/>
            </w:pPr>
            <w:r>
              <w:rPr>
                <w:rFonts w:ascii="Arial" w:hAnsi="Arial" w:eastAsia="等线" w:cs="Arial"/>
                <w:sz w:val="22"/>
              </w:rPr>
              <w:t>Support "resume from breakpoint" after cancellation or failure. Completed tasks will not be re-run to save time.</w:t>
            </w:r>
          </w:p>
        </w:tc>
      </w:tr>
      <w:tr w14:paraId="0D94CAD4">
        <w:tc>
          <w:tcPr>
            <w:tcW w:w="3000" w:type="dxa"/>
            <w:tcMar>
              <w:top w:w="60" w:type="dxa"/>
              <w:left w:w="120" w:type="dxa"/>
              <w:bottom w:w="30" w:type="dxa"/>
              <w:right w:w="120" w:type="dxa"/>
            </w:tcMar>
          </w:tcPr>
          <w:p w14:paraId="55093846">
            <w:pPr>
              <w:spacing w:before="120" w:after="120" w:line="288" w:lineRule="auto"/>
              <w:ind w:left="0"/>
              <w:jc w:val="left"/>
            </w:pPr>
            <w:r>
              <w:rPr>
                <w:rFonts w:ascii="Arial" w:hAnsi="Arial" w:eastAsia="等线" w:cs="Arial"/>
                <w:b/>
                <w:sz w:val="22"/>
              </w:rPr>
              <w:t>Stability Guarantee</w:t>
            </w:r>
          </w:p>
        </w:tc>
        <w:tc>
          <w:tcPr>
            <w:tcW w:w="5123" w:type="dxa"/>
            <w:tcMar>
              <w:top w:w="60" w:type="dxa"/>
              <w:left w:w="120" w:type="dxa"/>
              <w:bottom w:w="30" w:type="dxa"/>
              <w:right w:w="120" w:type="dxa"/>
            </w:tcMar>
          </w:tcPr>
          <w:p w14:paraId="164E3361">
            <w:pPr>
              <w:spacing w:before="120" w:after="120" w:line="288" w:lineRule="auto"/>
              <w:ind w:left="0"/>
              <w:jc w:val="left"/>
            </w:pPr>
            <w:r>
              <w:rPr>
                <w:rFonts w:ascii="Arial" w:hAnsi="Arial" w:eastAsia="等线" w:cs="Arial"/>
                <w:sz w:val="22"/>
              </w:rPr>
              <w:t>Multiple engineering safeguards including ADB fuse, heartbeat watchdog, environment reset between tasks and Wake Lock keep-alive, adapting to long-duration unattended execution.</w:t>
            </w:r>
          </w:p>
        </w:tc>
      </w:tr>
      <w:tr w14:paraId="0B0DCDDF">
        <w:tc>
          <w:tcPr>
            <w:tcW w:w="3000" w:type="dxa"/>
            <w:tcMar>
              <w:top w:w="60" w:type="dxa"/>
              <w:left w:w="120" w:type="dxa"/>
              <w:bottom w:w="30" w:type="dxa"/>
              <w:right w:w="120" w:type="dxa"/>
            </w:tcMar>
          </w:tcPr>
          <w:p w14:paraId="565CE4F9">
            <w:pPr>
              <w:spacing w:before="120" w:after="120" w:line="288" w:lineRule="auto"/>
              <w:ind w:left="0"/>
              <w:jc w:val="left"/>
            </w:pPr>
            <w:r>
              <w:rPr>
                <w:rFonts w:ascii="Arial" w:hAnsi="Arial" w:eastAsia="等线" w:cs="Arial"/>
                <w:b/>
                <w:sz w:val="22"/>
              </w:rPr>
              <w:t>Unified with Dialogue Mode</w:t>
            </w:r>
          </w:p>
        </w:tc>
        <w:tc>
          <w:tcPr>
            <w:tcW w:w="5123" w:type="dxa"/>
            <w:tcMar>
              <w:top w:w="60" w:type="dxa"/>
              <w:left w:w="120" w:type="dxa"/>
              <w:bottom w:w="30" w:type="dxa"/>
              <w:right w:w="120" w:type="dxa"/>
            </w:tcMar>
          </w:tcPr>
          <w:p w14:paraId="673FD8B5">
            <w:pPr>
              <w:spacing w:before="120" w:after="120" w:line="288" w:lineRule="auto"/>
              <w:ind w:left="0"/>
              <w:jc w:val="left"/>
            </w:pPr>
            <w:r>
              <w:rPr>
                <w:rFonts w:ascii="Arial" w:hAnsi="Arial" w:eastAsia="等线" w:cs="Arial"/>
                <w:sz w:val="22"/>
              </w:rPr>
              <w:t>Reuse the execution pipeline, skill library, recording and persistence mechanism of single tasks. Behavior is consistent with "dialogue mode" with low learning cost.</w:t>
            </w:r>
          </w:p>
        </w:tc>
      </w:tr>
    </w:tbl>
    <w:p w14:paraId="712D17FC">
      <w:pPr>
        <w:spacing w:before="300" w:after="120" w:line="288" w:lineRule="auto"/>
        <w:ind w:left="0"/>
        <w:jc w:val="left"/>
        <w:outlineLvl w:val="2"/>
      </w:pPr>
      <w:bookmarkStart w:id="4" w:name="heading_5"/>
      <w:r>
        <w:rPr>
          <w:rFonts w:ascii="Arial" w:hAnsi="Arial" w:eastAsia="等线" w:cs="Arial"/>
          <w:b/>
          <w:sz w:val="30"/>
        </w:rPr>
        <w:t>1.3 Relationship with Dialogue Mode</w:t>
      </w:r>
      <w:bookmarkEnd w:id="4"/>
    </w:p>
    <w:p w14:paraId="102FDAF0">
      <w:pPr>
        <w:spacing w:before="120" w:after="120" w:line="288" w:lineRule="auto"/>
        <w:ind w:left="0"/>
        <w:jc w:val="left"/>
      </w:pPr>
      <w:r>
        <w:rPr>
          <w:rFonts w:ascii="Arial" w:hAnsi="Arial" w:eastAsia="等线" w:cs="Arial"/>
          <w:sz w:val="22"/>
        </w:rPr>
        <w:t>Batch Mode (BATCH) and Dialogue Mode (CHAT) are two parallel UI modes of the same application, switchable via one click on the top bar. They share the underlying execution engine (</w:t>
      </w:r>
      <w:r>
        <w:rPr>
          <w:rFonts w:ascii="Consolas" w:hAnsi="Consolas" w:eastAsia="Consolas" w:cs="Consolas"/>
          <w:sz w:val="22"/>
          <w:shd w:val="clear" w:fill="EFF0F1"/>
        </w:rPr>
        <w:t>TaskOrchestrator</w:t>
      </w:r>
      <w:r>
        <w:rPr>
          <w:rFonts w:ascii="Arial" w:hAnsi="Arial" w:eastAsia="等线" w:cs="Arial"/>
          <w:sz w:val="22"/>
        </w:rPr>
        <w:t xml:space="preserve"> single-task pipeline), skill library, recording system and history record storage. The only difference: </w:t>
      </w:r>
      <w:r>
        <w:rPr>
          <w:rFonts w:ascii="Arial" w:hAnsi="Arial" w:eastAsia="等线" w:cs="Arial"/>
          <w:b/>
          <w:sz w:val="22"/>
        </w:rPr>
        <w:t>Dialogue Mode processes one task at a time; Batch Mode orchestrates multiple tasks into a queue and schedules them sequentially in the background.</w:t>
      </w:r>
    </w:p>
    <w:p w14:paraId="6376FEFE">
      <w:pPr>
        <w:spacing w:before="320" w:after="120" w:line="288" w:lineRule="auto"/>
        <w:ind w:left="0"/>
        <w:jc w:val="left"/>
        <w:outlineLvl w:val="1"/>
      </w:pPr>
      <w:bookmarkStart w:id="5" w:name="heading_6"/>
      <w:r>
        <w:rPr>
          <w:rFonts w:ascii="Arial" w:hAnsi="Arial" w:eastAsia="等线" w:cs="Arial"/>
          <w:b/>
          <w:sz w:val="32"/>
        </w:rPr>
        <w:t>2. State Model (Foundation for Full Document Understanding)</w:t>
      </w:r>
      <w:bookmarkEnd w:id="5"/>
    </w:p>
    <w:p w14:paraId="12432437">
      <w:pPr>
        <w:spacing w:before="120" w:after="120" w:line="288" w:lineRule="auto"/>
        <w:ind w:left="0"/>
        <w:jc w:val="left"/>
      </w:pPr>
      <w:r>
        <w:rPr>
          <w:rFonts w:ascii="Arial" w:hAnsi="Arial" w:eastAsia="等线" w:cs="Arial"/>
          <w:sz w:val="22"/>
        </w:rPr>
        <w:t>On top of system-level "task status", batch tasks add an extra layer of "batch lifecycle phase". This is key to understanding UI display and state transition logic.</w:t>
      </w:r>
    </w:p>
    <w:p w14:paraId="1C070C5B">
      <w:pPr>
        <w:spacing w:before="300" w:after="120" w:line="288" w:lineRule="auto"/>
        <w:ind w:left="0"/>
        <w:jc w:val="left"/>
        <w:outlineLvl w:val="2"/>
      </w:pPr>
      <w:bookmarkStart w:id="6" w:name="heading_7"/>
      <w:r>
        <w:rPr>
          <w:rFonts w:ascii="Arial" w:hAnsi="Arial" w:eastAsia="等线" w:cs="Arial"/>
          <w:b/>
          <w:sz w:val="30"/>
        </w:rPr>
        <w:t>2.1 Batch Lifecycle Phase (BatchTaskPhase)</w:t>
      </w:r>
      <w:bookmarkEnd w:id="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59102540">
        <w:tc>
          <w:tcPr>
            <w:tcW w:w="2070" w:type="dxa"/>
            <w:tcMar>
              <w:top w:w="60" w:type="dxa"/>
              <w:left w:w="120" w:type="dxa"/>
              <w:bottom w:w="30" w:type="dxa"/>
              <w:right w:w="120" w:type="dxa"/>
            </w:tcMar>
          </w:tcPr>
          <w:p w14:paraId="0BE5CA1A">
            <w:pPr>
              <w:spacing w:before="120" w:after="120" w:line="288" w:lineRule="auto"/>
              <w:ind w:left="0"/>
              <w:jc w:val="left"/>
            </w:pPr>
            <w:r>
              <w:rPr>
                <w:rFonts w:ascii="Arial" w:hAnsi="Arial" w:eastAsia="等线" w:cs="Arial"/>
                <w:sz w:val="22"/>
              </w:rPr>
              <w:t>Phase</w:t>
            </w:r>
          </w:p>
        </w:tc>
        <w:tc>
          <w:tcPr>
            <w:tcW w:w="2070" w:type="dxa"/>
            <w:tcMar>
              <w:top w:w="60" w:type="dxa"/>
              <w:left w:w="120" w:type="dxa"/>
              <w:bottom w:w="30" w:type="dxa"/>
              <w:right w:w="120" w:type="dxa"/>
            </w:tcMar>
          </w:tcPr>
          <w:p w14:paraId="241C70A5">
            <w:pPr>
              <w:spacing w:before="120" w:after="120" w:line="288" w:lineRule="auto"/>
              <w:ind w:left="0"/>
              <w:jc w:val="left"/>
            </w:pPr>
            <w:r>
              <w:rPr>
                <w:rFonts w:ascii="Arial" w:hAnsi="Arial" w:eastAsia="等线" w:cs="Arial"/>
                <w:sz w:val="22"/>
              </w:rPr>
              <w:t>UI Text</w:t>
            </w:r>
          </w:p>
        </w:tc>
        <w:tc>
          <w:tcPr>
            <w:tcW w:w="2070" w:type="dxa"/>
            <w:tcMar>
              <w:top w:w="60" w:type="dxa"/>
              <w:left w:w="120" w:type="dxa"/>
              <w:bottom w:w="30" w:type="dxa"/>
              <w:right w:w="120" w:type="dxa"/>
            </w:tcMar>
          </w:tcPr>
          <w:p w14:paraId="32497E0A">
            <w:pPr>
              <w:spacing w:before="120" w:after="120" w:line="288" w:lineRule="auto"/>
              <w:ind w:left="0"/>
              <w:jc w:val="left"/>
            </w:pPr>
            <w:r>
              <w:rPr>
                <w:rFonts w:ascii="Arial" w:hAnsi="Arial" w:eastAsia="等线" w:cs="Arial"/>
                <w:sz w:val="22"/>
              </w:rPr>
              <w:t>Meaning</w:t>
            </w:r>
          </w:p>
        </w:tc>
        <w:tc>
          <w:tcPr>
            <w:tcW w:w="2070" w:type="dxa"/>
            <w:tcMar>
              <w:top w:w="60" w:type="dxa"/>
              <w:left w:w="120" w:type="dxa"/>
              <w:bottom w:w="30" w:type="dxa"/>
              <w:right w:w="120" w:type="dxa"/>
            </w:tcMar>
          </w:tcPr>
          <w:p w14:paraId="361258CE">
            <w:pPr>
              <w:spacing w:before="120" w:after="120" w:line="288" w:lineRule="auto"/>
              <w:ind w:left="0"/>
              <w:jc w:val="left"/>
            </w:pPr>
            <w:r>
              <w:rPr>
                <w:rFonts w:ascii="Arial" w:hAnsi="Arial" w:eastAsia="等线" w:cs="Arial"/>
                <w:sz w:val="22"/>
              </w:rPr>
              <w:t>Display Style</w:t>
            </w:r>
          </w:p>
        </w:tc>
      </w:tr>
      <w:tr w14:paraId="230898FD">
        <w:tc>
          <w:tcPr>
            <w:tcW w:w="2070" w:type="dxa"/>
            <w:tcMar>
              <w:top w:w="60" w:type="dxa"/>
              <w:left w:w="120" w:type="dxa"/>
              <w:bottom w:w="30" w:type="dxa"/>
              <w:right w:w="120" w:type="dxa"/>
            </w:tcMar>
          </w:tcPr>
          <w:p w14:paraId="041B4D82">
            <w:pPr>
              <w:spacing w:before="120" w:after="120" w:line="288" w:lineRule="auto"/>
              <w:ind w:left="0"/>
              <w:jc w:val="left"/>
            </w:pPr>
            <w:r>
              <w:rPr>
                <w:rFonts w:ascii="Arial" w:hAnsi="Arial" w:eastAsia="等线" w:cs="Arial"/>
                <w:b/>
                <w:sz w:val="22"/>
              </w:rPr>
              <w:t>NONE</w:t>
            </w:r>
          </w:p>
        </w:tc>
        <w:tc>
          <w:tcPr>
            <w:tcW w:w="2070" w:type="dxa"/>
            <w:tcMar>
              <w:top w:w="60" w:type="dxa"/>
              <w:left w:w="120" w:type="dxa"/>
              <w:bottom w:w="30" w:type="dxa"/>
              <w:right w:w="120" w:type="dxa"/>
            </w:tcMar>
          </w:tcPr>
          <w:p w14:paraId="158BEAA3">
            <w:pPr>
              <w:spacing w:before="120" w:after="120" w:line="288" w:lineRule="auto"/>
              <w:ind w:left="0"/>
              <w:jc w:val="left"/>
            </w:pPr>
            <w:r>
              <w:rPr>
                <w:rFonts w:ascii="Arial" w:hAnsi="Arial" w:eastAsia="等线" w:cs="Arial"/>
                <w:sz w:val="22"/>
              </w:rPr>
              <w:t>None</w:t>
            </w:r>
          </w:p>
        </w:tc>
        <w:tc>
          <w:tcPr>
            <w:tcW w:w="2070" w:type="dxa"/>
            <w:tcMar>
              <w:top w:w="60" w:type="dxa"/>
              <w:left w:w="120" w:type="dxa"/>
              <w:bottom w:w="30" w:type="dxa"/>
              <w:right w:w="120" w:type="dxa"/>
            </w:tcMar>
          </w:tcPr>
          <w:p w14:paraId="799AE588">
            <w:pPr>
              <w:spacing w:before="120" w:after="120" w:line="288" w:lineRule="auto"/>
              <w:ind w:left="0"/>
              <w:jc w:val="left"/>
            </w:pPr>
            <w:r>
              <w:rPr>
                <w:rFonts w:ascii="Arial" w:hAnsi="Arial" w:eastAsia="等线" w:cs="Arial"/>
                <w:sz w:val="22"/>
              </w:rPr>
              <w:t>Task never executed, or cleared after reset / cancellation</w:t>
            </w:r>
          </w:p>
        </w:tc>
        <w:tc>
          <w:tcPr>
            <w:tcW w:w="2070" w:type="dxa"/>
            <w:tcMar>
              <w:top w:w="60" w:type="dxa"/>
              <w:left w:w="120" w:type="dxa"/>
              <w:bottom w:w="30" w:type="dxa"/>
              <w:right w:w="120" w:type="dxa"/>
            </w:tcMar>
          </w:tcPr>
          <w:p w14:paraId="3D63EA5C">
            <w:pPr>
              <w:spacing w:before="120" w:after="120" w:line="288" w:lineRule="auto"/>
              <w:ind w:left="0"/>
              <w:jc w:val="left"/>
            </w:pPr>
            <w:r>
              <w:rPr>
                <w:rFonts w:ascii="Arial" w:hAnsi="Arial" w:eastAsia="等线" w:cs="Arial"/>
                <w:b/>
                <w:sz w:val="22"/>
              </w:rPr>
              <w:t>Hollow ring</w:t>
            </w:r>
            <w:r>
              <w:rPr>
                <w:rFonts w:ascii="Arial" w:hAnsi="Arial" w:eastAsia="等线" w:cs="Arial"/>
                <w:sz w:val="22"/>
              </w:rPr>
              <w:t xml:space="preserve"> (deliberately distinguished from solid grey dot to avoid confusion with "cancelled")</w:t>
            </w:r>
          </w:p>
        </w:tc>
      </w:tr>
      <w:tr w14:paraId="185FCA21">
        <w:tc>
          <w:tcPr>
            <w:tcW w:w="2070" w:type="dxa"/>
            <w:tcMar>
              <w:top w:w="60" w:type="dxa"/>
              <w:left w:w="120" w:type="dxa"/>
              <w:bottom w:w="30" w:type="dxa"/>
              <w:right w:w="120" w:type="dxa"/>
            </w:tcMar>
          </w:tcPr>
          <w:p w14:paraId="58DA31B2">
            <w:pPr>
              <w:spacing w:before="120" w:after="120" w:line="288" w:lineRule="auto"/>
              <w:ind w:left="0"/>
              <w:jc w:val="left"/>
            </w:pPr>
            <w:r>
              <w:rPr>
                <w:rFonts w:ascii="Arial" w:hAnsi="Arial" w:eastAsia="等线" w:cs="Arial"/>
                <w:b/>
                <w:sz w:val="22"/>
              </w:rPr>
              <w:t>PENDING</w:t>
            </w:r>
          </w:p>
        </w:tc>
        <w:tc>
          <w:tcPr>
            <w:tcW w:w="2070" w:type="dxa"/>
            <w:tcMar>
              <w:top w:w="60" w:type="dxa"/>
              <w:left w:w="120" w:type="dxa"/>
              <w:bottom w:w="30" w:type="dxa"/>
              <w:right w:w="120" w:type="dxa"/>
            </w:tcMar>
          </w:tcPr>
          <w:p w14:paraId="5A20C76A">
            <w:pPr>
              <w:spacing w:before="120" w:after="120" w:line="288" w:lineRule="auto"/>
              <w:ind w:left="0"/>
              <w:jc w:val="left"/>
            </w:pPr>
            <w:r>
              <w:rPr>
                <w:rFonts w:ascii="Arial" w:hAnsi="Arial" w:eastAsia="等线" w:cs="Arial"/>
                <w:sz w:val="22"/>
              </w:rPr>
              <w:t>Pending</w:t>
            </w:r>
          </w:p>
        </w:tc>
        <w:tc>
          <w:tcPr>
            <w:tcW w:w="2070" w:type="dxa"/>
            <w:tcMar>
              <w:top w:w="60" w:type="dxa"/>
              <w:left w:w="120" w:type="dxa"/>
              <w:bottom w:w="30" w:type="dxa"/>
              <w:right w:w="120" w:type="dxa"/>
            </w:tcMar>
          </w:tcPr>
          <w:p w14:paraId="7EB277B6">
            <w:pPr>
              <w:spacing w:before="120" w:after="120" w:line="288" w:lineRule="auto"/>
              <w:ind w:left="0"/>
              <w:jc w:val="left"/>
            </w:pPr>
            <w:r>
              <w:rPr>
                <w:rFonts w:ascii="Arial" w:hAnsi="Arial" w:eastAsia="等线" w:cs="Arial"/>
                <w:sz w:val="22"/>
              </w:rPr>
              <w:t>Batch started, waiting in queue</w:t>
            </w:r>
          </w:p>
        </w:tc>
        <w:tc>
          <w:tcPr>
            <w:tcW w:w="2070" w:type="dxa"/>
            <w:tcMar>
              <w:top w:w="60" w:type="dxa"/>
              <w:left w:w="120" w:type="dxa"/>
              <w:bottom w:w="30" w:type="dxa"/>
              <w:right w:w="120" w:type="dxa"/>
            </w:tcMar>
          </w:tcPr>
          <w:p w14:paraId="5D8A741F">
            <w:pPr>
              <w:spacing w:before="120" w:after="120" w:line="288" w:lineRule="auto"/>
              <w:ind w:left="0"/>
              <w:jc w:val="left"/>
            </w:pPr>
            <w:r>
              <w:rPr>
                <w:rFonts w:ascii="Arial" w:hAnsi="Arial" w:eastAsia="等线" w:cs="Arial"/>
                <w:sz w:val="22"/>
              </w:rPr>
              <w:t>Solid grey dot</w:t>
            </w:r>
          </w:p>
        </w:tc>
      </w:tr>
      <w:tr w14:paraId="007E0545">
        <w:tc>
          <w:tcPr>
            <w:tcW w:w="2070" w:type="dxa"/>
            <w:tcMar>
              <w:top w:w="60" w:type="dxa"/>
              <w:left w:w="120" w:type="dxa"/>
              <w:bottom w:w="30" w:type="dxa"/>
              <w:right w:w="120" w:type="dxa"/>
            </w:tcMar>
          </w:tcPr>
          <w:p w14:paraId="15A86A3B">
            <w:pPr>
              <w:spacing w:before="120" w:after="120" w:line="288" w:lineRule="auto"/>
              <w:ind w:left="0"/>
              <w:jc w:val="left"/>
            </w:pPr>
            <w:r>
              <w:rPr>
                <w:rFonts w:ascii="Arial" w:hAnsi="Arial" w:eastAsia="等线" w:cs="Arial"/>
                <w:b/>
                <w:sz w:val="22"/>
              </w:rPr>
              <w:t>RUNNING</w:t>
            </w:r>
          </w:p>
        </w:tc>
        <w:tc>
          <w:tcPr>
            <w:tcW w:w="2070" w:type="dxa"/>
            <w:tcMar>
              <w:top w:w="60" w:type="dxa"/>
              <w:left w:w="120" w:type="dxa"/>
              <w:bottom w:w="30" w:type="dxa"/>
              <w:right w:w="120" w:type="dxa"/>
            </w:tcMar>
          </w:tcPr>
          <w:p w14:paraId="01E9FE32">
            <w:pPr>
              <w:spacing w:before="120" w:after="120" w:line="288" w:lineRule="auto"/>
              <w:ind w:left="0"/>
              <w:jc w:val="left"/>
            </w:pPr>
            <w:r>
              <w:rPr>
                <w:rFonts w:ascii="Arial" w:hAnsi="Arial" w:eastAsia="等线" w:cs="Arial"/>
                <w:sz w:val="22"/>
              </w:rPr>
              <w:t>Running</w:t>
            </w:r>
          </w:p>
        </w:tc>
        <w:tc>
          <w:tcPr>
            <w:tcW w:w="2070" w:type="dxa"/>
            <w:tcMar>
              <w:top w:w="60" w:type="dxa"/>
              <w:left w:w="120" w:type="dxa"/>
              <w:bottom w:w="30" w:type="dxa"/>
              <w:right w:w="120" w:type="dxa"/>
            </w:tcMar>
          </w:tcPr>
          <w:p w14:paraId="1DD06B40">
            <w:pPr>
              <w:spacing w:before="120" w:after="120" w:line="288" w:lineRule="auto"/>
              <w:ind w:left="0"/>
              <w:jc w:val="left"/>
            </w:pPr>
            <w:r>
              <w:rPr>
                <w:rFonts w:ascii="Arial" w:hAnsi="Arial" w:eastAsia="等线" w:cs="Arial"/>
                <w:sz w:val="22"/>
              </w:rPr>
              <w:t>Currently executing on real device</w:t>
            </w:r>
          </w:p>
        </w:tc>
        <w:tc>
          <w:tcPr>
            <w:tcW w:w="2070" w:type="dxa"/>
            <w:tcMar>
              <w:top w:w="60" w:type="dxa"/>
              <w:left w:w="120" w:type="dxa"/>
              <w:bottom w:w="30" w:type="dxa"/>
              <w:right w:w="120" w:type="dxa"/>
            </w:tcMar>
          </w:tcPr>
          <w:p w14:paraId="740877E8">
            <w:pPr>
              <w:spacing w:before="120" w:after="120" w:line="288" w:lineRule="auto"/>
              <w:ind w:left="0"/>
              <w:jc w:val="left"/>
            </w:pPr>
            <w:r>
              <w:rPr>
                <w:rFonts w:ascii="Arial" w:hAnsi="Arial" w:eastAsia="等线" w:cs="Arial"/>
                <w:sz w:val="22"/>
              </w:rPr>
              <w:t>Solid dot in theme color</w:t>
            </w:r>
          </w:p>
        </w:tc>
      </w:tr>
      <w:tr w14:paraId="2D0D1865">
        <w:tc>
          <w:tcPr>
            <w:tcW w:w="2070" w:type="dxa"/>
            <w:tcMar>
              <w:top w:w="60" w:type="dxa"/>
              <w:left w:w="120" w:type="dxa"/>
              <w:bottom w:w="30" w:type="dxa"/>
              <w:right w:w="120" w:type="dxa"/>
            </w:tcMar>
          </w:tcPr>
          <w:p w14:paraId="3111453A">
            <w:pPr>
              <w:spacing w:before="120" w:after="120" w:line="288" w:lineRule="auto"/>
              <w:ind w:left="0"/>
              <w:jc w:val="left"/>
            </w:pPr>
            <w:r>
              <w:rPr>
                <w:rFonts w:ascii="Arial" w:hAnsi="Arial" w:eastAsia="等线" w:cs="Arial"/>
                <w:b/>
                <w:sz w:val="22"/>
              </w:rPr>
              <w:t>SETTLED</w:t>
            </w:r>
          </w:p>
        </w:tc>
        <w:tc>
          <w:tcPr>
            <w:tcW w:w="2070" w:type="dxa"/>
            <w:tcMar>
              <w:top w:w="60" w:type="dxa"/>
              <w:left w:w="120" w:type="dxa"/>
              <w:bottom w:w="30" w:type="dxa"/>
              <w:right w:w="120" w:type="dxa"/>
            </w:tcMar>
          </w:tcPr>
          <w:p w14:paraId="7EFD9825">
            <w:pPr>
              <w:spacing w:before="120" w:after="120" w:line="288" w:lineRule="auto"/>
              <w:ind w:left="0"/>
              <w:jc w:val="left"/>
            </w:pPr>
            <w:r>
              <w:rPr>
                <w:rFonts w:ascii="Arial" w:hAnsi="Arial" w:eastAsia="等线" w:cs="Arial"/>
                <w:sz w:val="22"/>
              </w:rPr>
              <w:t>See result status below</w:t>
            </w:r>
          </w:p>
        </w:tc>
        <w:tc>
          <w:tcPr>
            <w:tcW w:w="2070" w:type="dxa"/>
            <w:tcMar>
              <w:top w:w="60" w:type="dxa"/>
              <w:left w:w="120" w:type="dxa"/>
              <w:bottom w:w="30" w:type="dxa"/>
              <w:right w:w="120" w:type="dxa"/>
            </w:tcMar>
          </w:tcPr>
          <w:p w14:paraId="30B0741D">
            <w:pPr>
              <w:spacing w:before="120" w:after="120" w:line="288" w:lineRule="auto"/>
              <w:ind w:left="0"/>
              <w:jc w:val="left"/>
            </w:pPr>
            <w:r>
              <w:rPr>
                <w:rFonts w:ascii="Arial" w:hAnsi="Arial" w:eastAsia="等线" w:cs="Arial"/>
                <w:sz w:val="22"/>
              </w:rPr>
              <w:t>Execution finished with a system-level result status</w:t>
            </w:r>
          </w:p>
        </w:tc>
        <w:tc>
          <w:tcPr>
            <w:tcW w:w="2070" w:type="dxa"/>
            <w:tcMar>
              <w:top w:w="60" w:type="dxa"/>
              <w:left w:w="120" w:type="dxa"/>
              <w:bottom w:w="30" w:type="dxa"/>
              <w:right w:w="120" w:type="dxa"/>
            </w:tcMar>
          </w:tcPr>
          <w:p w14:paraId="3502E6F7">
            <w:pPr>
              <w:spacing w:before="120" w:after="120" w:line="288" w:lineRule="auto"/>
              <w:ind w:left="0"/>
              <w:jc w:val="left"/>
            </w:pPr>
            <w:r>
              <w:rPr>
                <w:rFonts w:ascii="Arial" w:hAnsi="Arial" w:eastAsia="等线" w:cs="Arial"/>
                <w:sz w:val="22"/>
              </w:rPr>
              <w:t>Colored by result status</w:t>
            </w:r>
          </w:p>
        </w:tc>
      </w:tr>
      <w:tr w14:paraId="3A5B3C52">
        <w:tc>
          <w:tcPr>
            <w:tcW w:w="2070" w:type="dxa"/>
            <w:tcMar>
              <w:top w:w="60" w:type="dxa"/>
              <w:left w:w="120" w:type="dxa"/>
              <w:bottom w:w="30" w:type="dxa"/>
              <w:right w:w="120" w:type="dxa"/>
            </w:tcMar>
          </w:tcPr>
          <w:p w14:paraId="4F0F1AE0">
            <w:pPr>
              <w:spacing w:before="120" w:after="120" w:line="288" w:lineRule="auto"/>
              <w:ind w:left="0"/>
              <w:jc w:val="left"/>
            </w:pPr>
            <w:r>
              <w:rPr>
                <w:rFonts w:ascii="Arial" w:hAnsi="Arial" w:eastAsia="等线" w:cs="Arial"/>
                <w:b/>
                <w:sz w:val="22"/>
              </w:rPr>
              <w:t>SKIPPED_ADB</w:t>
            </w:r>
          </w:p>
        </w:tc>
        <w:tc>
          <w:tcPr>
            <w:tcW w:w="2070" w:type="dxa"/>
            <w:tcMar>
              <w:top w:w="60" w:type="dxa"/>
              <w:left w:w="120" w:type="dxa"/>
              <w:bottom w:w="30" w:type="dxa"/>
              <w:right w:w="120" w:type="dxa"/>
            </w:tcMar>
          </w:tcPr>
          <w:p w14:paraId="26E5EA2E">
            <w:pPr>
              <w:spacing w:before="120" w:after="120" w:line="288" w:lineRule="auto"/>
              <w:ind w:left="0"/>
              <w:jc w:val="left"/>
            </w:pPr>
            <w:r>
              <w:rPr>
                <w:rFonts w:ascii="Arial" w:hAnsi="Arial" w:eastAsia="等线" w:cs="Arial"/>
                <w:sz w:val="22"/>
              </w:rPr>
              <w:t>Skipped</w:t>
            </w:r>
          </w:p>
        </w:tc>
        <w:tc>
          <w:tcPr>
            <w:tcW w:w="2070" w:type="dxa"/>
            <w:tcMar>
              <w:top w:w="60" w:type="dxa"/>
              <w:left w:w="120" w:type="dxa"/>
              <w:bottom w:w="30" w:type="dxa"/>
              <w:right w:w="120" w:type="dxa"/>
            </w:tcMar>
          </w:tcPr>
          <w:p w14:paraId="4539465A">
            <w:pPr>
              <w:spacing w:before="120" w:after="120" w:line="288" w:lineRule="auto"/>
              <w:ind w:left="0"/>
              <w:jc w:val="left"/>
            </w:pPr>
            <w:r>
              <w:rPr>
                <w:rFonts w:ascii="Arial" w:hAnsi="Arial" w:eastAsia="等线" w:cs="Arial"/>
                <w:sz w:val="22"/>
              </w:rPr>
              <w:t>ADB disconnected during execution; this task and subsequent tasks are fused and skipped</w:t>
            </w:r>
          </w:p>
        </w:tc>
        <w:tc>
          <w:tcPr>
            <w:tcW w:w="2070" w:type="dxa"/>
            <w:tcMar>
              <w:top w:w="60" w:type="dxa"/>
              <w:left w:w="120" w:type="dxa"/>
              <w:bottom w:w="30" w:type="dxa"/>
              <w:right w:w="120" w:type="dxa"/>
            </w:tcMar>
          </w:tcPr>
          <w:p w14:paraId="4A902E4B">
            <w:pPr>
              <w:spacing w:before="120" w:after="120" w:line="288" w:lineRule="auto"/>
              <w:ind w:left="0"/>
              <w:jc w:val="left"/>
            </w:pPr>
            <w:r>
              <w:rPr>
                <w:rFonts w:ascii="Arial" w:hAnsi="Arial" w:eastAsia="等线" w:cs="Arial"/>
                <w:sz w:val="22"/>
              </w:rPr>
              <w:t>Amber</w:t>
            </w:r>
          </w:p>
        </w:tc>
      </w:tr>
      <w:tr w14:paraId="556F132A">
        <w:tc>
          <w:tcPr>
            <w:tcW w:w="2070" w:type="dxa"/>
            <w:tcMar>
              <w:top w:w="60" w:type="dxa"/>
              <w:left w:w="120" w:type="dxa"/>
              <w:bottom w:w="30" w:type="dxa"/>
              <w:right w:w="120" w:type="dxa"/>
            </w:tcMar>
          </w:tcPr>
          <w:p w14:paraId="43D3151B">
            <w:pPr>
              <w:spacing w:before="120" w:after="120" w:line="288" w:lineRule="auto"/>
              <w:ind w:left="0"/>
              <w:jc w:val="left"/>
            </w:pPr>
            <w:r>
              <w:rPr>
                <w:rFonts w:ascii="Arial" w:hAnsi="Arial" w:eastAsia="等线" w:cs="Arial"/>
                <w:b/>
                <w:sz w:val="22"/>
              </w:rPr>
              <w:t>HANG_TIMEOUT</w:t>
            </w:r>
          </w:p>
        </w:tc>
        <w:tc>
          <w:tcPr>
            <w:tcW w:w="2070" w:type="dxa"/>
            <w:tcMar>
              <w:top w:w="60" w:type="dxa"/>
              <w:left w:w="120" w:type="dxa"/>
              <w:bottom w:w="30" w:type="dxa"/>
              <w:right w:w="120" w:type="dxa"/>
            </w:tcMar>
          </w:tcPr>
          <w:p w14:paraId="2D494D8D">
            <w:pPr>
              <w:spacing w:before="120" w:after="120" w:line="288" w:lineRule="auto"/>
              <w:ind w:left="0"/>
              <w:jc w:val="left"/>
            </w:pPr>
            <w:r>
              <w:rPr>
                <w:rFonts w:ascii="Arial" w:hAnsi="Arial" w:eastAsia="等线" w:cs="Arial"/>
                <w:sz w:val="22"/>
              </w:rPr>
              <w:t>Timeout</w:t>
            </w:r>
          </w:p>
        </w:tc>
        <w:tc>
          <w:tcPr>
            <w:tcW w:w="2070" w:type="dxa"/>
            <w:tcMar>
              <w:top w:w="60" w:type="dxa"/>
              <w:left w:w="120" w:type="dxa"/>
              <w:bottom w:w="30" w:type="dxa"/>
              <w:right w:w="120" w:type="dxa"/>
            </w:tcMar>
          </w:tcPr>
          <w:p w14:paraId="59F2FA13">
            <w:pPr>
              <w:spacing w:before="120" w:after="120" w:line="288" w:lineRule="auto"/>
              <w:ind w:left="0"/>
              <w:jc w:val="left"/>
            </w:pPr>
            <w:r>
              <w:rPr>
                <w:rFonts w:ascii="Arial" w:hAnsi="Arial" w:eastAsia="等线" w:cs="Arial"/>
                <w:sz w:val="22"/>
              </w:rPr>
              <w:t>Heartbeat watchdog detects freeze (12 minutes without events) and cancels successfully</w:t>
            </w:r>
          </w:p>
        </w:tc>
        <w:tc>
          <w:tcPr>
            <w:tcW w:w="2070" w:type="dxa"/>
            <w:tcMar>
              <w:top w:w="60" w:type="dxa"/>
              <w:left w:w="120" w:type="dxa"/>
              <w:bottom w:w="30" w:type="dxa"/>
              <w:right w:w="120" w:type="dxa"/>
            </w:tcMar>
          </w:tcPr>
          <w:p w14:paraId="6CED2C04">
            <w:pPr>
              <w:spacing w:before="120" w:after="120" w:line="288" w:lineRule="auto"/>
              <w:ind w:left="0"/>
              <w:jc w:val="left"/>
            </w:pPr>
            <w:r>
              <w:rPr>
                <w:rFonts w:ascii="Arial" w:hAnsi="Arial" w:eastAsia="等线" w:cs="Arial"/>
                <w:sz w:val="22"/>
              </w:rPr>
              <w:t>Red</w:t>
            </w:r>
          </w:p>
        </w:tc>
      </w:tr>
      <w:tr w14:paraId="2C5BE009">
        <w:tc>
          <w:tcPr>
            <w:tcW w:w="2070" w:type="dxa"/>
            <w:tcMar>
              <w:top w:w="60" w:type="dxa"/>
              <w:left w:w="120" w:type="dxa"/>
              <w:bottom w:w="30" w:type="dxa"/>
              <w:right w:w="120" w:type="dxa"/>
            </w:tcMar>
          </w:tcPr>
          <w:p w14:paraId="3B2CB079">
            <w:pPr>
              <w:spacing w:before="120" w:after="120" w:line="288" w:lineRule="auto"/>
              <w:ind w:left="0"/>
              <w:jc w:val="left"/>
            </w:pPr>
            <w:r>
              <w:rPr>
                <w:rFonts w:ascii="Arial" w:hAnsi="Arial" w:eastAsia="等线" w:cs="Arial"/>
                <w:b/>
                <w:sz w:val="22"/>
              </w:rPr>
              <w:t>ABANDONED</w:t>
            </w:r>
          </w:p>
        </w:tc>
        <w:tc>
          <w:tcPr>
            <w:tcW w:w="2070" w:type="dxa"/>
            <w:tcMar>
              <w:top w:w="60" w:type="dxa"/>
              <w:left w:w="120" w:type="dxa"/>
              <w:bottom w:w="30" w:type="dxa"/>
              <w:right w:w="120" w:type="dxa"/>
            </w:tcMar>
          </w:tcPr>
          <w:p w14:paraId="1334562C">
            <w:pPr>
              <w:spacing w:before="120" w:after="120" w:line="288" w:lineRule="auto"/>
              <w:ind w:left="0"/>
              <w:jc w:val="left"/>
            </w:pPr>
            <w:r>
              <w:rPr>
                <w:rFonts w:ascii="Arial" w:hAnsi="Arial" w:eastAsia="等线" w:cs="Arial"/>
                <w:sz w:val="22"/>
              </w:rPr>
              <w:t>Abandoned</w:t>
            </w:r>
          </w:p>
        </w:tc>
        <w:tc>
          <w:tcPr>
            <w:tcW w:w="2070" w:type="dxa"/>
            <w:tcMar>
              <w:top w:w="60" w:type="dxa"/>
              <w:left w:w="120" w:type="dxa"/>
              <w:bottom w:w="30" w:type="dxa"/>
              <w:right w:w="120" w:type="dxa"/>
            </w:tcMar>
          </w:tcPr>
          <w:p w14:paraId="382E9A92">
            <w:pPr>
              <w:spacing w:before="120" w:after="120" w:line="288" w:lineRule="auto"/>
              <w:ind w:left="0"/>
              <w:jc w:val="left"/>
            </w:pPr>
            <w:r>
              <w:rPr>
                <w:rFonts w:ascii="Arial" w:hAnsi="Arial" w:eastAsia="等线" w:cs="Arial"/>
                <w:sz w:val="22"/>
              </w:rPr>
              <w:t xml:space="preserve">Watchdog triggered but session cannot be released; whole batch aborted with </w:t>
            </w:r>
            <w:r>
              <w:rPr>
                <w:rFonts w:ascii="Arial" w:hAnsi="Arial" w:eastAsia="等线" w:cs="Arial"/>
                <w:b/>
                <w:sz w:val="22"/>
              </w:rPr>
              <w:t>on-site state retained</w:t>
            </w:r>
          </w:p>
        </w:tc>
        <w:tc>
          <w:tcPr>
            <w:tcW w:w="2070" w:type="dxa"/>
            <w:tcMar>
              <w:top w:w="60" w:type="dxa"/>
              <w:left w:w="120" w:type="dxa"/>
              <w:bottom w:w="30" w:type="dxa"/>
              <w:right w:w="120" w:type="dxa"/>
            </w:tcMar>
          </w:tcPr>
          <w:p w14:paraId="07F87EC2">
            <w:pPr>
              <w:spacing w:before="120" w:after="120" w:line="288" w:lineRule="auto"/>
              <w:ind w:left="0"/>
              <w:jc w:val="left"/>
            </w:pPr>
            <w:r>
              <w:rPr>
                <w:rFonts w:ascii="Arial" w:hAnsi="Arial" w:eastAsia="等线" w:cs="Arial"/>
                <w:sz w:val="22"/>
              </w:rPr>
              <w:t>Red</w:t>
            </w:r>
          </w:p>
        </w:tc>
      </w:tr>
    </w:tbl>
    <w:p w14:paraId="11D4E807">
      <w:pPr>
        <w:spacing w:before="300" w:after="120" w:line="288" w:lineRule="auto"/>
        <w:ind w:left="0"/>
        <w:jc w:val="left"/>
        <w:outlineLvl w:val="2"/>
      </w:pPr>
      <w:bookmarkStart w:id="7" w:name="heading_8"/>
      <w:r>
        <w:rPr>
          <w:rFonts w:ascii="Arial" w:hAnsi="Arial" w:eastAsia="等线" w:cs="Arial"/>
          <w:b/>
          <w:sz w:val="30"/>
        </w:rPr>
        <w:t>2.2 System-level Result Status (TaskStatus, valid when SETTLED)</w:t>
      </w:r>
      <w:bookmarkEnd w:id="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39A8C09F">
        <w:tc>
          <w:tcPr>
            <w:tcW w:w="2070" w:type="dxa"/>
            <w:tcMar>
              <w:top w:w="60" w:type="dxa"/>
              <w:left w:w="120" w:type="dxa"/>
              <w:bottom w:w="30" w:type="dxa"/>
              <w:right w:w="120" w:type="dxa"/>
            </w:tcMar>
          </w:tcPr>
          <w:p w14:paraId="3F95B9F7">
            <w:pPr>
              <w:spacing w:before="120" w:after="120" w:line="288" w:lineRule="auto"/>
              <w:ind w:left="0"/>
              <w:jc w:val="left"/>
            </w:pPr>
            <w:r>
              <w:rPr>
                <w:rFonts w:ascii="Arial" w:hAnsi="Arial" w:eastAsia="等线" w:cs="Arial"/>
                <w:sz w:val="22"/>
              </w:rPr>
              <w:t>Result</w:t>
            </w:r>
          </w:p>
        </w:tc>
        <w:tc>
          <w:tcPr>
            <w:tcW w:w="2070" w:type="dxa"/>
            <w:tcMar>
              <w:top w:w="60" w:type="dxa"/>
              <w:left w:w="120" w:type="dxa"/>
              <w:bottom w:w="30" w:type="dxa"/>
              <w:right w:w="120" w:type="dxa"/>
            </w:tcMar>
          </w:tcPr>
          <w:p w14:paraId="0520081C">
            <w:pPr>
              <w:spacing w:before="120" w:after="120" w:line="288" w:lineRule="auto"/>
              <w:ind w:left="0"/>
              <w:jc w:val="left"/>
            </w:pPr>
            <w:r>
              <w:rPr>
                <w:rFonts w:ascii="Arial" w:hAnsi="Arial" w:eastAsia="等线" w:cs="Arial"/>
                <w:sz w:val="22"/>
              </w:rPr>
              <w:t>UI Text (Detail Page, fully consistent with Dialogue Mode)</w:t>
            </w:r>
          </w:p>
        </w:tc>
        <w:tc>
          <w:tcPr>
            <w:tcW w:w="2070" w:type="dxa"/>
            <w:tcMar>
              <w:top w:w="60" w:type="dxa"/>
              <w:left w:w="120" w:type="dxa"/>
              <w:bottom w:w="30" w:type="dxa"/>
              <w:right w:w="120" w:type="dxa"/>
            </w:tcMar>
          </w:tcPr>
          <w:p w14:paraId="44E37E15">
            <w:pPr>
              <w:spacing w:before="120" w:after="120" w:line="288" w:lineRule="auto"/>
              <w:ind w:left="0"/>
              <w:jc w:val="left"/>
            </w:pPr>
            <w:r>
              <w:rPr>
                <w:rFonts w:ascii="Arial" w:hAnsi="Arial" w:eastAsia="等线" w:cs="Arial"/>
                <w:sz w:val="22"/>
              </w:rPr>
              <w:t>Icon</w:t>
            </w:r>
          </w:p>
        </w:tc>
        <w:tc>
          <w:tcPr>
            <w:tcW w:w="2070" w:type="dxa"/>
            <w:tcMar>
              <w:top w:w="60" w:type="dxa"/>
              <w:left w:w="120" w:type="dxa"/>
              <w:bottom w:w="30" w:type="dxa"/>
              <w:right w:w="120" w:type="dxa"/>
            </w:tcMar>
          </w:tcPr>
          <w:p w14:paraId="52A8EC8D">
            <w:pPr>
              <w:spacing w:before="120" w:after="120" w:line="288" w:lineRule="auto"/>
              <w:ind w:left="0"/>
              <w:jc w:val="left"/>
            </w:pPr>
            <w:r>
              <w:rPr>
                <w:rFonts w:ascii="Arial" w:hAnsi="Arial" w:eastAsia="等线" w:cs="Arial"/>
                <w:sz w:val="22"/>
              </w:rPr>
              <w:t>Color</w:t>
            </w:r>
          </w:p>
        </w:tc>
      </w:tr>
      <w:tr w14:paraId="2479126A">
        <w:tc>
          <w:tcPr>
            <w:tcW w:w="2070" w:type="dxa"/>
            <w:tcMar>
              <w:top w:w="60" w:type="dxa"/>
              <w:left w:w="120" w:type="dxa"/>
              <w:bottom w:w="30" w:type="dxa"/>
              <w:right w:w="120" w:type="dxa"/>
            </w:tcMar>
          </w:tcPr>
          <w:p w14:paraId="63FEDDBF">
            <w:pPr>
              <w:spacing w:before="120" w:after="120" w:line="288" w:lineRule="auto"/>
              <w:ind w:left="0"/>
              <w:jc w:val="left"/>
            </w:pPr>
            <w:r>
              <w:rPr>
                <w:rFonts w:ascii="Arial" w:hAnsi="Arial" w:eastAsia="等线" w:cs="Arial"/>
                <w:sz w:val="22"/>
              </w:rPr>
              <w:t>SUCCESS</w:t>
            </w:r>
          </w:p>
        </w:tc>
        <w:tc>
          <w:tcPr>
            <w:tcW w:w="2070" w:type="dxa"/>
            <w:tcMar>
              <w:top w:w="60" w:type="dxa"/>
              <w:left w:w="120" w:type="dxa"/>
              <w:bottom w:w="30" w:type="dxa"/>
              <w:right w:w="120" w:type="dxa"/>
            </w:tcMar>
          </w:tcPr>
          <w:p w14:paraId="4777962E">
            <w:pPr>
              <w:spacing w:before="120" w:after="120" w:line="288" w:lineRule="auto"/>
              <w:ind w:left="0"/>
              <w:jc w:val="left"/>
            </w:pPr>
            <w:r>
              <w:rPr>
                <w:rFonts w:ascii="Arial" w:hAnsi="Arial" w:eastAsia="等线" w:cs="Arial"/>
                <w:sz w:val="22"/>
              </w:rPr>
              <w:t>Task succeeded</w:t>
            </w:r>
          </w:p>
        </w:tc>
        <w:tc>
          <w:tcPr>
            <w:tcW w:w="2070" w:type="dxa"/>
            <w:tcMar>
              <w:top w:w="60" w:type="dxa"/>
              <w:left w:w="120" w:type="dxa"/>
              <w:bottom w:w="30" w:type="dxa"/>
              <w:right w:w="120" w:type="dxa"/>
            </w:tcMar>
          </w:tcPr>
          <w:p w14:paraId="6B047B5A">
            <w:pPr>
              <w:spacing w:before="120" w:after="120" w:line="288" w:lineRule="auto"/>
              <w:ind w:left="0"/>
              <w:jc w:val="left"/>
            </w:pPr>
            <w:r>
              <w:rPr>
                <w:rFonts w:ascii="Arial" w:hAnsi="Arial" w:eastAsia="等线" w:cs="Arial"/>
                <w:sz w:val="22"/>
              </w:rPr>
              <w:t>✓ Circle Check</w:t>
            </w:r>
          </w:p>
        </w:tc>
        <w:tc>
          <w:tcPr>
            <w:tcW w:w="2070" w:type="dxa"/>
            <w:tcMar>
              <w:top w:w="60" w:type="dxa"/>
              <w:left w:w="120" w:type="dxa"/>
              <w:bottom w:w="30" w:type="dxa"/>
              <w:right w:w="120" w:type="dxa"/>
            </w:tcMar>
          </w:tcPr>
          <w:p w14:paraId="57D11D1B">
            <w:pPr>
              <w:spacing w:before="120" w:after="120" w:line="288" w:lineRule="auto"/>
              <w:ind w:left="0"/>
              <w:jc w:val="left"/>
            </w:pPr>
            <w:r>
              <w:rPr>
                <w:rFonts w:ascii="Arial" w:hAnsi="Arial" w:eastAsia="等线" w:cs="Arial"/>
                <w:sz w:val="22"/>
              </w:rPr>
              <w:t>Green</w:t>
            </w:r>
          </w:p>
        </w:tc>
      </w:tr>
      <w:tr w14:paraId="067DB994">
        <w:tc>
          <w:tcPr>
            <w:tcW w:w="2070" w:type="dxa"/>
            <w:tcMar>
              <w:top w:w="60" w:type="dxa"/>
              <w:left w:w="120" w:type="dxa"/>
              <w:bottom w:w="30" w:type="dxa"/>
              <w:right w:w="120" w:type="dxa"/>
            </w:tcMar>
          </w:tcPr>
          <w:p w14:paraId="4CE29AE9">
            <w:pPr>
              <w:spacing w:before="120" w:after="120" w:line="288" w:lineRule="auto"/>
              <w:ind w:left="0"/>
              <w:jc w:val="left"/>
            </w:pPr>
            <w:r>
              <w:rPr>
                <w:rFonts w:ascii="Arial" w:hAnsi="Arial" w:eastAsia="等线" w:cs="Arial"/>
                <w:sz w:val="22"/>
              </w:rPr>
              <w:t>FAILED</w:t>
            </w:r>
          </w:p>
        </w:tc>
        <w:tc>
          <w:tcPr>
            <w:tcW w:w="2070" w:type="dxa"/>
            <w:tcMar>
              <w:top w:w="60" w:type="dxa"/>
              <w:left w:w="120" w:type="dxa"/>
              <w:bottom w:w="30" w:type="dxa"/>
              <w:right w:w="120" w:type="dxa"/>
            </w:tcMar>
          </w:tcPr>
          <w:p w14:paraId="1EF10139">
            <w:pPr>
              <w:spacing w:before="120" w:after="120" w:line="288" w:lineRule="auto"/>
              <w:ind w:left="0"/>
              <w:jc w:val="left"/>
            </w:pPr>
            <w:r>
              <w:rPr>
                <w:rFonts w:ascii="Arial" w:hAnsi="Arial" w:eastAsia="等线" w:cs="Arial"/>
                <w:sz w:val="22"/>
              </w:rPr>
              <w:t>Task failed</w:t>
            </w:r>
          </w:p>
        </w:tc>
        <w:tc>
          <w:tcPr>
            <w:tcW w:w="2070" w:type="dxa"/>
            <w:tcMar>
              <w:top w:w="60" w:type="dxa"/>
              <w:left w:w="120" w:type="dxa"/>
              <w:bottom w:w="30" w:type="dxa"/>
              <w:right w:w="120" w:type="dxa"/>
            </w:tcMar>
          </w:tcPr>
          <w:p w14:paraId="79F6A725">
            <w:pPr>
              <w:spacing w:before="120" w:after="120" w:line="288" w:lineRule="auto"/>
              <w:ind w:left="0"/>
              <w:jc w:val="left"/>
            </w:pPr>
            <w:r>
              <w:rPr>
                <w:rFonts w:ascii="Arial" w:hAnsi="Arial" w:eastAsia="等线" w:cs="Arial"/>
                <w:sz w:val="22"/>
              </w:rPr>
              <w:t>✕ Circle Cross</w:t>
            </w:r>
          </w:p>
        </w:tc>
        <w:tc>
          <w:tcPr>
            <w:tcW w:w="2070" w:type="dxa"/>
            <w:tcMar>
              <w:top w:w="60" w:type="dxa"/>
              <w:left w:w="120" w:type="dxa"/>
              <w:bottom w:w="30" w:type="dxa"/>
              <w:right w:w="120" w:type="dxa"/>
            </w:tcMar>
          </w:tcPr>
          <w:p w14:paraId="770F78F2">
            <w:pPr>
              <w:spacing w:before="120" w:after="120" w:line="288" w:lineRule="auto"/>
              <w:ind w:left="0"/>
              <w:jc w:val="left"/>
            </w:pPr>
            <w:r>
              <w:rPr>
                <w:rFonts w:ascii="Arial" w:hAnsi="Arial" w:eastAsia="等线" w:cs="Arial"/>
                <w:sz w:val="22"/>
              </w:rPr>
              <w:t>Red</w:t>
            </w:r>
          </w:p>
        </w:tc>
      </w:tr>
      <w:tr w14:paraId="27FACA0F">
        <w:tc>
          <w:tcPr>
            <w:tcW w:w="2070" w:type="dxa"/>
            <w:tcMar>
              <w:top w:w="60" w:type="dxa"/>
              <w:left w:w="120" w:type="dxa"/>
              <w:bottom w:w="30" w:type="dxa"/>
              <w:right w:w="120" w:type="dxa"/>
            </w:tcMar>
          </w:tcPr>
          <w:p w14:paraId="23DD6F38">
            <w:pPr>
              <w:spacing w:before="120" w:after="120" w:line="288" w:lineRule="auto"/>
              <w:ind w:left="0"/>
              <w:jc w:val="left"/>
            </w:pPr>
            <w:r>
              <w:rPr>
                <w:rFonts w:ascii="Arial" w:hAnsi="Arial" w:eastAsia="等线" w:cs="Arial"/>
                <w:sz w:val="22"/>
              </w:rPr>
              <w:t>STOPPED</w:t>
            </w:r>
          </w:p>
        </w:tc>
        <w:tc>
          <w:tcPr>
            <w:tcW w:w="2070" w:type="dxa"/>
            <w:tcMar>
              <w:top w:w="60" w:type="dxa"/>
              <w:left w:w="120" w:type="dxa"/>
              <w:bottom w:w="30" w:type="dxa"/>
              <w:right w:w="120" w:type="dxa"/>
            </w:tcMar>
          </w:tcPr>
          <w:p w14:paraId="5717559F">
            <w:pPr>
              <w:spacing w:before="120" w:after="120" w:line="288" w:lineRule="auto"/>
              <w:ind w:left="0"/>
              <w:jc w:val="left"/>
            </w:pPr>
            <w:r>
              <w:rPr>
                <w:rFonts w:ascii="Arial" w:hAnsi="Arial" w:eastAsia="等线" w:cs="Arial"/>
                <w:sz w:val="22"/>
              </w:rPr>
              <w:t>Task stopped</w:t>
            </w:r>
          </w:p>
        </w:tc>
        <w:tc>
          <w:tcPr>
            <w:tcW w:w="2070" w:type="dxa"/>
            <w:tcMar>
              <w:top w:w="60" w:type="dxa"/>
              <w:left w:w="120" w:type="dxa"/>
              <w:bottom w:w="30" w:type="dxa"/>
              <w:right w:w="120" w:type="dxa"/>
            </w:tcMar>
          </w:tcPr>
          <w:p w14:paraId="57F1D843">
            <w:pPr>
              <w:spacing w:before="120" w:after="120" w:line="288" w:lineRule="auto"/>
              <w:ind w:left="0"/>
              <w:jc w:val="left"/>
            </w:pPr>
            <w:r>
              <w:rPr>
                <w:rFonts w:ascii="Arial" w:hAnsi="Arial" w:eastAsia="等线" w:cs="Arial"/>
                <w:sz w:val="22"/>
              </w:rPr>
              <w:t>⏹ Circle Stop</w:t>
            </w:r>
          </w:p>
        </w:tc>
        <w:tc>
          <w:tcPr>
            <w:tcW w:w="2070" w:type="dxa"/>
            <w:tcMar>
              <w:top w:w="60" w:type="dxa"/>
              <w:left w:w="120" w:type="dxa"/>
              <w:bottom w:w="30" w:type="dxa"/>
              <w:right w:w="120" w:type="dxa"/>
            </w:tcMar>
          </w:tcPr>
          <w:p w14:paraId="3F8D4DE5">
            <w:pPr>
              <w:spacing w:before="120" w:after="120" w:line="288" w:lineRule="auto"/>
              <w:ind w:left="0"/>
              <w:jc w:val="left"/>
            </w:pPr>
            <w:r>
              <w:rPr>
                <w:rFonts w:ascii="Arial" w:hAnsi="Arial" w:eastAsia="等线" w:cs="Arial"/>
                <w:sz w:val="22"/>
              </w:rPr>
              <w:t>Amber</w:t>
            </w:r>
          </w:p>
        </w:tc>
      </w:tr>
      <w:tr w14:paraId="45F895A7">
        <w:tc>
          <w:tcPr>
            <w:tcW w:w="2070" w:type="dxa"/>
            <w:tcMar>
              <w:top w:w="60" w:type="dxa"/>
              <w:left w:w="120" w:type="dxa"/>
              <w:bottom w:w="30" w:type="dxa"/>
              <w:right w:w="120" w:type="dxa"/>
            </w:tcMar>
          </w:tcPr>
          <w:p w14:paraId="49A6011F">
            <w:pPr>
              <w:spacing w:before="120" w:after="120" w:line="288" w:lineRule="auto"/>
              <w:ind w:left="0"/>
              <w:jc w:val="left"/>
            </w:pPr>
            <w:r>
              <w:rPr>
                <w:rFonts w:ascii="Arial" w:hAnsi="Arial" w:eastAsia="等线" w:cs="Arial"/>
                <w:sz w:val="22"/>
              </w:rPr>
              <w:t>CANCELLED</w:t>
            </w:r>
          </w:p>
        </w:tc>
        <w:tc>
          <w:tcPr>
            <w:tcW w:w="2070" w:type="dxa"/>
            <w:tcMar>
              <w:top w:w="60" w:type="dxa"/>
              <w:left w:w="120" w:type="dxa"/>
              <w:bottom w:w="30" w:type="dxa"/>
              <w:right w:w="120" w:type="dxa"/>
            </w:tcMar>
          </w:tcPr>
          <w:p w14:paraId="0105E51D">
            <w:pPr>
              <w:spacing w:before="120" w:after="120" w:line="288" w:lineRule="auto"/>
              <w:ind w:left="0"/>
              <w:jc w:val="left"/>
            </w:pPr>
            <w:r>
              <w:rPr>
                <w:rFonts w:ascii="Arial" w:hAnsi="Arial" w:eastAsia="等线" w:cs="Arial"/>
                <w:sz w:val="22"/>
              </w:rPr>
              <w:t>Task cancelled</w:t>
            </w:r>
          </w:p>
        </w:tc>
        <w:tc>
          <w:tcPr>
            <w:tcW w:w="2070" w:type="dxa"/>
            <w:tcMar>
              <w:top w:w="60" w:type="dxa"/>
              <w:left w:w="120" w:type="dxa"/>
              <w:bottom w:w="30" w:type="dxa"/>
              <w:right w:w="120" w:type="dxa"/>
            </w:tcMar>
          </w:tcPr>
          <w:p w14:paraId="695A3EF7">
            <w:pPr>
              <w:spacing w:before="120" w:after="120" w:line="288" w:lineRule="auto"/>
              <w:ind w:left="0"/>
              <w:jc w:val="left"/>
            </w:pPr>
            <w:r>
              <w:rPr>
                <w:rFonts w:ascii="Arial" w:hAnsi="Arial" w:eastAsia="等线" w:cs="Arial"/>
                <w:sz w:val="22"/>
              </w:rPr>
              <w:t>🚫 Circle Ban</w:t>
            </w:r>
          </w:p>
        </w:tc>
        <w:tc>
          <w:tcPr>
            <w:tcW w:w="2070" w:type="dxa"/>
            <w:tcMar>
              <w:top w:w="60" w:type="dxa"/>
              <w:left w:w="120" w:type="dxa"/>
              <w:bottom w:w="30" w:type="dxa"/>
              <w:right w:w="120" w:type="dxa"/>
            </w:tcMar>
          </w:tcPr>
          <w:p w14:paraId="6E568C33">
            <w:pPr>
              <w:spacing w:before="120" w:after="120" w:line="288" w:lineRule="auto"/>
              <w:ind w:left="0"/>
              <w:jc w:val="left"/>
            </w:pPr>
            <w:r>
              <w:rPr>
                <w:rFonts w:ascii="Arial" w:hAnsi="Arial" w:eastAsia="等线" w:cs="Arial"/>
                <w:sz w:val="22"/>
              </w:rPr>
              <w:t>Grey</w:t>
            </w:r>
          </w:p>
        </w:tc>
      </w:tr>
    </w:tbl>
    <w:p w14:paraId="5AA78765">
      <w:pPr>
        <w:spacing w:before="300" w:after="120" w:line="288" w:lineRule="auto"/>
        <w:ind w:left="0"/>
        <w:jc w:val="left"/>
        <w:outlineLvl w:val="2"/>
      </w:pPr>
      <w:bookmarkStart w:id="8" w:name="heading_9"/>
      <w:r>
        <w:rPr>
          <w:rFonts w:ascii="Arial" w:hAnsi="Arial" w:eastAsia="等线" w:cs="Arial"/>
          <w:b/>
          <w:sz w:val="30"/>
        </w:rPr>
        <w:t>2.3 Definition of "Completed"</w:t>
      </w:r>
      <w:bookmarkEnd w:id="8"/>
    </w:p>
    <w:p w14:paraId="5CF6DF58">
      <w:pPr>
        <w:spacing w:before="120" w:after="120" w:line="288" w:lineRule="auto"/>
        <w:ind w:left="0"/>
        <w:jc w:val="left"/>
      </w:pPr>
      <w:r>
        <w:rPr>
          <w:rFonts w:ascii="Arial" w:hAnsi="Arial" w:eastAsia="等线" w:cs="Arial"/>
          <w:sz w:val="22"/>
        </w:rPr>
        <w:t xml:space="preserve">Progress statistics and breakpoint calculation for resume execution both use the definition of </w:t>
      </w:r>
      <w:r>
        <w:rPr>
          <w:rFonts w:ascii="Consolas" w:hAnsi="Consolas" w:eastAsia="Consolas" w:cs="Consolas"/>
          <w:b/>
          <w:sz w:val="22"/>
          <w:shd w:val="clear" w:fill="EFF0F1"/>
        </w:rPr>
        <w:t>isCompleted</w:t>
      </w:r>
      <w:r>
        <w:rPr>
          <w:rFonts w:ascii="Arial" w:hAnsi="Arial" w:eastAsia="等线" w:cs="Arial"/>
          <w:b/>
          <w:sz w:val="22"/>
        </w:rPr>
        <w:t xml:space="preserve"> = Phase is SETTLED with result SUCCESS or FAILED</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In other words: only tasks with explicit success/failure conclusion count as "completed". Tasks skipped, timed out or abandoned are regarded as incomplete and can be re-executed during resume run.</w:t>
      </w:r>
    </w:p>
    <w:p w14:paraId="0724B20D">
      <w:pPr>
        <w:spacing w:before="300" w:after="120" w:line="288" w:lineRule="auto"/>
        <w:ind w:left="0"/>
        <w:jc w:val="left"/>
        <w:outlineLvl w:val="2"/>
      </w:pPr>
      <w:bookmarkStart w:id="9" w:name="heading_10"/>
      <w:r>
        <w:rPr>
          <w:rFonts w:ascii="Arial" w:hAnsi="Arial" w:eastAsia="等线" w:cs="Arial"/>
          <w:b/>
          <w:sz w:val="30"/>
        </w:rPr>
        <w:t>2.4 Full State Transition Diagram</w:t>
      </w:r>
      <w:bookmarkEnd w:id="9"/>
    </w:p>
    <w:p w14:paraId="1146B6ED">
      <w:r>
        <w:drawing>
          <wp:inline distT="0" distB="0" distL="114300" distR="114300">
            <wp:extent cx="5260340" cy="2131060"/>
            <wp:effectExtent l="0" t="0" r="2286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0340" cy="2131060"/>
                    </a:xfrm>
                    <a:prstGeom prst="rect">
                      <a:avLst/>
                    </a:prstGeom>
                    <a:noFill/>
                    <a:ln>
                      <a:noFill/>
                    </a:ln>
                  </pic:spPr>
                </pic:pic>
              </a:graphicData>
            </a:graphic>
          </wp:inline>
        </w:drawing>
      </w:r>
    </w:p>
    <w:p w14:paraId="3947F0CB">
      <w:pPr>
        <w:spacing w:before="120" w:after="120" w:line="288" w:lineRule="auto"/>
        <w:ind w:left="0"/>
        <w:jc w:val="left"/>
      </w:pPr>
      <w:r>
        <w:rPr>
          <w:rFonts w:ascii="Arial" w:hAnsi="Arial" w:eastAsia="等线" w:cs="Arial"/>
          <w:b/>
          <w:sz w:val="22"/>
        </w:rPr>
        <w:t>Key transition rules:</w:t>
      </w:r>
    </w:p>
    <w:p w14:paraId="6E510739">
      <w:pPr>
        <w:numPr>
          <w:ilvl w:val="0"/>
          <w:numId w:val="1"/>
        </w:numPr>
        <w:spacing w:before="120" w:after="120" w:line="288" w:lineRule="auto"/>
        <w:ind w:left="0"/>
        <w:jc w:val="left"/>
      </w:pPr>
      <w:r>
        <w:rPr>
          <w:rFonts w:ascii="Arial" w:hAnsi="Arial" w:eastAsia="等线" w:cs="Arial"/>
          <w:b/>
          <w:sz w:val="22"/>
        </w:rPr>
        <w:t>Pending / Running only exist during live execution</w:t>
      </w:r>
      <w:r>
        <w:rPr>
          <w:rFonts w:ascii="Arial" w:hAnsi="Arial" w:eastAsia="等线" w:cs="Arial"/>
          <w:sz w:val="22"/>
        </w:rPr>
        <w:t>. After run finishes, tasks that have never been dispatched (still PENDING/RUNNING) will roll back to NONE and clear historical data.</w:t>
      </w:r>
    </w:p>
    <w:p w14:paraId="0555DB40">
      <w:pPr>
        <w:numPr>
          <w:ilvl w:val="0"/>
          <w:numId w:val="2"/>
        </w:numPr>
        <w:spacing w:before="120" w:after="120" w:line="288" w:lineRule="auto"/>
        <w:ind w:left="0"/>
        <w:jc w:val="left"/>
      </w:pPr>
      <w:r>
        <w:rPr>
          <w:rFonts w:ascii="Arial" w:hAnsi="Arial" w:eastAsia="等线" w:cs="Arial"/>
          <w:b/>
          <w:sz w:val="22"/>
        </w:rPr>
        <w:t>Cancel whole batch</w:t>
      </w:r>
      <w:r>
        <w:rPr>
          <w:rFonts w:ascii="Arial" w:hAnsi="Arial" w:eastAsia="等线" w:cs="Arial"/>
          <w:sz w:val="22"/>
        </w:rPr>
        <w:t>: The running task will be settled as CANCELLED. Subsequent unexecuted tasks roll back to NONE with data cleared.</w:t>
      </w:r>
    </w:p>
    <w:p w14:paraId="7C9C8597">
      <w:pPr>
        <w:numPr>
          <w:ilvl w:val="0"/>
          <w:numId w:val="3"/>
        </w:numPr>
        <w:spacing w:before="120" w:after="120" w:line="288" w:lineRule="auto"/>
        <w:ind w:left="0"/>
        <w:jc w:val="left"/>
      </w:pPr>
      <w:r>
        <w:rPr>
          <w:rFonts w:ascii="Arial" w:hAnsi="Arial" w:eastAsia="等线" w:cs="Arial"/>
          <w:b/>
          <w:sz w:val="22"/>
        </w:rPr>
        <w:t>Resume execution</w:t>
      </w:r>
      <w:r>
        <w:rPr>
          <w:rFonts w:ascii="Arial" w:hAnsi="Arial" w:eastAsia="等线" w:cs="Arial"/>
          <w:sz w:val="22"/>
        </w:rPr>
        <w:t>: Start from the first incomplete task. This task and all following tasks will be set to pending and run sequentially; completed tasks retain original results.</w:t>
      </w:r>
    </w:p>
    <w:p w14:paraId="6E4E6C2B">
      <w:pPr>
        <w:numPr>
          <w:ilvl w:val="0"/>
          <w:numId w:val="4"/>
        </w:numPr>
        <w:spacing w:before="120" w:after="120" w:line="288" w:lineRule="auto"/>
        <w:ind w:left="0"/>
        <w:jc w:val="left"/>
      </w:pPr>
      <w:r>
        <w:rPr>
          <w:rFonts w:ascii="Arial" w:hAnsi="Arial" w:eastAsia="等线" w:cs="Arial"/>
          <w:b/>
          <w:sz w:val="22"/>
        </w:rPr>
        <w:t>Re-run</w:t>
      </w:r>
      <w:r>
        <w:rPr>
          <w:rFonts w:ascii="Arial" w:hAnsi="Arial" w:eastAsia="等线" w:cs="Arial"/>
          <w:sz w:val="22"/>
        </w:rPr>
        <w:t xml:space="preserve">: Pop confirmation dialog. After confirmation, </w:t>
      </w:r>
      <w:r>
        <w:rPr>
          <w:rFonts w:ascii="Arial" w:hAnsi="Arial" w:eastAsia="等线" w:cs="Arial"/>
          <w:b/>
          <w:sz w:val="22"/>
        </w:rPr>
        <w:t>all tasks reset to NONE</w:t>
      </w:r>
      <w:r>
        <w:rPr>
          <w:rFonts w:ascii="Arial" w:hAnsi="Arial" w:eastAsia="等线" w:cs="Arial"/>
          <w:sz w:val="22"/>
        </w:rPr>
        <w:t xml:space="preserve"> (clear all historical steps and results; detail page keeps only task description, same as newly added task), then run from beginning.</w:t>
      </w:r>
    </w:p>
    <w:p w14:paraId="288B7EDD">
      <w:pPr>
        <w:spacing w:before="320" w:after="120" w:line="288" w:lineRule="auto"/>
        <w:ind w:left="0"/>
        <w:jc w:val="left"/>
        <w:outlineLvl w:val="1"/>
      </w:pPr>
      <w:bookmarkStart w:id="10" w:name="heading_11"/>
      <w:r>
        <w:rPr>
          <w:rFonts w:ascii="Arial" w:hAnsi="Arial" w:eastAsia="等线" w:cs="Arial"/>
          <w:b/>
          <w:sz w:val="32"/>
        </w:rPr>
        <w:t>3. Detailed UI Features</w:t>
      </w:r>
      <w:bookmarkEnd w:id="10"/>
    </w:p>
    <w:p w14:paraId="0EF2E9D0">
      <w:pPr>
        <w:spacing w:before="120" w:after="120" w:line="288" w:lineRule="auto"/>
        <w:ind w:left="0"/>
        <w:jc w:val="left"/>
      </w:pPr>
      <w:r>
        <w:rPr>
          <w:rFonts w:ascii="Arial" w:hAnsi="Arial" w:eastAsia="等线" w:cs="Arial"/>
          <w:sz w:val="22"/>
        </w:rPr>
        <w:t xml:space="preserve">Batch mode overall layout: </w:t>
      </w:r>
      <w:r>
        <w:rPr>
          <w:rFonts w:ascii="Arial" w:hAnsi="Arial" w:eastAsia="等线" w:cs="Arial"/>
          <w:b/>
          <w:sz w:val="22"/>
        </w:rPr>
        <w:t>Top Bar + Left Drawer (History List) + Main Workspace</w:t>
      </w:r>
      <w:r>
        <w:rPr>
          <w:rFonts w:ascii="Arial" w:hAnsi="Arial" w:eastAsia="等线" w:cs="Arial"/>
          <w:sz w:val="22"/>
        </w:rPr>
        <w:t>. Main workspace switches between two pages: WORKSPACE and DETAIL. Execution runs inline inside workspace. After each task completes, UI returns to workspace with task row status refreshed, no dedicated standalone running page.</w:t>
      </w:r>
    </w:p>
    <w:p w14:paraId="68DC3122">
      <w:pPr>
        <w:spacing w:before="300" w:after="120" w:line="288" w:lineRule="auto"/>
        <w:ind w:left="0"/>
        <w:jc w:val="left"/>
        <w:outlineLvl w:val="2"/>
        <w:rPr>
          <w:rFonts w:ascii="Arial" w:hAnsi="Arial" w:eastAsia="等线" w:cs="Arial"/>
          <w:b/>
          <w:sz w:val="30"/>
        </w:rPr>
      </w:pPr>
      <w:bookmarkStart w:id="11" w:name="heading_12"/>
      <w:r>
        <w:rPr>
          <w:rFonts w:ascii="Arial" w:hAnsi="Arial" w:eastAsia="等线" w:cs="Arial"/>
          <w:b/>
          <w:sz w:val="30"/>
        </w:rPr>
        <w:t>Feature 1: Top Bar (Mode Switch &amp; Global Entries)</w:t>
      </w:r>
      <w:bookmarkEnd w:id="11"/>
    </w:p>
    <w:p w14:paraId="658BAA2A">
      <w:pPr>
        <w:spacing w:before="300" w:after="120" w:line="288" w:lineRule="auto"/>
        <w:ind w:left="0"/>
        <w:jc w:val="left"/>
        <w:outlineLvl w:val="2"/>
        <w:rPr>
          <w:rFonts w:hint="default" w:ascii="Arial" w:hAnsi="Arial" w:eastAsia="等线" w:cs="Arial"/>
          <w:b/>
          <w:sz w:val="30"/>
          <w:lang w:val="en-US"/>
        </w:rPr>
      </w:pPr>
      <w:r>
        <w:rPr>
          <w:rFonts w:hint="default" w:ascii="Arial" w:hAnsi="Arial" w:eastAsia="等线" w:cs="Arial"/>
          <w:b/>
          <w:sz w:val="30"/>
          <w:lang w:val="en-US"/>
        </w:rPr>
        <w:drawing>
          <wp:inline distT="0" distB="0" distL="114300" distR="114300">
            <wp:extent cx="2381250" cy="629285"/>
            <wp:effectExtent l="0" t="0" r="6350" b="5715"/>
            <wp:docPr id="3" name="图片 3" descr="90578c5be884d9af7956a126bc58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0578c5be884d9af7956a126bc580436"/>
                    <pic:cNvPicPr>
                      <a:picLocks noChangeAspect="1"/>
                    </pic:cNvPicPr>
                  </pic:nvPicPr>
                  <pic:blipFill>
                    <a:blip r:embed="rId7"/>
                    <a:stretch>
                      <a:fillRect/>
                    </a:stretch>
                  </pic:blipFill>
                  <pic:spPr>
                    <a:xfrm>
                      <a:off x="0" y="0"/>
                      <a:ext cx="2381250" cy="629285"/>
                    </a:xfrm>
                    <a:prstGeom prst="rect">
                      <a:avLst/>
                    </a:prstGeom>
                  </pic:spPr>
                </pic:pic>
              </a:graphicData>
            </a:graphic>
          </wp:inline>
        </w:drawing>
      </w:r>
    </w:p>
    <w:p w14:paraId="53168190">
      <w:pPr>
        <w:spacing w:before="300" w:after="120" w:line="288" w:lineRule="auto"/>
        <w:ind w:left="0"/>
        <w:jc w:val="left"/>
        <w:outlineLvl w:val="2"/>
        <w:rPr>
          <w:rFonts w:hint="default" w:ascii="Arial" w:hAnsi="Arial" w:eastAsia="等线" w:cs="Arial"/>
          <w:b/>
          <w:sz w:val="30"/>
          <w:lang w:val="en-US"/>
        </w:rPr>
      </w:pPr>
      <w:r>
        <w:rPr>
          <w:rFonts w:hint="default" w:ascii="Arial" w:hAnsi="Arial" w:eastAsia="等线" w:cs="Arial"/>
          <w:b/>
          <w:sz w:val="30"/>
          <w:lang w:val="en-US"/>
        </w:rPr>
        <w:drawing>
          <wp:inline distT="0" distB="0" distL="114300" distR="114300">
            <wp:extent cx="2404745" cy="606425"/>
            <wp:effectExtent l="0" t="0" r="8255" b="3175"/>
            <wp:docPr id="4" name="图片 4" descr="c87996c6ccd4ca1dd390cedef4e43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87996c6ccd4ca1dd390cedef4e43fa6"/>
                    <pic:cNvPicPr>
                      <a:picLocks noChangeAspect="1"/>
                    </pic:cNvPicPr>
                  </pic:nvPicPr>
                  <pic:blipFill>
                    <a:blip r:embed="rId8"/>
                    <a:stretch>
                      <a:fillRect/>
                    </a:stretch>
                  </pic:blipFill>
                  <pic:spPr>
                    <a:xfrm>
                      <a:off x="0" y="0"/>
                      <a:ext cx="2404745" cy="606425"/>
                    </a:xfrm>
                    <a:prstGeom prst="rect">
                      <a:avLst/>
                    </a:prstGeom>
                  </pic:spPr>
                </pic:pic>
              </a:graphicData>
            </a:graphic>
          </wp:inline>
        </w:drawing>
      </w:r>
    </w:p>
    <w:p w14:paraId="6A745723">
      <w:pPr>
        <w:spacing w:before="120" w:after="120" w:line="288" w:lineRule="auto"/>
        <w:ind w:left="0"/>
        <w:jc w:val="left"/>
      </w:pPr>
      <w:r>
        <w:rPr>
          <w:rFonts w:ascii="Arial" w:hAnsi="Arial" w:eastAsia="等线" w:cs="Arial"/>
          <w:b/>
          <w:sz w:val="22"/>
        </w:rPr>
        <w:t>Purpose</w:t>
      </w:r>
      <w:r>
        <w:rPr>
          <w:rFonts w:ascii="Arial" w:hAnsi="Arial" w:eastAsia="等线" w:cs="Arial"/>
          <w:sz w:val="22"/>
        </w:rPr>
        <w:t>: Global navigation bar for batch mode, same visual style as dialogue mode.</w:t>
      </w:r>
    </w:p>
    <w:p w14:paraId="093437E1">
      <w:pPr>
        <w:spacing w:before="120" w:after="120" w:line="288" w:lineRule="auto"/>
        <w:ind w:left="0"/>
        <w:jc w:val="left"/>
      </w:pPr>
      <w:r>
        <w:rPr>
          <w:rFonts w:ascii="Arial" w:hAnsi="Arial" w:eastAsia="等线" w:cs="Arial"/>
          <w:b/>
          <w:sz w:val="22"/>
        </w:rPr>
        <w:t>Components &amp; Interactions</w:t>
      </w:r>
      <w:r>
        <w:rPr>
          <w:rFonts w:ascii="Arial" w:hAnsi="Arial" w:eastAsia="等线" w:cs="Arial"/>
          <w:sz w:val="22"/>
        </w:rPr>
        <w:t>:</w:t>
      </w:r>
    </w:p>
    <w:p w14:paraId="7DC088CE">
      <w:pPr>
        <w:numPr>
          <w:ilvl w:val="0"/>
          <w:numId w:val="5"/>
        </w:numPr>
        <w:spacing w:before="120" w:after="120" w:line="288" w:lineRule="auto"/>
        <w:ind w:left="0"/>
        <w:jc w:val="left"/>
      </w:pPr>
      <w:r>
        <w:rPr>
          <w:rFonts w:ascii="Arial" w:hAnsi="Arial" w:eastAsia="等线" w:cs="Arial"/>
          <w:sz w:val="22"/>
        </w:rPr>
        <w:t>Left menu button: Open left drawer for historical batch task list.</w:t>
      </w:r>
    </w:p>
    <w:p w14:paraId="4EB91ACA">
      <w:pPr>
        <w:numPr>
          <w:ilvl w:val="0"/>
          <w:numId w:val="6"/>
        </w:numPr>
        <w:spacing w:before="120" w:after="120" w:line="288" w:lineRule="auto"/>
        <w:ind w:left="0"/>
        <w:jc w:val="left"/>
      </w:pPr>
      <w:r>
        <w:rPr>
          <w:rFonts w:ascii="Arial" w:hAnsi="Arial" w:eastAsia="等线" w:cs="Arial"/>
          <w:sz w:val="22"/>
        </w:rPr>
        <w:t>Middle brand logo: "BQAAgent" label, "Agent" highlighted with theme color.</w:t>
      </w:r>
    </w:p>
    <w:p w14:paraId="1B6B4C0B">
      <w:pPr>
        <w:numPr>
          <w:ilvl w:val="0"/>
          <w:numId w:val="7"/>
        </w:numPr>
        <w:spacing w:before="120" w:after="120" w:line="288" w:lineRule="auto"/>
        <w:ind w:left="0"/>
        <w:jc w:val="left"/>
      </w:pPr>
      <w:r>
        <w:rPr>
          <w:rFonts w:ascii="Arial" w:hAnsi="Arial" w:eastAsia="等线" w:cs="Arial"/>
          <w:sz w:val="22"/>
        </w:rPr>
        <w:t>Right button Switch to Chat: One-click switch back to Dialogue Mode (CHAT).</w:t>
      </w:r>
    </w:p>
    <w:p w14:paraId="16B5E2B7">
      <w:pPr>
        <w:numPr>
          <w:ilvl w:val="0"/>
          <w:numId w:val="8"/>
        </w:numPr>
        <w:spacing w:before="120" w:after="120" w:line="288" w:lineRule="auto"/>
        <w:ind w:left="0"/>
        <w:jc w:val="left"/>
      </w:pPr>
      <w:r>
        <w:rPr>
          <w:rFonts w:ascii="Arial" w:hAnsi="Arial" w:eastAsia="等线" w:cs="Arial"/>
          <w:sz w:val="22"/>
        </w:rPr>
        <w:t>Right Settings button: Open system settings page.</w:t>
      </w:r>
    </w:p>
    <w:p w14:paraId="0A756D99">
      <w:pPr>
        <w:spacing w:before="120" w:after="120" w:line="288" w:lineRule="auto"/>
        <w:ind w:left="0"/>
        <w:jc w:val="left"/>
      </w:pPr>
      <w:r>
        <w:rPr>
          <w:rFonts w:ascii="Arial" w:hAnsi="Arial" w:eastAsia="等线" w:cs="Arial"/>
          <w:b/>
          <w:sz w:val="22"/>
        </w:rPr>
        <w:t>Logic</w:t>
      </w:r>
      <w:r>
        <w:rPr>
          <w:rFonts w:ascii="Arial" w:hAnsi="Arial" w:eastAsia="等线" w:cs="Arial"/>
          <w:sz w:val="22"/>
        </w:rPr>
        <w:t>: The top bar is unified entry for mode switching and global settings. Last used UI mode will be saved; cold startup lands on chat / batch mode accordingly to restore user working context.</w:t>
      </w:r>
    </w:p>
    <w:p w14:paraId="6DB8633D">
      <w:pPr>
        <w:spacing w:before="300" w:after="120" w:line="288" w:lineRule="auto"/>
        <w:ind w:left="0"/>
        <w:jc w:val="left"/>
        <w:outlineLvl w:val="2"/>
        <w:rPr>
          <w:rFonts w:ascii="Arial" w:hAnsi="Arial" w:eastAsia="等线" w:cs="Arial"/>
          <w:b/>
          <w:sz w:val="30"/>
        </w:rPr>
      </w:pPr>
      <w:bookmarkStart w:id="12" w:name="heading_13"/>
      <w:r>
        <w:rPr>
          <w:rFonts w:ascii="Arial" w:hAnsi="Arial" w:eastAsia="等线" w:cs="Arial"/>
          <w:b/>
          <w:sz w:val="30"/>
        </w:rPr>
        <w:t>Feature 2: Left Drawer for Batch History</w:t>
      </w:r>
      <w:bookmarkEnd w:id="12"/>
    </w:p>
    <w:p w14:paraId="0C69D5A9">
      <w:pPr>
        <w:spacing w:before="300" w:after="120" w:line="288" w:lineRule="auto"/>
        <w:ind w:left="0"/>
        <w:jc w:val="left"/>
        <w:outlineLvl w:val="2"/>
        <w:rPr>
          <w:rFonts w:ascii="Arial" w:hAnsi="Arial" w:eastAsia="等线" w:cs="Arial"/>
          <w:b/>
          <w:sz w:val="30"/>
        </w:rPr>
      </w:pPr>
      <w:r>
        <w:rPr>
          <w:rFonts w:hint="default"/>
          <w:lang w:val="en-US"/>
        </w:rPr>
        <w:drawing>
          <wp:inline distT="0" distB="0" distL="114300" distR="114300">
            <wp:extent cx="1943100" cy="4213225"/>
            <wp:effectExtent l="0" t="0" r="12700" b="3175"/>
            <wp:docPr id="9" name="图片 9" descr="4a5251be3febea0f43aad0fe3114f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a5251be3febea0f43aad0fe3114f8de"/>
                    <pic:cNvPicPr>
                      <a:picLocks noChangeAspect="1"/>
                    </pic:cNvPicPr>
                  </pic:nvPicPr>
                  <pic:blipFill>
                    <a:blip r:embed="rId9"/>
                    <a:stretch>
                      <a:fillRect/>
                    </a:stretch>
                  </pic:blipFill>
                  <pic:spPr>
                    <a:xfrm>
                      <a:off x="0" y="0"/>
                      <a:ext cx="1943100" cy="4213225"/>
                    </a:xfrm>
                    <a:prstGeom prst="rect">
                      <a:avLst/>
                    </a:prstGeom>
                  </pic:spPr>
                </pic:pic>
              </a:graphicData>
            </a:graphic>
          </wp:inline>
        </w:drawing>
      </w:r>
    </w:p>
    <w:p w14:paraId="6A3ACD6A">
      <w:pPr>
        <w:spacing w:before="120" w:after="120" w:line="288" w:lineRule="auto"/>
        <w:ind w:left="0"/>
        <w:jc w:val="left"/>
      </w:pPr>
      <w:r>
        <w:rPr>
          <w:rFonts w:ascii="Arial" w:hAnsi="Arial" w:eastAsia="等线" w:cs="Arial"/>
          <w:b/>
          <w:sz w:val="22"/>
        </w:rPr>
        <w:t>Purpose</w:t>
      </w:r>
      <w:r>
        <w:rPr>
          <w:rFonts w:ascii="Arial" w:hAnsi="Arial" w:eastAsia="等线" w:cs="Arial"/>
          <w:sz w:val="22"/>
        </w:rPr>
        <w:t>: Session library for batch tasks, manages all saved batch sessions. Interaction consistent with dialogue mode drawer.</w:t>
      </w:r>
    </w:p>
    <w:p w14:paraId="6069AEC4">
      <w:pPr>
        <w:spacing w:before="120" w:after="120" w:line="288" w:lineRule="auto"/>
        <w:ind w:left="0"/>
        <w:jc w:val="left"/>
      </w:pPr>
      <w:r>
        <w:rPr>
          <w:rFonts w:ascii="Arial" w:hAnsi="Arial" w:eastAsia="等线" w:cs="Arial"/>
          <w:b/>
          <w:sz w:val="22"/>
        </w:rPr>
        <w:t>Components &amp; Interactions</w:t>
      </w:r>
      <w:r>
        <w:rPr>
          <w:rFonts w:ascii="Arial" w:hAnsi="Arial" w:eastAsia="等线" w:cs="Arial"/>
          <w:sz w:val="22"/>
        </w:rPr>
        <w:t>:</w:t>
      </w:r>
    </w:p>
    <w:p w14:paraId="2EFDC717">
      <w:pPr>
        <w:numPr>
          <w:ilvl w:val="0"/>
          <w:numId w:val="9"/>
        </w:numPr>
        <w:spacing w:before="120" w:after="120" w:line="288" w:lineRule="auto"/>
        <w:ind w:left="0"/>
        <w:jc w:val="left"/>
      </w:pPr>
      <w:r>
        <w:rPr>
          <w:rFonts w:ascii="Arial" w:hAnsi="Arial" w:eastAsia="等线" w:cs="Arial"/>
          <w:sz w:val="22"/>
        </w:rPr>
        <w:t>Top: App icon + "BQAAgent" title.</w:t>
      </w:r>
    </w:p>
    <w:p w14:paraId="61851776">
      <w:pPr>
        <w:numPr>
          <w:ilvl w:val="0"/>
          <w:numId w:val="10"/>
        </w:numPr>
        <w:spacing w:before="120" w:after="120" w:line="288" w:lineRule="auto"/>
        <w:ind w:left="0"/>
        <w:jc w:val="left"/>
      </w:pPr>
      <w:r>
        <w:rPr>
          <w:rFonts w:ascii="Arial" w:hAnsi="Arial" w:eastAsia="等线" w:cs="Arial"/>
          <w:b/>
          <w:sz w:val="22"/>
        </w:rPr>
        <w:t>New Batch</w:t>
      </w:r>
      <w:r>
        <w:rPr>
          <w:rFonts w:ascii="Arial" w:hAnsi="Arial" w:eastAsia="等线" w:cs="Arial"/>
          <w:sz w:val="22"/>
        </w:rPr>
        <w:t xml:space="preserve"> button: Clear current workspace to create a new batch.</w:t>
      </w:r>
    </w:p>
    <w:p w14:paraId="1B8C773A">
      <w:pPr>
        <w:numPr>
          <w:ilvl w:val="0"/>
          <w:numId w:val="11"/>
        </w:numPr>
        <w:spacing w:before="120" w:after="120" w:line="288" w:lineRule="auto"/>
        <w:ind w:left="0"/>
        <w:jc w:val="left"/>
      </w:pPr>
      <w:r>
        <w:rPr>
          <w:rFonts w:ascii="Arial" w:hAnsi="Arial" w:eastAsia="等线" w:cs="Arial"/>
          <w:b/>
          <w:sz w:val="22"/>
        </w:rPr>
        <w:t>Recent list</w:t>
      </w:r>
      <w:r>
        <w:rPr>
          <w:rFonts w:ascii="Arial" w:hAnsi="Arial" w:eastAsia="等线" w:cs="Arial"/>
          <w:sz w:val="22"/>
        </w:rPr>
        <w:t>: Display all saved batches sorted by last modified time in descending order, with task count statistics, limited by system maximum session count.</w:t>
      </w:r>
    </w:p>
    <w:p w14:paraId="07020E92">
      <w:pPr>
        <w:numPr>
          <w:ilvl w:val="0"/>
          <w:numId w:val="12"/>
        </w:numPr>
        <w:spacing w:before="120" w:after="120" w:line="288" w:lineRule="auto"/>
        <w:ind w:left="0"/>
        <w:jc w:val="left"/>
      </w:pPr>
      <w:r>
        <w:rPr>
          <w:rFonts w:ascii="Arial" w:hAnsi="Arial" w:eastAsia="等线" w:cs="Arial"/>
          <w:sz w:val="22"/>
        </w:rPr>
        <w:t>Single list item click: Load batch into workspace (editable, resumable, re-runnable).</w:t>
      </w:r>
    </w:p>
    <w:p w14:paraId="39726A8E">
      <w:pPr>
        <w:numPr>
          <w:ilvl w:val="0"/>
          <w:numId w:val="13"/>
        </w:numPr>
        <w:spacing w:before="120" w:after="120" w:line="288" w:lineRule="auto"/>
        <w:ind w:left="0"/>
        <w:jc w:val="left"/>
      </w:pPr>
      <w:r>
        <w:rPr>
          <w:rFonts w:ascii="Arial" w:hAnsi="Arial" w:eastAsia="等线" w:cs="Arial"/>
          <w:sz w:val="22"/>
        </w:rPr>
        <w:t xml:space="preserve">Long press list item: Pop menu for </w:t>
      </w:r>
      <w:r>
        <w:rPr>
          <w:rFonts w:ascii="Arial" w:hAnsi="Arial" w:eastAsia="等线" w:cs="Arial"/>
          <w:b/>
          <w:sz w:val="22"/>
        </w:rPr>
        <w:t>rename</w:t>
      </w:r>
      <w:r>
        <w:rPr>
          <w:rFonts w:ascii="Arial" w:hAnsi="Arial" w:eastAsia="等线" w:cs="Arial"/>
          <w:sz w:val="22"/>
        </w:rPr>
        <w:t xml:space="preserve"> and </w:t>
      </w:r>
      <w:r>
        <w:rPr>
          <w:rFonts w:ascii="Arial" w:hAnsi="Arial" w:eastAsia="等线" w:cs="Arial"/>
          <w:b/>
          <w:sz w:val="22"/>
        </w:rPr>
        <w:t>delete</w:t>
      </w:r>
      <w:r>
        <w:rPr>
          <w:rFonts w:ascii="Arial" w:hAnsi="Arial" w:eastAsia="等线" w:cs="Arial"/>
          <w:sz w:val="22"/>
        </w:rPr>
        <w:t xml:space="preserve"> (delete with secondary confirmation).</w:t>
      </w:r>
    </w:p>
    <w:p w14:paraId="3BB0E8A3">
      <w:pPr>
        <w:numPr>
          <w:ilvl w:val="0"/>
          <w:numId w:val="14"/>
        </w:numPr>
        <w:spacing w:before="120" w:after="120" w:line="288" w:lineRule="auto"/>
        <w:ind w:left="0"/>
        <w:jc w:val="left"/>
      </w:pPr>
      <w:r>
        <w:rPr>
          <w:rFonts w:ascii="Arial" w:hAnsi="Arial" w:eastAsia="等线" w:cs="Arial"/>
          <w:sz w:val="22"/>
        </w:rPr>
        <w:t>Bottom: Settings and Model entries.</w:t>
      </w:r>
    </w:p>
    <w:p w14:paraId="2F307273">
      <w:pPr>
        <w:spacing w:before="120" w:after="120" w:line="288" w:lineRule="auto"/>
        <w:ind w:left="0"/>
        <w:jc w:val="left"/>
      </w:pPr>
      <w:r>
        <w:rPr>
          <w:rFonts w:ascii="Arial" w:hAnsi="Arial" w:eastAsia="等线" w:cs="Arial"/>
          <w:b/>
          <w:sz w:val="22"/>
        </w:rPr>
        <w:t>Logic</w:t>
      </w:r>
      <w:r>
        <w:rPr>
          <w:rFonts w:ascii="Arial" w:hAnsi="Arial" w:eastAsia="等线" w:cs="Arial"/>
          <w:sz w:val="22"/>
        </w:rPr>
        <w:t>:</w:t>
      </w:r>
    </w:p>
    <w:p w14:paraId="7E44D945">
      <w:pPr>
        <w:numPr>
          <w:ilvl w:val="0"/>
          <w:numId w:val="15"/>
        </w:numPr>
        <w:spacing w:before="120" w:after="120" w:line="288" w:lineRule="auto"/>
        <w:ind w:left="0"/>
        <w:jc w:val="left"/>
      </w:pPr>
      <w:r>
        <w:rPr>
          <w:rFonts w:ascii="Arial" w:hAnsi="Arial" w:eastAsia="等线" w:cs="Arial"/>
          <w:sz w:val="22"/>
        </w:rPr>
        <w:t xml:space="preserve">One batch task = one session, persisted as Markdown file, marked </w:t>
      </w:r>
      <w:r>
        <w:rPr>
          <w:rFonts w:ascii="Consolas" w:hAnsi="Consolas" w:eastAsia="Consolas" w:cs="Consolas"/>
          <w:sz w:val="22"/>
          <w:shd w:val="clear" w:fill="EFF0F1"/>
        </w:rPr>
        <w:t>mode=BATCH</w:t>
      </w:r>
      <w:r>
        <w:rPr>
          <w:rFonts w:ascii="Arial" w:hAnsi="Arial" w:eastAsia="等线" w:cs="Arial"/>
          <w:sz w:val="22"/>
        </w:rPr>
        <w:t xml:space="preserve"> in frontmatter to distinguish from chat sessions.</w:t>
      </w:r>
    </w:p>
    <w:p w14:paraId="30F6E45C">
      <w:pPr>
        <w:numPr>
          <w:ilvl w:val="0"/>
          <w:numId w:val="16"/>
        </w:numPr>
        <w:spacing w:before="120" w:after="120" w:line="288" w:lineRule="auto"/>
        <w:ind w:left="0"/>
        <w:jc w:val="left"/>
      </w:pPr>
      <w:r>
        <w:rPr>
          <w:rFonts w:ascii="Arial" w:hAnsi="Arial" w:eastAsia="等线" w:cs="Arial"/>
          <w:sz w:val="22"/>
        </w:rPr>
        <w:t>Open a batch will update its last access time and move it to top of list.</w:t>
      </w:r>
    </w:p>
    <w:p w14:paraId="2B99CB70">
      <w:pPr>
        <w:numPr>
          <w:ilvl w:val="0"/>
          <w:numId w:val="17"/>
        </w:numPr>
        <w:spacing w:before="120" w:after="120" w:line="288" w:lineRule="auto"/>
        <w:ind w:left="0"/>
        <w:jc w:val="left"/>
      </w:pPr>
      <w:r>
        <w:rPr>
          <w:rFonts w:ascii="Arial" w:hAnsi="Arial" w:eastAsia="等线" w:cs="Arial"/>
          <w:b/>
          <w:sz w:val="22"/>
        </w:rPr>
        <w:t>Empty batch (Untitled) can be saved</w:t>
      </w:r>
      <w:r>
        <w:rPr>
          <w:rFonts w:ascii="Arial" w:hAnsi="Arial" w:eastAsia="等线" w:cs="Arial"/>
          <w:sz w:val="22"/>
        </w:rPr>
        <w:t>: When user deletes all tasks, system persists an empty session with zero tasks. It will show empty when reopened instead of keeping residual tasks, aligning with Untitled behavior in chat mode.</w:t>
      </w:r>
    </w:p>
    <w:p w14:paraId="468709DB">
      <w:pPr>
        <w:numPr>
          <w:ilvl w:val="0"/>
          <w:numId w:val="18"/>
        </w:numPr>
        <w:spacing w:before="120" w:after="120" w:line="288" w:lineRule="auto"/>
        <w:ind w:left="0"/>
        <w:jc w:val="left"/>
      </w:pPr>
      <w:r>
        <w:rPr>
          <w:rFonts w:ascii="Arial" w:hAnsi="Arial" w:eastAsia="等线" w:cs="Arial"/>
          <w:sz w:val="22"/>
        </w:rPr>
        <w:t>Purpose: Testers can save, reuse and manage multiple batch test suites as reusable test assets.</w:t>
      </w:r>
    </w:p>
    <w:p w14:paraId="00005F65">
      <w:pPr>
        <w:spacing w:before="300" w:after="120" w:line="288" w:lineRule="auto"/>
        <w:ind w:left="0"/>
        <w:jc w:val="left"/>
        <w:outlineLvl w:val="2"/>
        <w:rPr>
          <w:rFonts w:ascii="Arial" w:hAnsi="Arial" w:eastAsia="等线" w:cs="Arial"/>
          <w:b/>
          <w:sz w:val="30"/>
        </w:rPr>
      </w:pPr>
      <w:bookmarkStart w:id="13" w:name="heading_14"/>
      <w:r>
        <w:rPr>
          <w:rFonts w:ascii="Arial" w:hAnsi="Arial" w:eastAsia="等线" w:cs="Arial"/>
          <w:b/>
          <w:sz w:val="30"/>
        </w:rPr>
        <w:t>Feature3: Task Queue Editor (Task List + Add Task)</w:t>
      </w:r>
      <w:bookmarkEnd w:id="13"/>
    </w:p>
    <w:p w14:paraId="00D94186">
      <w:pPr>
        <w:spacing w:before="300" w:after="120" w:line="288" w:lineRule="auto"/>
        <w:ind w:left="0"/>
        <w:jc w:val="left"/>
        <w:outlineLvl w:val="2"/>
        <w:rPr>
          <w:rFonts w:hint="default" w:ascii="Arial" w:hAnsi="Arial" w:eastAsia="等线" w:cs="Arial"/>
          <w:b/>
          <w:sz w:val="30"/>
          <w:lang w:val="en-US"/>
        </w:rPr>
      </w:pPr>
      <w:r>
        <w:rPr>
          <w:rFonts w:hint="default" w:ascii="Arial" w:hAnsi="Arial" w:eastAsia="等线" w:cs="Arial"/>
          <w:b/>
          <w:sz w:val="30"/>
          <w:lang w:val="en-US"/>
        </w:rPr>
        <w:drawing>
          <wp:inline distT="0" distB="0" distL="114300" distR="114300">
            <wp:extent cx="2762250" cy="1781810"/>
            <wp:effectExtent l="0" t="0" r="6350" b="21590"/>
            <wp:docPr id="5" name="图片 5" descr="3fecd56573b2e6a22a128ce9d104f3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fecd56573b2e6a22a128ce9d104f3b9"/>
                    <pic:cNvPicPr>
                      <a:picLocks noChangeAspect="1"/>
                    </pic:cNvPicPr>
                  </pic:nvPicPr>
                  <pic:blipFill>
                    <a:blip r:embed="rId10"/>
                    <a:stretch>
                      <a:fillRect/>
                    </a:stretch>
                  </pic:blipFill>
                  <pic:spPr>
                    <a:xfrm>
                      <a:off x="0" y="0"/>
                      <a:ext cx="2762250" cy="1781810"/>
                    </a:xfrm>
                    <a:prstGeom prst="rect">
                      <a:avLst/>
                    </a:prstGeom>
                  </pic:spPr>
                </pic:pic>
              </a:graphicData>
            </a:graphic>
          </wp:inline>
        </w:drawing>
      </w:r>
    </w:p>
    <w:p w14:paraId="225C2ED2">
      <w:pPr>
        <w:spacing w:before="120" w:after="120" w:line="288" w:lineRule="auto"/>
        <w:ind w:left="0"/>
        <w:jc w:val="left"/>
      </w:pPr>
      <w:r>
        <w:rPr>
          <w:rFonts w:ascii="Arial" w:hAnsi="Arial" w:eastAsia="等线" w:cs="Arial"/>
          <w:b/>
          <w:sz w:val="22"/>
        </w:rPr>
        <w:t>Purpose</w:t>
      </w:r>
      <w:r>
        <w:rPr>
          <w:rFonts w:ascii="Arial" w:hAnsi="Arial" w:eastAsia="等线" w:cs="Arial"/>
          <w:sz w:val="22"/>
        </w:rPr>
        <w:t>: Core orchestration area for batch mode, where user adds, deletes and reorders tasks.</w:t>
      </w:r>
    </w:p>
    <w:p w14:paraId="47BCA0BE">
      <w:pPr>
        <w:spacing w:before="260" w:after="120" w:line="288" w:lineRule="auto"/>
        <w:ind w:left="0"/>
        <w:jc w:val="left"/>
        <w:outlineLvl w:val="3"/>
        <w:rPr>
          <w:rFonts w:ascii="Arial" w:hAnsi="Arial" w:eastAsia="等线" w:cs="Arial"/>
          <w:b/>
          <w:sz w:val="28"/>
        </w:rPr>
      </w:pPr>
      <w:bookmarkStart w:id="14" w:name="heading_15"/>
      <w:r>
        <w:rPr>
          <w:rFonts w:ascii="Arial" w:hAnsi="Arial" w:eastAsia="等线" w:cs="Arial"/>
          <w:b/>
          <w:sz w:val="28"/>
        </w:rPr>
        <w:t>3.1 Task List</w:t>
      </w:r>
      <w:bookmarkEnd w:id="14"/>
    </w:p>
    <w:p w14:paraId="7AD1F537">
      <w:pPr>
        <w:spacing w:before="260" w:after="120" w:line="288" w:lineRule="auto"/>
        <w:ind w:left="0"/>
        <w:jc w:val="left"/>
        <w:outlineLvl w:val="3"/>
        <w:rPr>
          <w:rFonts w:hint="default" w:ascii="Arial" w:hAnsi="Arial" w:eastAsia="等线" w:cs="Arial"/>
          <w:b/>
          <w:sz w:val="28"/>
          <w:lang w:val="en-US"/>
        </w:rPr>
      </w:pPr>
      <w:r>
        <w:rPr>
          <w:rFonts w:hint="default" w:ascii="Arial" w:hAnsi="Arial" w:eastAsia="等线" w:cs="Arial"/>
          <w:b/>
          <w:sz w:val="28"/>
          <w:lang w:val="en-US"/>
        </w:rPr>
        <w:drawing>
          <wp:inline distT="0" distB="0" distL="114300" distR="114300">
            <wp:extent cx="2168525" cy="1928495"/>
            <wp:effectExtent l="0" t="0" r="15875" b="1905"/>
            <wp:docPr id="6" name="图片 6" descr="eee5524f741868a99ced89728f719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ee5524f741868a99ced89728f7198f7"/>
                    <pic:cNvPicPr>
                      <a:picLocks noChangeAspect="1"/>
                    </pic:cNvPicPr>
                  </pic:nvPicPr>
                  <pic:blipFill>
                    <a:blip r:embed="rId11"/>
                    <a:stretch>
                      <a:fillRect/>
                    </a:stretch>
                  </pic:blipFill>
                  <pic:spPr>
                    <a:xfrm>
                      <a:off x="0" y="0"/>
                      <a:ext cx="2168525" cy="1928495"/>
                    </a:xfrm>
                    <a:prstGeom prst="rect">
                      <a:avLst/>
                    </a:prstGeom>
                  </pic:spPr>
                </pic:pic>
              </a:graphicData>
            </a:graphic>
          </wp:inline>
        </w:drawing>
      </w:r>
    </w:p>
    <w:p w14:paraId="45777041">
      <w:pPr>
        <w:spacing w:before="120" w:after="120" w:line="288" w:lineRule="auto"/>
        <w:ind w:left="0"/>
        <w:jc w:val="left"/>
      </w:pPr>
      <w:r>
        <w:rPr>
          <w:rFonts w:ascii="Arial" w:hAnsi="Arial" w:eastAsia="等线" w:cs="Arial"/>
          <w:b/>
          <w:sz w:val="22"/>
        </w:rPr>
        <w:t>Layout</w:t>
      </w:r>
      <w:r>
        <w:rPr>
          <w:rFonts w:ascii="Arial" w:hAnsi="Arial" w:eastAsia="等线" w:cs="Arial"/>
          <w:sz w:val="22"/>
        </w:rPr>
        <w:t>: Each task row from left to right:</w:t>
      </w:r>
    </w:p>
    <w:p w14:paraId="3D1D869E">
      <w:pPr>
        <w:numPr>
          <w:ilvl w:val="0"/>
          <w:numId w:val="19"/>
        </w:numPr>
        <w:spacing w:before="120" w:after="120" w:line="288" w:lineRule="auto"/>
        <w:ind w:left="0"/>
        <w:jc w:val="left"/>
      </w:pPr>
      <w:r>
        <w:rPr>
          <w:rFonts w:ascii="Arial" w:hAnsi="Arial" w:eastAsia="等线" w:cs="Arial"/>
          <w:sz w:val="22"/>
        </w:rPr>
        <w:t>Sequence number (1,2,3… execution order)</w:t>
      </w:r>
    </w:p>
    <w:p w14:paraId="16E7D9A8">
      <w:pPr>
        <w:numPr>
          <w:ilvl w:val="0"/>
          <w:numId w:val="20"/>
        </w:numPr>
        <w:spacing w:before="120" w:after="120" w:line="288" w:lineRule="auto"/>
        <w:ind w:left="0"/>
        <w:jc w:val="left"/>
      </w:pPr>
      <w:r>
        <w:rPr>
          <w:rFonts w:ascii="Arial" w:hAnsi="Arial" w:eastAsia="等线" w:cs="Arial"/>
          <w:sz w:val="22"/>
        </w:rPr>
        <w:t>Status indicator (ring/dot + status text, see Chapter2 state model)</w:t>
      </w:r>
    </w:p>
    <w:p w14:paraId="052D17BC">
      <w:pPr>
        <w:numPr>
          <w:ilvl w:val="0"/>
          <w:numId w:val="21"/>
        </w:numPr>
        <w:spacing w:before="120" w:after="120" w:line="288" w:lineRule="auto"/>
        <w:ind w:left="0"/>
        <w:jc w:val="left"/>
      </w:pPr>
      <w:r>
        <w:rPr>
          <w:rFonts w:ascii="Arial" w:hAnsi="Arial" w:eastAsia="等线" w:cs="Arial"/>
          <w:sz w:val="22"/>
        </w:rPr>
        <w:t>Task description + type tag (Skill Replay / AI Execution)</w:t>
      </w:r>
    </w:p>
    <w:p w14:paraId="5AD65EC8">
      <w:pPr>
        <w:numPr>
          <w:ilvl w:val="0"/>
          <w:numId w:val="22"/>
        </w:numPr>
        <w:spacing w:before="120" w:after="120" w:line="288" w:lineRule="auto"/>
        <w:ind w:left="0"/>
        <w:jc w:val="left"/>
      </w:pPr>
      <w:r>
        <w:rPr>
          <w:rFonts w:ascii="Arial" w:hAnsi="Arial" w:eastAsia="等线" w:cs="Arial"/>
          <w:sz w:val="22"/>
        </w:rPr>
        <w:t>Detail button: Jump to task detail page</w:t>
      </w:r>
    </w:p>
    <w:p w14:paraId="2F923801">
      <w:pPr>
        <w:numPr>
          <w:ilvl w:val="0"/>
          <w:numId w:val="23"/>
        </w:numPr>
        <w:spacing w:before="120" w:after="120" w:line="288" w:lineRule="auto"/>
        <w:ind w:left="0"/>
        <w:jc w:val="left"/>
      </w:pPr>
      <w:r>
        <w:rPr>
          <w:rFonts w:ascii="Arial" w:hAnsi="Arial" w:eastAsia="等线" w:cs="Arial"/>
          <w:sz w:val="22"/>
        </w:rPr>
        <w:t>Delete button: Disabled during running to prevent accidental deletion</w:t>
      </w:r>
    </w:p>
    <w:p w14:paraId="7B721BC1">
      <w:pPr>
        <w:spacing w:before="120" w:after="120" w:line="288" w:lineRule="auto"/>
        <w:ind w:left="0"/>
        <w:jc w:val="left"/>
      </w:pPr>
      <w:r>
        <w:rPr>
          <w:rFonts w:ascii="Arial" w:hAnsi="Arial" w:eastAsia="等线" w:cs="Arial"/>
          <w:sz w:val="22"/>
        </w:rPr>
        <w:t xml:space="preserve">At bottom of list: </w:t>
      </w:r>
      <w:r>
        <w:rPr>
          <w:rFonts w:ascii="Arial" w:hAnsi="Arial" w:eastAsia="等线" w:cs="Arial"/>
          <w:b/>
          <w:sz w:val="22"/>
        </w:rPr>
        <w:t>"+ Add Task" tile</w:t>
      </w:r>
      <w:r>
        <w:rPr>
          <w:rFonts w:ascii="Arial" w:hAnsi="Arial" w:eastAsia="等线" w:cs="Arial"/>
          <w:sz w:val="22"/>
        </w:rPr>
        <w:t>, moves down when tasks increase. Auto hidden once upper limit (10 tasks) is reached. If queue empty, show guide text (skill guide visibility controlled by global "Skill Capture Mode" switch).</w:t>
      </w:r>
    </w:p>
    <w:p w14:paraId="1AACC9BB">
      <w:pPr>
        <w:spacing w:before="120" w:after="120" w:line="288" w:lineRule="auto"/>
        <w:ind w:left="0"/>
        <w:jc w:val="left"/>
      </w:pPr>
      <w:r>
        <w:rPr>
          <w:rFonts w:ascii="Arial" w:hAnsi="Arial" w:eastAsia="等线" w:cs="Arial"/>
          <w:b/>
          <w:sz w:val="22"/>
        </w:rPr>
        <w:t>Logic</w:t>
      </w:r>
      <w:r>
        <w:rPr>
          <w:rFonts w:ascii="Arial" w:hAnsi="Arial" w:eastAsia="等线" w:cs="Arial"/>
          <w:sz w:val="22"/>
        </w:rPr>
        <w:t>:</w:t>
      </w:r>
    </w:p>
    <w:p w14:paraId="56C4CD06">
      <w:pPr>
        <w:numPr>
          <w:ilvl w:val="0"/>
          <w:numId w:val="24"/>
        </w:numPr>
        <w:spacing w:before="120" w:after="120" w:line="288" w:lineRule="auto"/>
        <w:ind w:left="0"/>
        <w:jc w:val="left"/>
      </w:pPr>
      <w:r>
        <w:rPr>
          <w:rFonts w:ascii="Arial" w:hAnsi="Arial" w:eastAsia="等线" w:cs="Arial"/>
          <w:sz w:val="22"/>
        </w:rPr>
        <w:t xml:space="preserve">Status display: </w:t>
      </w:r>
      <w:r>
        <w:rPr>
          <w:rFonts w:ascii="Arial" w:hAnsi="Arial" w:eastAsia="等线" w:cs="Arial"/>
          <w:b/>
          <w:sz w:val="22"/>
        </w:rPr>
        <w:t>real-time state takes priority</w:t>
      </w:r>
      <w:r>
        <w:rPr>
          <w:rFonts w:ascii="Arial" w:hAnsi="Arial" w:eastAsia="等线" w:cs="Arial"/>
          <w:sz w:val="22"/>
        </w:rPr>
        <w:t xml:space="preserve">. During run, show real-time </w:t>
      </w:r>
      <w:r>
        <w:rPr>
          <w:rFonts w:ascii="Consolas" w:hAnsi="Consolas" w:eastAsia="Consolas" w:cs="Consolas"/>
          <w:sz w:val="22"/>
          <w:shd w:val="clear" w:fill="EFF0F1"/>
        </w:rPr>
        <w:t>runState</w:t>
      </w:r>
      <w:r>
        <w:rPr>
          <w:rFonts w:ascii="Arial" w:hAnsi="Arial" w:eastAsia="等线" w:cs="Arial"/>
          <w:sz w:val="22"/>
        </w:rPr>
        <w:t xml:space="preserve"> pushed by driver. When idle, fall back to saved </w:t>
      </w:r>
      <w:r>
        <w:rPr>
          <w:rFonts w:ascii="Consolas" w:hAnsi="Consolas" w:eastAsia="Consolas" w:cs="Consolas"/>
          <w:sz w:val="22"/>
          <w:shd w:val="clear" w:fill="EFF0F1"/>
        </w:rPr>
        <w:t>result</w:t>
      </w:r>
      <w:r>
        <w:rPr>
          <w:rFonts w:ascii="Arial" w:hAnsi="Arial" w:eastAsia="等线" w:cs="Arial"/>
          <w:sz w:val="22"/>
        </w:rPr>
        <w:t xml:space="preserve"> of each task.</w:t>
      </w:r>
    </w:p>
    <w:p w14:paraId="0F15D827">
      <w:pPr>
        <w:numPr>
          <w:ilvl w:val="0"/>
          <w:numId w:val="25"/>
        </w:numPr>
        <w:spacing w:before="120" w:after="120" w:line="288" w:lineRule="auto"/>
        <w:ind w:left="0"/>
        <w:jc w:val="left"/>
      </w:pPr>
      <w:r>
        <w:rPr>
          <w:rFonts w:ascii="Arial" w:hAnsi="Arial" w:eastAsia="等线" w:cs="Arial"/>
          <w:sz w:val="22"/>
        </w:rPr>
        <w:t>Any edit (add/delete/modify) triggers immediate persistence to current session and clears temporary runtime view, each row falls back to its saved result.</w:t>
      </w:r>
    </w:p>
    <w:p w14:paraId="6716377F">
      <w:pPr>
        <w:spacing w:before="260" w:after="120" w:line="288" w:lineRule="auto"/>
        <w:ind w:left="0"/>
        <w:jc w:val="left"/>
        <w:outlineLvl w:val="3"/>
        <w:rPr>
          <w:rFonts w:ascii="Arial" w:hAnsi="Arial" w:eastAsia="等线" w:cs="Arial"/>
          <w:b/>
          <w:sz w:val="28"/>
        </w:rPr>
      </w:pPr>
      <w:bookmarkStart w:id="15" w:name="heading_16"/>
      <w:r>
        <w:rPr>
          <w:rFonts w:ascii="Arial" w:hAnsi="Arial" w:eastAsia="等线" w:cs="Arial"/>
          <w:b/>
          <w:sz w:val="28"/>
        </w:rPr>
        <w:t>3.2 Add Task</w:t>
      </w:r>
      <w:bookmarkEnd w:id="15"/>
    </w:p>
    <w:p w14:paraId="6E7612A1">
      <w:pPr>
        <w:spacing w:before="260" w:after="120" w:line="288" w:lineRule="auto"/>
        <w:ind w:left="0"/>
        <w:jc w:val="left"/>
        <w:outlineLvl w:val="3"/>
        <w:rPr>
          <w:rFonts w:hint="default" w:ascii="Arial" w:hAnsi="Arial" w:eastAsia="等线" w:cs="Arial"/>
          <w:b/>
          <w:sz w:val="28"/>
          <w:lang w:val="en-US"/>
        </w:rPr>
      </w:pPr>
      <w:r>
        <w:rPr>
          <w:rFonts w:hint="default" w:ascii="Arial" w:hAnsi="Arial" w:eastAsia="等线" w:cs="Arial"/>
          <w:b/>
          <w:sz w:val="28"/>
          <w:lang w:val="en-US"/>
        </w:rPr>
        <w:drawing>
          <wp:inline distT="0" distB="0" distL="114300" distR="114300">
            <wp:extent cx="2711450" cy="2144395"/>
            <wp:effectExtent l="0" t="0" r="6350" b="14605"/>
            <wp:docPr id="7" name="图片 7" descr="756815cd1173600720ac22660a98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56815cd1173600720ac22660a986559"/>
                    <pic:cNvPicPr>
                      <a:picLocks noChangeAspect="1"/>
                    </pic:cNvPicPr>
                  </pic:nvPicPr>
                  <pic:blipFill>
                    <a:blip r:embed="rId12"/>
                    <a:stretch>
                      <a:fillRect/>
                    </a:stretch>
                  </pic:blipFill>
                  <pic:spPr>
                    <a:xfrm>
                      <a:off x="0" y="0"/>
                      <a:ext cx="2711450" cy="2144395"/>
                    </a:xfrm>
                    <a:prstGeom prst="rect">
                      <a:avLst/>
                    </a:prstGeom>
                  </pic:spPr>
                </pic:pic>
              </a:graphicData>
            </a:graphic>
          </wp:inline>
        </w:drawing>
      </w:r>
    </w:p>
    <w:p w14:paraId="402969F3">
      <w:pPr>
        <w:spacing w:before="120" w:after="120" w:line="288" w:lineRule="auto"/>
        <w:ind w:left="0"/>
        <w:jc w:val="left"/>
      </w:pPr>
      <w:r>
        <w:rPr>
          <w:rFonts w:ascii="Arial" w:hAnsi="Arial" w:eastAsia="等线" w:cs="Arial"/>
          <w:sz w:val="22"/>
        </w:rPr>
        <w:t>Click "+" tile to open Add Task dialog. Three task sources supported:</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6B22E92">
        <w:tc>
          <w:tcPr>
            <w:tcW w:w="2760" w:type="dxa"/>
            <w:tcMar>
              <w:top w:w="60" w:type="dxa"/>
              <w:left w:w="120" w:type="dxa"/>
              <w:bottom w:w="30" w:type="dxa"/>
              <w:right w:w="120" w:type="dxa"/>
            </w:tcMar>
          </w:tcPr>
          <w:p w14:paraId="201D9ECB">
            <w:pPr>
              <w:spacing w:before="120" w:after="120" w:line="288" w:lineRule="auto"/>
              <w:ind w:left="0"/>
              <w:jc w:val="left"/>
            </w:pPr>
            <w:r>
              <w:rPr>
                <w:rFonts w:ascii="Arial" w:hAnsi="Arial" w:eastAsia="等线" w:cs="Arial"/>
                <w:sz w:val="22"/>
              </w:rPr>
              <w:t>Source</w:t>
            </w:r>
          </w:p>
        </w:tc>
        <w:tc>
          <w:tcPr>
            <w:tcW w:w="2760" w:type="dxa"/>
            <w:tcMar>
              <w:top w:w="60" w:type="dxa"/>
              <w:left w:w="120" w:type="dxa"/>
              <w:bottom w:w="30" w:type="dxa"/>
              <w:right w:w="120" w:type="dxa"/>
            </w:tcMar>
          </w:tcPr>
          <w:p w14:paraId="5689D026">
            <w:pPr>
              <w:spacing w:before="120" w:after="120" w:line="288" w:lineRule="auto"/>
              <w:ind w:left="0"/>
              <w:jc w:val="left"/>
            </w:pPr>
            <w:r>
              <w:rPr>
                <w:rFonts w:ascii="Arial" w:hAnsi="Arial" w:eastAsia="等线" w:cs="Arial"/>
                <w:sz w:val="22"/>
              </w:rPr>
              <w:t>Workflow</w:t>
            </w:r>
          </w:p>
        </w:tc>
        <w:tc>
          <w:tcPr>
            <w:tcW w:w="2760" w:type="dxa"/>
            <w:tcMar>
              <w:top w:w="60" w:type="dxa"/>
              <w:left w:w="120" w:type="dxa"/>
              <w:bottom w:w="30" w:type="dxa"/>
              <w:right w:w="120" w:type="dxa"/>
            </w:tcMar>
          </w:tcPr>
          <w:p w14:paraId="79859449">
            <w:pPr>
              <w:spacing w:before="120" w:after="120" w:line="288" w:lineRule="auto"/>
              <w:ind w:left="0"/>
              <w:jc w:val="left"/>
            </w:pPr>
            <w:r>
              <w:rPr>
                <w:rFonts w:ascii="Arial" w:hAnsi="Arial" w:eastAsia="等线" w:cs="Arial"/>
                <w:sz w:val="22"/>
              </w:rPr>
              <w:t>Generated Execution Mode</w:t>
            </w:r>
          </w:p>
        </w:tc>
      </w:tr>
      <w:tr w14:paraId="5904102F">
        <w:tc>
          <w:tcPr>
            <w:tcW w:w="2760" w:type="dxa"/>
            <w:tcMar>
              <w:top w:w="60" w:type="dxa"/>
              <w:left w:w="120" w:type="dxa"/>
              <w:bottom w:w="30" w:type="dxa"/>
              <w:right w:w="120" w:type="dxa"/>
            </w:tcMar>
          </w:tcPr>
          <w:p w14:paraId="4D01D1FA">
            <w:pPr>
              <w:spacing w:before="120" w:after="120" w:line="288" w:lineRule="auto"/>
              <w:ind w:left="0"/>
              <w:jc w:val="left"/>
            </w:pPr>
            <w:r>
              <w:rPr>
                <w:rFonts w:ascii="Arial" w:hAnsi="Arial" w:eastAsia="等线" w:cs="Arial"/>
                <w:b/>
                <w:sz w:val="22"/>
              </w:rPr>
              <w:t>Plain Text Task</w:t>
            </w:r>
          </w:p>
        </w:tc>
        <w:tc>
          <w:tcPr>
            <w:tcW w:w="2760" w:type="dxa"/>
            <w:tcMar>
              <w:top w:w="60" w:type="dxa"/>
              <w:left w:w="120" w:type="dxa"/>
              <w:bottom w:w="30" w:type="dxa"/>
              <w:right w:w="120" w:type="dxa"/>
            </w:tcMar>
          </w:tcPr>
          <w:p w14:paraId="3BFD9761">
            <w:pPr>
              <w:spacing w:before="120" w:after="120" w:line="288" w:lineRule="auto"/>
              <w:ind w:left="0"/>
              <w:jc w:val="left"/>
            </w:pPr>
            <w:r>
              <w:rPr>
                <w:rFonts w:ascii="Arial" w:hAnsi="Arial" w:eastAsia="等线" w:cs="Arial"/>
                <w:sz w:val="22"/>
              </w:rPr>
              <w:t>Input natural language instruction → Click Add</w:t>
            </w:r>
          </w:p>
        </w:tc>
        <w:tc>
          <w:tcPr>
            <w:tcW w:w="2760" w:type="dxa"/>
            <w:tcMar>
              <w:top w:w="60" w:type="dxa"/>
              <w:left w:w="120" w:type="dxa"/>
              <w:bottom w:w="30" w:type="dxa"/>
              <w:right w:w="120" w:type="dxa"/>
            </w:tcMar>
          </w:tcPr>
          <w:p w14:paraId="733A5F6E">
            <w:pPr>
              <w:spacing w:before="120" w:after="120" w:line="288" w:lineRule="auto"/>
              <w:ind w:left="0"/>
              <w:jc w:val="left"/>
            </w:pPr>
            <w:r>
              <w:rPr>
                <w:rFonts w:ascii="Arial" w:hAnsi="Arial" w:eastAsia="等线" w:cs="Arial"/>
                <w:sz w:val="22"/>
              </w:rPr>
              <w:t>System performs skill matching. If fully matched with recorded skill, pop selection card: Replay / AI Execution; otherwise add as normal AI task</w:t>
            </w:r>
          </w:p>
        </w:tc>
      </w:tr>
      <w:tr w14:paraId="3C6B7B17">
        <w:tc>
          <w:tcPr>
            <w:tcW w:w="2760" w:type="dxa"/>
            <w:tcMar>
              <w:top w:w="60" w:type="dxa"/>
              <w:left w:w="120" w:type="dxa"/>
              <w:bottom w:w="30" w:type="dxa"/>
              <w:right w:w="120" w:type="dxa"/>
            </w:tcMar>
          </w:tcPr>
          <w:p w14:paraId="69C0EDF7">
            <w:pPr>
              <w:spacing w:before="120" w:after="120" w:line="288" w:lineRule="auto"/>
              <w:ind w:left="0"/>
              <w:jc w:val="left"/>
            </w:pPr>
            <w:r>
              <w:rPr>
                <w:rFonts w:ascii="Arial" w:hAnsi="Arial" w:eastAsia="等线" w:cs="Arial"/>
                <w:b/>
                <w:sz w:val="22"/>
              </w:rPr>
              <w:t>Select from Skill Library</w:t>
            </w:r>
          </w:p>
        </w:tc>
        <w:tc>
          <w:tcPr>
            <w:tcW w:w="2760" w:type="dxa"/>
            <w:tcMar>
              <w:top w:w="60" w:type="dxa"/>
              <w:left w:w="120" w:type="dxa"/>
              <w:bottom w:w="30" w:type="dxa"/>
              <w:right w:w="120" w:type="dxa"/>
            </w:tcMar>
          </w:tcPr>
          <w:p w14:paraId="33EFA0F8">
            <w:pPr>
              <w:spacing w:before="120" w:after="120" w:line="288" w:lineRule="auto"/>
              <w:ind w:left="0"/>
              <w:jc w:val="left"/>
            </w:pPr>
            <w:r>
              <w:rPr>
                <w:rFonts w:ascii="Arial" w:hAnsi="Arial" w:eastAsia="等线" w:cs="Arial"/>
                <w:sz w:val="22"/>
              </w:rPr>
              <w:t>Click Select from Skill Library → Open skill picker → Select skill &amp; template → choose Replay / AI Execution</w:t>
            </w:r>
          </w:p>
        </w:tc>
        <w:tc>
          <w:tcPr>
            <w:tcW w:w="2760" w:type="dxa"/>
            <w:tcMar>
              <w:top w:w="60" w:type="dxa"/>
              <w:left w:w="120" w:type="dxa"/>
              <w:bottom w:w="30" w:type="dxa"/>
              <w:right w:w="120" w:type="dxa"/>
            </w:tcMar>
          </w:tcPr>
          <w:p w14:paraId="2ED3A8E6">
            <w:pPr>
              <w:spacing w:before="120" w:after="120" w:line="288" w:lineRule="auto"/>
              <w:ind w:left="0"/>
              <w:jc w:val="left"/>
            </w:pPr>
            <w:r>
              <w:rPr>
                <w:rFonts w:ascii="Arial" w:hAnsi="Arial" w:eastAsia="等线" w:cs="Arial"/>
                <w:sz w:val="22"/>
              </w:rPr>
              <w:t>Replay = SKILL_REPLAY; AI Execution = AGENTLOOP_UPDATE_SKILL</w:t>
            </w:r>
          </w:p>
        </w:tc>
      </w:tr>
      <w:tr w14:paraId="31BF4A97">
        <w:tc>
          <w:tcPr>
            <w:tcW w:w="2760" w:type="dxa"/>
            <w:tcMar>
              <w:top w:w="60" w:type="dxa"/>
              <w:left w:w="120" w:type="dxa"/>
              <w:bottom w:w="30" w:type="dxa"/>
              <w:right w:w="120" w:type="dxa"/>
            </w:tcMar>
          </w:tcPr>
          <w:p w14:paraId="72FE3795">
            <w:pPr>
              <w:spacing w:before="120" w:after="120" w:line="288" w:lineRule="auto"/>
              <w:ind w:left="0"/>
              <w:jc w:val="left"/>
            </w:pPr>
            <w:r>
              <w:rPr>
                <w:rFonts w:ascii="Arial" w:hAnsi="Arial" w:eastAsia="等线" w:cs="Arial"/>
                <w:b/>
                <w:sz w:val="22"/>
              </w:rPr>
              <w:t>Skill Match Confirm Card</w:t>
            </w:r>
          </w:p>
        </w:tc>
        <w:tc>
          <w:tcPr>
            <w:tcW w:w="2760" w:type="dxa"/>
            <w:tcMar>
              <w:top w:w="60" w:type="dxa"/>
              <w:left w:w="120" w:type="dxa"/>
              <w:bottom w:w="30" w:type="dxa"/>
              <w:right w:w="120" w:type="dxa"/>
            </w:tcMar>
          </w:tcPr>
          <w:p w14:paraId="197EA8DC">
            <w:pPr>
              <w:spacing w:before="120" w:after="120" w:line="288" w:lineRule="auto"/>
              <w:ind w:left="0"/>
              <w:jc w:val="left"/>
            </w:pPr>
            <w:r>
              <w:rPr>
                <w:rFonts w:ascii="Arial" w:hAnsi="Arial" w:eastAsia="等线" w:cs="Arial"/>
                <w:sz w:val="22"/>
              </w:rPr>
              <w:t>Text hits matched skill, reuse chat mode confirmation card</w:t>
            </w:r>
          </w:p>
        </w:tc>
        <w:tc>
          <w:tcPr>
            <w:tcW w:w="2760" w:type="dxa"/>
            <w:tcMar>
              <w:top w:w="60" w:type="dxa"/>
              <w:left w:w="120" w:type="dxa"/>
              <w:bottom w:w="30" w:type="dxa"/>
              <w:right w:w="120" w:type="dxa"/>
            </w:tcMar>
          </w:tcPr>
          <w:p w14:paraId="22C19AD8">
            <w:pPr>
              <w:spacing w:before="120" w:after="120" w:line="288" w:lineRule="auto"/>
              <w:ind w:left="0"/>
              <w:jc w:val="left"/>
            </w:pPr>
            <w:r>
              <w:rPr>
                <w:rFonts w:ascii="Arial" w:hAnsi="Arial" w:eastAsia="等线" w:cs="Arial"/>
                <w:sz w:val="22"/>
              </w:rPr>
              <w:t>Confirm Replay = SKILL_REPLAY; use AI = AGENTLOOP_UPDATE_SKILL</w:t>
            </w:r>
          </w:p>
        </w:tc>
      </w:tr>
      <w:tr w14:paraId="21D966CD">
        <w:tc>
          <w:tcPr>
            <w:tcW w:w="2760" w:type="dxa"/>
            <w:tcMar>
              <w:top w:w="60" w:type="dxa"/>
              <w:left w:w="120" w:type="dxa"/>
              <w:bottom w:w="30" w:type="dxa"/>
              <w:right w:w="120" w:type="dxa"/>
            </w:tcMar>
          </w:tcPr>
          <w:p w14:paraId="5C0F4686">
            <w:pPr>
              <w:spacing w:before="120" w:after="120" w:line="288" w:lineRule="auto"/>
              <w:ind w:left="0"/>
              <w:jc w:val="left"/>
              <w:rPr>
                <w:rFonts w:ascii="Arial" w:hAnsi="Arial" w:eastAsia="等线" w:cs="Arial"/>
                <w:b/>
                <w:sz w:val="22"/>
              </w:rPr>
            </w:pPr>
            <w:r>
              <w:rPr>
                <w:rFonts w:ascii="Arial" w:hAnsi="Arial" w:eastAsia="等线" w:cs="Arial"/>
                <w:b/>
                <w:sz w:val="22"/>
                <w:lang w:val="en-US" w:eastAsia="zh-CN"/>
              </w:rPr>
              <w:t>Photo / Upload Image Analysis Task</w:t>
            </w:r>
          </w:p>
        </w:tc>
        <w:tc>
          <w:tcPr>
            <w:tcW w:w="2760" w:type="dxa"/>
            <w:tcMar>
              <w:top w:w="60" w:type="dxa"/>
              <w:left w:w="120" w:type="dxa"/>
              <w:bottom w:w="30" w:type="dxa"/>
              <w:right w:w="120" w:type="dxa"/>
            </w:tcMar>
          </w:tcPr>
          <w:p w14:paraId="4CF2BA93">
            <w:pPr>
              <w:spacing w:before="120" w:after="120" w:line="288" w:lineRule="auto"/>
              <w:ind w:left="0"/>
              <w:jc w:val="left"/>
              <w:rPr>
                <w:rFonts w:ascii="Arial" w:hAnsi="Arial" w:eastAsia="等线" w:cs="Arial"/>
                <w:sz w:val="22"/>
              </w:rPr>
            </w:pPr>
            <w:r>
              <w:rPr>
                <w:rFonts w:ascii="Arial" w:hAnsi="Arial" w:eastAsia="等线" w:cs="Arial"/>
                <w:sz w:val="22"/>
                <w:lang w:val="en-US" w:eastAsia="zh-CN"/>
              </w:rPr>
              <w:t>Analyze and extract task text relying on the AI model by taking photos or uploading images</w:t>
            </w:r>
          </w:p>
        </w:tc>
        <w:tc>
          <w:tcPr>
            <w:tcW w:w="2760" w:type="dxa"/>
            <w:tcMar>
              <w:top w:w="60" w:type="dxa"/>
              <w:left w:w="120" w:type="dxa"/>
              <w:bottom w:w="30" w:type="dxa"/>
              <w:right w:w="120" w:type="dxa"/>
            </w:tcMar>
          </w:tcPr>
          <w:p w14:paraId="62E53CEB">
            <w:pPr>
              <w:spacing w:before="120" w:after="120" w:line="288" w:lineRule="auto"/>
              <w:ind w:left="0"/>
              <w:jc w:val="left"/>
              <w:rPr>
                <w:rFonts w:ascii="Arial" w:hAnsi="Arial" w:eastAsia="等线" w:cs="Arial"/>
                <w:sz w:val="22"/>
              </w:rPr>
            </w:pPr>
            <w:r>
              <w:rPr>
                <w:rFonts w:ascii="Arial" w:hAnsi="Arial" w:eastAsia="等线" w:cs="Arial"/>
                <w:sz w:val="22"/>
                <w:lang w:val="en-US" w:eastAsia="zh-CN"/>
              </w:rPr>
              <w:t>Obtain text from images via AI analysis and automatically fill it into the text input box. The user reviews and confirms before clicking "Add"</w:t>
            </w:r>
          </w:p>
        </w:tc>
      </w:tr>
    </w:tbl>
    <w:p w14:paraId="44201DCE">
      <w:pPr>
        <w:spacing w:before="120" w:after="120" w:line="288" w:lineRule="auto"/>
        <w:ind w:left="0"/>
        <w:jc w:val="left"/>
      </w:pPr>
      <w:r>
        <w:rPr>
          <w:rFonts w:ascii="Arial" w:hAnsi="Arial" w:eastAsia="等线" w:cs="Arial"/>
          <w:b/>
          <w:sz w:val="22"/>
        </w:rPr>
        <w:t>Semantics of three execution modes</w:t>
      </w:r>
      <w:r>
        <w:rPr>
          <w:rFonts w:ascii="Arial" w:hAnsi="Arial" w:eastAsia="等线" w:cs="Arial"/>
          <w:sz w:val="22"/>
        </w:rPr>
        <w:t>:</w:t>
      </w:r>
    </w:p>
    <w:p w14:paraId="0E0216EA">
      <w:pPr>
        <w:numPr>
          <w:ilvl w:val="0"/>
          <w:numId w:val="26"/>
        </w:numPr>
        <w:spacing w:before="120" w:after="120" w:line="288" w:lineRule="auto"/>
        <w:ind w:left="0"/>
        <w:jc w:val="left"/>
      </w:pPr>
      <w:r>
        <w:rPr>
          <w:rFonts w:ascii="Arial" w:hAnsi="Arial" w:eastAsia="等线" w:cs="Arial"/>
          <w:b/>
          <w:sz w:val="22"/>
        </w:rPr>
        <w:t>SKILL_REPLAY</w:t>
      </w:r>
      <w:r>
        <w:rPr>
          <w:rFonts w:ascii="Arial" w:hAnsi="Arial" w:eastAsia="等线" w:cs="Arial"/>
          <w:sz w:val="22"/>
        </w:rPr>
        <w:t xml:space="preserve">: Replay pre-recorded operation template. If replay fails, downgrade to AI execution, </w:t>
      </w:r>
      <w:r>
        <w:rPr>
          <w:rFonts w:ascii="Arial" w:hAnsi="Arial" w:eastAsia="等线" w:cs="Arial"/>
          <w:b/>
          <w:sz w:val="22"/>
        </w:rPr>
        <w:t>without saving new skill</w:t>
      </w:r>
      <w:r>
        <w:rPr>
          <w:rFonts w:ascii="Arial" w:hAnsi="Arial" w:eastAsia="等线" w:cs="Arial"/>
          <w:sz w:val="22"/>
        </w:rPr>
        <w:t>.</w:t>
      </w:r>
    </w:p>
    <w:p w14:paraId="45FC7CBD">
      <w:pPr>
        <w:numPr>
          <w:ilvl w:val="0"/>
          <w:numId w:val="27"/>
        </w:numPr>
        <w:spacing w:before="120" w:after="120" w:line="288" w:lineRule="auto"/>
        <w:ind w:left="0"/>
        <w:jc w:val="left"/>
      </w:pPr>
      <w:r>
        <w:rPr>
          <w:rFonts w:ascii="Arial" w:hAnsi="Arial" w:eastAsia="等线" w:cs="Arial"/>
          <w:b/>
          <w:sz w:val="22"/>
        </w:rPr>
        <w:t>AGENTLOOP_UPDATE_SKILL</w:t>
      </w:r>
      <w:r>
        <w:rPr>
          <w:rFonts w:ascii="Arial" w:hAnsi="Arial" w:eastAsia="等线" w:cs="Arial"/>
          <w:sz w:val="22"/>
        </w:rPr>
        <w:t>: AI agent loop. Update matched skill template after successful run (used for scenario: text matches skill but user chooses AI run).</w:t>
      </w:r>
    </w:p>
    <w:p w14:paraId="211C4C40">
      <w:pPr>
        <w:numPr>
          <w:ilvl w:val="0"/>
          <w:numId w:val="28"/>
        </w:numPr>
        <w:spacing w:before="120" w:after="120" w:line="288" w:lineRule="auto"/>
        <w:ind w:left="0"/>
        <w:jc w:val="left"/>
      </w:pPr>
      <w:r>
        <w:rPr>
          <w:rFonts w:ascii="Arial" w:hAnsi="Arial" w:eastAsia="等线" w:cs="Arial"/>
          <w:b/>
          <w:sz w:val="22"/>
        </w:rPr>
        <w:t>AGENTLOOP_PLAIN</w:t>
      </w:r>
      <w:r>
        <w:rPr>
          <w:rFonts w:ascii="Arial" w:hAnsi="Arial" w:eastAsia="等线" w:cs="Arial"/>
          <w:sz w:val="22"/>
        </w:rPr>
        <w:t>: Pure AI agent loop, unrelated to skills.</w:t>
      </w:r>
    </w:p>
    <w:p w14:paraId="2DC28B3E">
      <w:pPr>
        <w:spacing w:before="120" w:after="120" w:line="288" w:lineRule="auto"/>
        <w:ind w:left="0"/>
        <w:jc w:val="left"/>
      </w:pPr>
      <w:r>
        <w:rPr>
          <w:rFonts w:ascii="Arial" w:hAnsi="Arial" w:eastAsia="等线" w:cs="Arial"/>
          <w:b/>
          <w:sz w:val="22"/>
        </w:rPr>
        <w:t>Key design — Execution mode fixed at task adding stage</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This avoids triggering skill match "replay confirmation popup" during execution. This confirmation gate has no timeout and would block whole batch if popped during unattended run.</w:t>
      </w:r>
    </w:p>
    <w:p w14:paraId="633504C5">
      <w:pPr>
        <w:spacing w:before="120" w:after="120" w:line="288" w:lineRule="auto"/>
        <w:ind w:left="0"/>
        <w:jc w:val="left"/>
      </w:pPr>
      <w:r>
        <w:rPr>
          <w:rFonts w:ascii="Arial" w:hAnsi="Arial" w:eastAsia="等线" w:cs="Arial"/>
          <w:b/>
          <w:sz w:val="22"/>
        </w:rPr>
        <w:t>Skill Capture Mode Gate</w:t>
      </w:r>
      <w:r>
        <w:rPr>
          <w:rFonts w:ascii="Arial" w:hAnsi="Arial" w:eastAsia="等线" w:cs="Arial"/>
          <w:sz w:val="22"/>
        </w:rPr>
        <w:t>: When global Skill Capture Mode is off, skill library, "select from skill" entry and auto skill saving are disabled. All text tasks run as plain AI execution, fully consistent with chat mode behavior.</w:t>
      </w:r>
    </w:p>
    <w:p w14:paraId="028B736C">
      <w:pPr>
        <w:spacing w:before="120" w:after="120" w:line="288" w:lineRule="auto"/>
        <w:ind w:left="0"/>
        <w:jc w:val="left"/>
      </w:pPr>
      <w:r>
        <w:rPr>
          <w:rFonts w:ascii="Arial" w:hAnsi="Arial" w:eastAsia="等线" w:cs="Arial"/>
          <w:b/>
          <w:sz w:val="22"/>
        </w:rPr>
        <w:t>Performance consideration for skill matching</w:t>
      </w:r>
      <w:r>
        <w:rPr>
          <w:rFonts w:ascii="Arial" w:hAnsi="Arial" w:eastAsia="等线" w:cs="Arial"/>
          <w:sz w:val="22"/>
        </w:rPr>
        <w:t xml:space="preserve">: Default L0 matching uses literal string comparison, </w:t>
      </w:r>
      <w:r>
        <w:rPr>
          <w:rFonts w:ascii="Arial" w:hAnsi="Arial" w:eastAsia="等线" w:cs="Arial"/>
          <w:b/>
          <w:sz w:val="22"/>
        </w:rPr>
        <w:t>no network request, instant response</w:t>
      </w:r>
      <w:r>
        <w:rPr>
          <w:rFonts w:ascii="Arial" w:hAnsi="Arial" w:eastAsia="等线" w:cs="Arial"/>
          <w:sz w:val="22"/>
        </w:rPr>
        <w:t>. LLM semantic matching is only enabled manually by user and brings cloud analysis overhead.</w:t>
      </w:r>
    </w:p>
    <w:p w14:paraId="737D8902">
      <w:pPr>
        <w:spacing w:before="120" w:after="120" w:line="288" w:lineRule="auto"/>
        <w:ind w:left="0"/>
        <w:jc w:val="left"/>
      </w:pPr>
      <w:r>
        <w:rPr>
          <w:rFonts w:ascii="Arial" w:hAnsi="Arial" w:eastAsia="等线" w:cs="Arial"/>
          <w:b/>
          <w:sz w:val="22"/>
        </w:rPr>
        <w:t>Purpose</w:t>
      </w:r>
      <w:r>
        <w:rPr>
          <w:rFonts w:ascii="Arial" w:hAnsi="Arial" w:eastAsia="等线" w:cs="Arial"/>
          <w:sz w:val="22"/>
        </w:rPr>
        <w:t>: Testers can flexibly write natural language instructions and reuse recorded skills, balancing flexibility and stability.</w:t>
      </w:r>
    </w:p>
    <w:p w14:paraId="6D89AA49">
      <w:pPr>
        <w:spacing w:before="300" w:after="120" w:line="288" w:lineRule="auto"/>
        <w:ind w:left="0"/>
        <w:jc w:val="left"/>
        <w:outlineLvl w:val="2"/>
        <w:rPr>
          <w:rFonts w:ascii="Arial" w:hAnsi="Arial" w:eastAsia="等线" w:cs="Arial"/>
          <w:b/>
          <w:sz w:val="30"/>
        </w:rPr>
      </w:pPr>
      <w:bookmarkStart w:id="16" w:name="heading_17"/>
      <w:r>
        <w:rPr>
          <w:rFonts w:ascii="Arial" w:hAnsi="Arial" w:eastAsia="等线" w:cs="Arial"/>
          <w:b/>
          <w:sz w:val="30"/>
        </w:rPr>
        <w:t>Feature4: Batch Settings Panel (Collapsible Inline)</w:t>
      </w:r>
      <w:bookmarkEnd w:id="16"/>
    </w:p>
    <w:p w14:paraId="1BF2B04B">
      <w:pPr>
        <w:spacing w:before="300" w:after="120" w:line="288" w:lineRule="auto"/>
        <w:ind w:left="0"/>
        <w:jc w:val="left"/>
        <w:outlineLvl w:val="2"/>
        <w:rPr>
          <w:rFonts w:hint="default" w:ascii="Arial" w:hAnsi="Arial" w:eastAsia="等线" w:cs="Arial"/>
          <w:b/>
          <w:sz w:val="30"/>
          <w:lang w:val="en-US"/>
        </w:rPr>
      </w:pPr>
      <w:r>
        <w:rPr>
          <w:rFonts w:hint="default" w:ascii="Arial" w:hAnsi="Arial" w:eastAsia="等线" w:cs="Arial"/>
          <w:b/>
          <w:sz w:val="30"/>
          <w:lang w:val="en-US"/>
        </w:rPr>
        <w:drawing>
          <wp:inline distT="0" distB="0" distL="114300" distR="114300">
            <wp:extent cx="2174875" cy="1746885"/>
            <wp:effectExtent l="0" t="0" r="9525" b="5715"/>
            <wp:docPr id="8" name="图片 8" descr="e939942c2839c3bf271ab3202fcaf9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939942c2839c3bf271ab3202fcaf9d3"/>
                    <pic:cNvPicPr>
                      <a:picLocks noChangeAspect="1"/>
                    </pic:cNvPicPr>
                  </pic:nvPicPr>
                  <pic:blipFill>
                    <a:blip r:embed="rId13"/>
                    <a:stretch>
                      <a:fillRect/>
                    </a:stretch>
                  </pic:blipFill>
                  <pic:spPr>
                    <a:xfrm>
                      <a:off x="0" y="0"/>
                      <a:ext cx="2174875" cy="1746885"/>
                    </a:xfrm>
                    <a:prstGeom prst="rect">
                      <a:avLst/>
                    </a:prstGeom>
                  </pic:spPr>
                </pic:pic>
              </a:graphicData>
            </a:graphic>
          </wp:inline>
        </w:drawing>
      </w:r>
    </w:p>
    <w:p w14:paraId="6093C87D">
      <w:pPr>
        <w:spacing w:before="120" w:after="120" w:line="288" w:lineRule="auto"/>
        <w:ind w:left="0"/>
        <w:jc w:val="left"/>
      </w:pPr>
      <w:r>
        <w:rPr>
          <w:rFonts w:ascii="Arial" w:hAnsi="Arial" w:eastAsia="等线" w:cs="Arial"/>
          <w:b/>
          <w:sz w:val="22"/>
        </w:rPr>
        <w:t>Purpose</w:t>
      </w:r>
      <w:r>
        <w:rPr>
          <w:rFonts w:ascii="Arial" w:hAnsi="Arial" w:eastAsia="等线" w:cs="Arial"/>
          <w:sz w:val="22"/>
        </w:rPr>
        <w:t>: Toggle set to control batch execution behavior, inline in workspace and collapsible to save screen space.</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CB9D14B">
        <w:tc>
          <w:tcPr>
            <w:tcW w:w="2760" w:type="dxa"/>
            <w:tcMar>
              <w:top w:w="60" w:type="dxa"/>
              <w:left w:w="120" w:type="dxa"/>
              <w:bottom w:w="30" w:type="dxa"/>
              <w:right w:w="120" w:type="dxa"/>
            </w:tcMar>
          </w:tcPr>
          <w:p w14:paraId="7DB71075">
            <w:pPr>
              <w:spacing w:before="120" w:after="120" w:line="288" w:lineRule="auto"/>
              <w:ind w:left="0"/>
              <w:jc w:val="left"/>
            </w:pPr>
            <w:r>
              <w:rPr>
                <w:rFonts w:ascii="Arial" w:hAnsi="Arial" w:eastAsia="等线" w:cs="Arial"/>
                <w:sz w:val="22"/>
              </w:rPr>
              <w:t>Setting</w:t>
            </w:r>
          </w:p>
        </w:tc>
        <w:tc>
          <w:tcPr>
            <w:tcW w:w="2760" w:type="dxa"/>
            <w:tcMar>
              <w:top w:w="60" w:type="dxa"/>
              <w:left w:w="120" w:type="dxa"/>
              <w:bottom w:w="30" w:type="dxa"/>
              <w:right w:w="120" w:type="dxa"/>
            </w:tcMar>
          </w:tcPr>
          <w:p w14:paraId="2FEF9BDF">
            <w:pPr>
              <w:spacing w:before="120" w:after="120" w:line="288" w:lineRule="auto"/>
              <w:ind w:left="0"/>
              <w:jc w:val="left"/>
            </w:pPr>
            <w:r>
              <w:rPr>
                <w:rFonts w:ascii="Arial" w:hAnsi="Arial" w:eastAsia="等线" w:cs="Arial"/>
                <w:sz w:val="22"/>
              </w:rPr>
              <w:t>Default</w:t>
            </w:r>
          </w:p>
        </w:tc>
        <w:tc>
          <w:tcPr>
            <w:tcW w:w="2760" w:type="dxa"/>
            <w:tcMar>
              <w:top w:w="60" w:type="dxa"/>
              <w:left w:w="120" w:type="dxa"/>
              <w:bottom w:w="30" w:type="dxa"/>
              <w:right w:w="120" w:type="dxa"/>
            </w:tcMar>
          </w:tcPr>
          <w:p w14:paraId="143C24F5">
            <w:pPr>
              <w:spacing w:before="120" w:after="120" w:line="288" w:lineRule="auto"/>
              <w:ind w:left="0"/>
              <w:jc w:val="left"/>
            </w:pPr>
            <w:r>
              <w:rPr>
                <w:rFonts w:ascii="Arial" w:hAnsi="Arial" w:eastAsia="等线" w:cs="Arial"/>
                <w:sz w:val="22"/>
              </w:rPr>
              <w:t>Description</w:t>
            </w:r>
          </w:p>
        </w:tc>
      </w:tr>
      <w:tr w14:paraId="15E9ECE0">
        <w:tc>
          <w:tcPr>
            <w:tcW w:w="2760" w:type="dxa"/>
            <w:tcMar>
              <w:top w:w="60" w:type="dxa"/>
              <w:left w:w="120" w:type="dxa"/>
              <w:bottom w:w="30" w:type="dxa"/>
              <w:right w:w="120" w:type="dxa"/>
            </w:tcMar>
          </w:tcPr>
          <w:p w14:paraId="62E896F4">
            <w:pPr>
              <w:spacing w:before="120" w:after="120" w:line="288" w:lineRule="auto"/>
              <w:ind w:left="0"/>
              <w:jc w:val="left"/>
            </w:pPr>
            <w:r>
              <w:rPr>
                <w:rFonts w:ascii="Arial" w:hAnsi="Arial" w:eastAsia="等线" w:cs="Arial"/>
                <w:b/>
                <w:sz w:val="22"/>
              </w:rPr>
              <w:t>Auto Save Skill</w:t>
            </w:r>
          </w:p>
        </w:tc>
        <w:tc>
          <w:tcPr>
            <w:tcW w:w="2760" w:type="dxa"/>
            <w:tcMar>
              <w:top w:w="60" w:type="dxa"/>
              <w:left w:w="120" w:type="dxa"/>
              <w:bottom w:w="30" w:type="dxa"/>
              <w:right w:w="120" w:type="dxa"/>
            </w:tcMar>
          </w:tcPr>
          <w:p w14:paraId="4B4FF827">
            <w:pPr>
              <w:spacing w:before="120" w:after="120" w:line="288" w:lineRule="auto"/>
              <w:ind w:left="0"/>
              <w:jc w:val="left"/>
            </w:pPr>
            <w:r>
              <w:rPr>
                <w:rFonts w:ascii="Arial" w:hAnsi="Arial" w:eastAsia="等线" w:cs="Arial"/>
                <w:sz w:val="22"/>
              </w:rPr>
              <w:t>Off</w:t>
            </w:r>
          </w:p>
        </w:tc>
        <w:tc>
          <w:tcPr>
            <w:tcW w:w="2760" w:type="dxa"/>
            <w:tcMar>
              <w:top w:w="60" w:type="dxa"/>
              <w:left w:w="120" w:type="dxa"/>
              <w:bottom w:w="30" w:type="dxa"/>
              <w:right w:w="120" w:type="dxa"/>
            </w:tcMar>
          </w:tcPr>
          <w:p w14:paraId="5346B0E1">
            <w:pPr>
              <w:spacing w:before="120" w:after="120" w:line="288" w:lineRule="auto"/>
              <w:ind w:left="0"/>
              <w:jc w:val="left"/>
            </w:pPr>
            <w:r>
              <w:rPr>
                <w:rFonts w:ascii="Arial" w:hAnsi="Arial" w:eastAsia="等线" w:cs="Arial"/>
                <w:sz w:val="22"/>
              </w:rPr>
              <w:t xml:space="preserve">Auto save/update skill after successful AI task. </w:t>
            </w:r>
            <w:r>
              <w:rPr>
                <w:rFonts w:ascii="Arial" w:hAnsi="Arial" w:eastAsia="等线" w:cs="Arial"/>
                <w:b/>
                <w:sz w:val="22"/>
              </w:rPr>
              <w:t>Visible and available only when Skill Capture Mode enabled</w:t>
            </w:r>
            <w:r>
              <w:rPr>
                <w:rFonts w:ascii="Arial" w:hAnsi="Arial" w:eastAsia="等线" w:cs="Arial"/>
                <w:sz w:val="22"/>
              </w:rPr>
              <w:t>. Forced off if capture mode disabled.</w:t>
            </w:r>
          </w:p>
        </w:tc>
      </w:tr>
      <w:tr w14:paraId="6F6B0991">
        <w:tc>
          <w:tcPr>
            <w:tcW w:w="2760" w:type="dxa"/>
            <w:tcMar>
              <w:top w:w="60" w:type="dxa"/>
              <w:left w:w="120" w:type="dxa"/>
              <w:bottom w:w="30" w:type="dxa"/>
              <w:right w:w="120" w:type="dxa"/>
            </w:tcMar>
          </w:tcPr>
          <w:p w14:paraId="7F560267">
            <w:pPr>
              <w:spacing w:before="120" w:after="120" w:line="288" w:lineRule="auto"/>
              <w:ind w:left="0"/>
              <w:jc w:val="left"/>
            </w:pPr>
            <w:r>
              <w:rPr>
                <w:rFonts w:ascii="Arial" w:hAnsi="Arial" w:eastAsia="等线" w:cs="Arial"/>
                <w:b/>
                <w:sz w:val="22"/>
              </w:rPr>
              <w:t>Reset Between Tasks</w:t>
            </w:r>
          </w:p>
        </w:tc>
        <w:tc>
          <w:tcPr>
            <w:tcW w:w="2760" w:type="dxa"/>
            <w:tcMar>
              <w:top w:w="60" w:type="dxa"/>
              <w:left w:w="120" w:type="dxa"/>
              <w:bottom w:w="30" w:type="dxa"/>
              <w:right w:w="120" w:type="dxa"/>
            </w:tcMar>
          </w:tcPr>
          <w:p w14:paraId="5C13A604">
            <w:pPr>
              <w:spacing w:before="120" w:after="120" w:line="288" w:lineRule="auto"/>
              <w:ind w:left="0"/>
              <w:jc w:val="left"/>
            </w:pPr>
            <w:r>
              <w:rPr>
                <w:rFonts w:ascii="Arial" w:hAnsi="Arial" w:eastAsia="等线" w:cs="Arial"/>
                <w:sz w:val="22"/>
              </w:rPr>
              <w:t>On</w:t>
            </w:r>
          </w:p>
        </w:tc>
        <w:tc>
          <w:tcPr>
            <w:tcW w:w="2760" w:type="dxa"/>
            <w:tcMar>
              <w:top w:w="60" w:type="dxa"/>
              <w:left w:w="120" w:type="dxa"/>
              <w:bottom w:w="30" w:type="dxa"/>
              <w:right w:w="120" w:type="dxa"/>
            </w:tcMar>
          </w:tcPr>
          <w:p w14:paraId="3C628315">
            <w:pPr>
              <w:spacing w:before="120" w:after="120" w:line="288" w:lineRule="auto"/>
              <w:ind w:left="0"/>
              <w:jc w:val="left"/>
            </w:pPr>
            <w:r>
              <w:rPr>
                <w:rFonts w:ascii="Arial" w:hAnsi="Arial" w:eastAsia="等线" w:cs="Arial"/>
                <w:sz w:val="22"/>
              </w:rPr>
              <w:t>Force stop target application after each task finishes (</w:t>
            </w:r>
            <w:r>
              <w:rPr>
                <w:rFonts w:ascii="Arial" w:hAnsi="Arial" w:eastAsia="等线" w:cs="Arial"/>
                <w:b/>
                <w:sz w:val="22"/>
              </w:rPr>
              <w:t>BQAAgent itself will never be stopped</w:t>
            </w:r>
            <w:r>
              <w:rPr>
                <w:rFonts w:ascii="Arial" w:hAnsi="Arial" w:eastAsia="等线" w:cs="Arial"/>
                <w:sz w:val="22"/>
              </w:rPr>
              <w:t>), provide clean environment for next task and avoid state pollution.</w:t>
            </w:r>
          </w:p>
        </w:tc>
      </w:tr>
      <w:tr w14:paraId="7706F89D">
        <w:tc>
          <w:tcPr>
            <w:tcW w:w="2760" w:type="dxa"/>
            <w:tcMar>
              <w:top w:w="60" w:type="dxa"/>
              <w:left w:w="120" w:type="dxa"/>
              <w:bottom w:w="30" w:type="dxa"/>
              <w:right w:w="120" w:type="dxa"/>
            </w:tcMar>
          </w:tcPr>
          <w:p w14:paraId="5A441A68">
            <w:pPr>
              <w:spacing w:before="120" w:after="120" w:line="288" w:lineRule="auto"/>
              <w:ind w:left="0"/>
              <w:jc w:val="left"/>
            </w:pPr>
            <w:r>
              <w:rPr>
                <w:rFonts w:ascii="Arial" w:hAnsi="Arial" w:eastAsia="等线" w:cs="Arial"/>
                <w:b/>
                <w:sz w:val="22"/>
              </w:rPr>
              <w:t>Stop On Failure</w:t>
            </w:r>
          </w:p>
        </w:tc>
        <w:tc>
          <w:tcPr>
            <w:tcW w:w="2760" w:type="dxa"/>
            <w:tcMar>
              <w:top w:w="60" w:type="dxa"/>
              <w:left w:w="120" w:type="dxa"/>
              <w:bottom w:w="30" w:type="dxa"/>
              <w:right w:w="120" w:type="dxa"/>
            </w:tcMar>
          </w:tcPr>
          <w:p w14:paraId="292B0173">
            <w:pPr>
              <w:spacing w:before="120" w:after="120" w:line="288" w:lineRule="auto"/>
              <w:ind w:left="0"/>
              <w:jc w:val="left"/>
            </w:pPr>
            <w:r>
              <w:rPr>
                <w:rFonts w:ascii="Arial" w:hAnsi="Arial" w:eastAsia="等线" w:cs="Arial"/>
                <w:sz w:val="22"/>
              </w:rPr>
              <w:t>Off</w:t>
            </w:r>
          </w:p>
        </w:tc>
        <w:tc>
          <w:tcPr>
            <w:tcW w:w="2760" w:type="dxa"/>
            <w:tcMar>
              <w:top w:w="60" w:type="dxa"/>
              <w:left w:w="120" w:type="dxa"/>
              <w:bottom w:w="30" w:type="dxa"/>
              <w:right w:w="120" w:type="dxa"/>
            </w:tcMar>
          </w:tcPr>
          <w:p w14:paraId="43D004D2">
            <w:pPr>
              <w:spacing w:before="120" w:after="120" w:line="288" w:lineRule="auto"/>
              <w:ind w:left="0"/>
              <w:jc w:val="left"/>
            </w:pPr>
            <w:r>
              <w:rPr>
                <w:rFonts w:ascii="Arial" w:hAnsi="Arial" w:eastAsia="等线" w:cs="Arial"/>
                <w:sz w:val="22"/>
              </w:rPr>
              <w:t>Off: continue subsequent tasks after failure. On: abort whole batch immediately once first failure occurs.</w:t>
            </w:r>
          </w:p>
        </w:tc>
      </w:tr>
      <w:tr w14:paraId="38CE0574">
        <w:tc>
          <w:tcPr>
            <w:tcW w:w="2760" w:type="dxa"/>
            <w:tcMar>
              <w:top w:w="60" w:type="dxa"/>
              <w:left w:w="120" w:type="dxa"/>
              <w:bottom w:w="30" w:type="dxa"/>
              <w:right w:w="120" w:type="dxa"/>
            </w:tcMar>
          </w:tcPr>
          <w:p w14:paraId="4BB1E5B1">
            <w:pPr>
              <w:spacing w:before="120" w:after="120" w:line="288" w:lineRule="auto"/>
              <w:ind w:left="0"/>
              <w:jc w:val="left"/>
            </w:pPr>
            <w:r>
              <w:rPr>
                <w:rFonts w:ascii="Arial" w:hAnsi="Arial" w:eastAsia="等线" w:cs="Arial"/>
                <w:b/>
                <w:sz w:val="22"/>
              </w:rPr>
              <w:t>Task Interval</w:t>
            </w:r>
          </w:p>
        </w:tc>
        <w:tc>
          <w:tcPr>
            <w:tcW w:w="2760" w:type="dxa"/>
            <w:tcMar>
              <w:top w:w="60" w:type="dxa"/>
              <w:left w:w="120" w:type="dxa"/>
              <w:bottom w:w="30" w:type="dxa"/>
              <w:right w:w="120" w:type="dxa"/>
            </w:tcMar>
          </w:tcPr>
          <w:p w14:paraId="2C8A158F">
            <w:pPr>
              <w:spacing w:before="120" w:after="120" w:line="288" w:lineRule="auto"/>
              <w:ind w:left="0"/>
              <w:jc w:val="left"/>
            </w:pPr>
            <w:r>
              <w:rPr>
                <w:rFonts w:ascii="Arial" w:hAnsi="Arial" w:eastAsia="等线" w:cs="Arial"/>
                <w:sz w:val="22"/>
              </w:rPr>
              <w:t>3s</w:t>
            </w:r>
          </w:p>
        </w:tc>
        <w:tc>
          <w:tcPr>
            <w:tcW w:w="2760" w:type="dxa"/>
            <w:tcMar>
              <w:top w:w="60" w:type="dxa"/>
              <w:left w:w="120" w:type="dxa"/>
              <w:bottom w:w="30" w:type="dxa"/>
              <w:right w:w="120" w:type="dxa"/>
            </w:tcMar>
          </w:tcPr>
          <w:p w14:paraId="42DF0A3E">
            <w:pPr>
              <w:spacing w:before="120" w:after="120" w:line="288" w:lineRule="auto"/>
              <w:ind w:left="0"/>
              <w:jc w:val="left"/>
            </w:pPr>
            <w:r>
              <w:rPr>
                <w:rFonts w:ascii="Arial" w:hAnsi="Arial" w:eastAsia="等线" w:cs="Arial"/>
                <w:sz w:val="22"/>
              </w:rPr>
              <w:t xml:space="preserve">Idle waiting time after task settled &amp; reset, before starting next task. Adjustable range </w:t>
            </w:r>
            <w:r>
              <w:rPr>
                <w:rFonts w:ascii="Arial" w:hAnsi="Arial" w:eastAsia="等线" w:cs="Arial"/>
                <w:b/>
                <w:sz w:val="22"/>
              </w:rPr>
              <w:t>0–30 seconds</w:t>
            </w:r>
            <w:r>
              <w:rPr>
                <w:rFonts w:ascii="Arial" w:hAnsi="Arial" w:eastAsia="等线" w:cs="Arial"/>
                <w:sz w:val="22"/>
              </w:rPr>
              <w:t>.</w:t>
            </w:r>
          </w:p>
        </w:tc>
      </w:tr>
    </w:tbl>
    <w:p w14:paraId="3E656687">
      <w:pPr>
        <w:spacing w:before="120" w:after="120" w:line="288" w:lineRule="auto"/>
        <w:ind w:left="0"/>
        <w:jc w:val="left"/>
      </w:pPr>
      <w:r>
        <w:rPr>
          <w:rFonts w:ascii="Arial" w:hAnsi="Arial" w:eastAsia="等线" w:cs="Arial"/>
          <w:b/>
          <w:sz w:val="22"/>
        </w:rPr>
        <w:t>Logic</w:t>
      </w:r>
      <w:r>
        <w:rPr>
          <w:rFonts w:ascii="Arial" w:hAnsi="Arial" w:eastAsia="等线" w:cs="Arial"/>
          <w:sz w:val="22"/>
        </w:rPr>
        <w:t xml:space="preserve">: Settings stored in session frontmatter and persisted together with batch. Changes take effect and saved immediately. </w:t>
      </w:r>
      <w:r>
        <w:rPr>
          <w:rFonts w:ascii="Arial" w:hAnsi="Arial" w:eastAsia="等线" w:cs="Arial"/>
          <w:b/>
          <w:sz w:val="22"/>
        </w:rPr>
        <w:t>Recording switch is not placed here</w:t>
      </w:r>
      <w:r>
        <w:rPr>
          <w:rFonts w:ascii="Arial" w:hAnsi="Arial" w:eastAsia="等线" w:cs="Arial"/>
          <w:sz w:val="22"/>
        </w:rPr>
        <w:t xml:space="preserve"> — it follows global system recording setting, no separate batch-level configuration.</w:t>
      </w:r>
    </w:p>
    <w:p w14:paraId="559E0715">
      <w:pPr>
        <w:spacing w:before="120" w:after="120" w:line="288" w:lineRule="auto"/>
        <w:ind w:left="0"/>
        <w:jc w:val="left"/>
      </w:pPr>
      <w:r>
        <w:rPr>
          <w:rFonts w:ascii="Arial" w:hAnsi="Arial" w:eastAsia="等线" w:cs="Arial"/>
          <w:b/>
          <w:sz w:val="22"/>
        </w:rPr>
        <w:t>Purpose</w:t>
      </w:r>
      <w:r>
        <w:rPr>
          <w:rFonts w:ascii="Arial" w:hAnsi="Arial" w:eastAsia="等线" w:cs="Arial"/>
          <w:sz w:val="22"/>
        </w:rPr>
        <w:t>: Let users configure environment cleanliness, failure policy and pacing for unattended stable execution.</w:t>
      </w:r>
    </w:p>
    <w:p w14:paraId="1C0F59C5">
      <w:pPr>
        <w:spacing w:before="300" w:after="120" w:line="288" w:lineRule="auto"/>
        <w:ind w:left="0"/>
        <w:jc w:val="left"/>
        <w:outlineLvl w:val="2"/>
        <w:rPr>
          <w:rFonts w:ascii="Arial" w:hAnsi="Arial" w:eastAsia="等线" w:cs="Arial"/>
          <w:b/>
          <w:sz w:val="30"/>
        </w:rPr>
      </w:pPr>
      <w:bookmarkStart w:id="17" w:name="heading_18"/>
      <w:r>
        <w:rPr>
          <w:rFonts w:ascii="Arial" w:hAnsi="Arial" w:eastAsia="等线" w:cs="Arial"/>
          <w:b/>
          <w:sz w:val="30"/>
        </w:rPr>
        <w:t>Feature5: Progress Bar</w:t>
      </w:r>
      <w:bookmarkEnd w:id="17"/>
    </w:p>
    <w:p w14:paraId="0B837057">
      <w:pPr>
        <w:spacing w:before="300" w:after="120" w:line="288" w:lineRule="auto"/>
        <w:ind w:left="0"/>
        <w:jc w:val="left"/>
        <w:outlineLvl w:val="2"/>
        <w:rPr>
          <w:rFonts w:hint="default" w:ascii="Arial" w:hAnsi="Arial" w:eastAsia="等线" w:cs="Arial"/>
          <w:b/>
          <w:sz w:val="30"/>
          <w:lang w:val="en-US"/>
        </w:rPr>
      </w:pPr>
      <w:r>
        <w:rPr>
          <w:rFonts w:hint="default" w:ascii="Arial" w:hAnsi="Arial" w:eastAsia="等线" w:cs="Arial"/>
          <w:b/>
          <w:sz w:val="30"/>
          <w:lang w:val="en-US"/>
        </w:rPr>
        <w:drawing>
          <wp:inline distT="0" distB="0" distL="114300" distR="114300">
            <wp:extent cx="2741295" cy="546735"/>
            <wp:effectExtent l="0" t="0" r="1905" b="12065"/>
            <wp:docPr id="10" name="图片 10" descr="0acf1057bcf8f485aaea9ad4320f0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acf1057bcf8f485aaea9ad4320f0288"/>
                    <pic:cNvPicPr>
                      <a:picLocks noChangeAspect="1"/>
                    </pic:cNvPicPr>
                  </pic:nvPicPr>
                  <pic:blipFill>
                    <a:blip r:embed="rId14"/>
                    <a:stretch>
                      <a:fillRect/>
                    </a:stretch>
                  </pic:blipFill>
                  <pic:spPr>
                    <a:xfrm>
                      <a:off x="0" y="0"/>
                      <a:ext cx="2741295" cy="546735"/>
                    </a:xfrm>
                    <a:prstGeom prst="rect">
                      <a:avLst/>
                    </a:prstGeom>
                  </pic:spPr>
                </pic:pic>
              </a:graphicData>
            </a:graphic>
          </wp:inline>
        </w:drawing>
      </w:r>
    </w:p>
    <w:p w14:paraId="5A3DF459">
      <w:pPr>
        <w:spacing w:before="120" w:after="120" w:line="288" w:lineRule="auto"/>
        <w:ind w:left="0"/>
        <w:jc w:val="left"/>
      </w:pPr>
      <w:r>
        <w:rPr>
          <w:rFonts w:ascii="Arial" w:hAnsi="Arial" w:eastAsia="等线" w:cs="Arial"/>
          <w:b/>
          <w:sz w:val="22"/>
        </w:rPr>
        <w:t>Purpose</w:t>
      </w:r>
      <w:r>
        <w:rPr>
          <w:rFonts w:ascii="Arial" w:hAnsi="Arial" w:eastAsia="等线" w:cs="Arial"/>
          <w:sz w:val="22"/>
        </w:rPr>
        <w:t>: Placed between settings panel and execution buttons, reflect overall batch completion in real time.</w:t>
      </w:r>
    </w:p>
    <w:p w14:paraId="0807E15C">
      <w:pPr>
        <w:spacing w:before="120" w:after="120" w:line="288" w:lineRule="auto"/>
        <w:ind w:left="0"/>
        <w:jc w:val="left"/>
      </w:pPr>
      <w:r>
        <w:rPr>
          <w:rFonts w:ascii="Arial" w:hAnsi="Arial" w:eastAsia="等线" w:cs="Arial"/>
          <w:b/>
          <w:sz w:val="22"/>
        </w:rPr>
        <w:t>Logic</w:t>
      </w:r>
      <w:r>
        <w:rPr>
          <w:rFonts w:ascii="Arial" w:hAnsi="Arial" w:eastAsia="等线" w:cs="Arial"/>
          <w:sz w:val="22"/>
        </w:rPr>
        <w:t>: Progress = Completed Task Count / Total Task Count ("Completed" definition in 2.3). Read real-time snapshot during run; read saved task results when idle. Auxiliary text below: Completed X / Y total.</w:t>
      </w:r>
    </w:p>
    <w:p w14:paraId="59FF4F5D">
      <w:pPr>
        <w:spacing w:before="120" w:after="120" w:line="288" w:lineRule="auto"/>
        <w:ind w:left="0"/>
        <w:jc w:val="left"/>
      </w:pPr>
      <w:r>
        <w:rPr>
          <w:rFonts w:ascii="Arial" w:hAnsi="Arial" w:eastAsia="等线" w:cs="Arial"/>
          <w:b/>
          <w:sz w:val="22"/>
        </w:rPr>
        <w:t>Purpose</w:t>
      </w:r>
      <w:r>
        <w:rPr>
          <w:rFonts w:ascii="Arial" w:hAnsi="Arial" w:eastAsia="等线" w:cs="Arial"/>
          <w:sz w:val="22"/>
        </w:rPr>
        <w:t>: Allow testers to quickly check overall batch progress.</w:t>
      </w:r>
    </w:p>
    <w:p w14:paraId="6909EE48">
      <w:pPr>
        <w:spacing w:before="300" w:after="120" w:line="288" w:lineRule="auto"/>
        <w:ind w:left="0"/>
        <w:jc w:val="left"/>
        <w:outlineLvl w:val="2"/>
        <w:rPr>
          <w:rFonts w:ascii="Arial" w:hAnsi="Arial" w:eastAsia="等线" w:cs="Arial"/>
          <w:b/>
          <w:sz w:val="30"/>
        </w:rPr>
      </w:pPr>
      <w:bookmarkStart w:id="18" w:name="heading_19"/>
      <w:r>
        <w:rPr>
          <w:rFonts w:ascii="Arial" w:hAnsi="Arial" w:eastAsia="等线" w:cs="Arial"/>
          <w:b/>
          <w:sz w:val="30"/>
        </w:rPr>
        <w:t>Feature6: Execution Controls (Start / Resume / Cancel / Re-run)</w:t>
      </w:r>
      <w:bookmarkEnd w:id="18"/>
    </w:p>
    <w:p w14:paraId="4253B430">
      <w:pPr>
        <w:spacing w:before="300" w:after="120" w:line="288" w:lineRule="auto"/>
        <w:ind w:left="0"/>
        <w:jc w:val="left"/>
        <w:outlineLvl w:val="2"/>
        <w:rPr>
          <w:rFonts w:hint="default" w:ascii="Arial" w:hAnsi="Arial" w:eastAsia="等线" w:cs="Arial"/>
          <w:b/>
          <w:sz w:val="30"/>
          <w:lang w:val="en-US"/>
        </w:rPr>
      </w:pPr>
      <w:r>
        <w:rPr>
          <w:rFonts w:hint="default" w:ascii="Arial" w:hAnsi="Arial" w:eastAsia="等线" w:cs="Arial"/>
          <w:b/>
          <w:sz w:val="30"/>
          <w:lang w:val="en-US"/>
        </w:rPr>
        <w:drawing>
          <wp:inline distT="0" distB="0" distL="114300" distR="114300">
            <wp:extent cx="2858770" cy="546735"/>
            <wp:effectExtent l="0" t="0" r="11430" b="12065"/>
            <wp:docPr id="11" name="图片 11" descr="6bc6c981350d1925d594c9a46fabe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bc6c981350d1925d594c9a46fabe246"/>
                    <pic:cNvPicPr>
                      <a:picLocks noChangeAspect="1"/>
                    </pic:cNvPicPr>
                  </pic:nvPicPr>
                  <pic:blipFill>
                    <a:blip r:embed="rId15"/>
                    <a:stretch>
                      <a:fillRect/>
                    </a:stretch>
                  </pic:blipFill>
                  <pic:spPr>
                    <a:xfrm flipV="1">
                      <a:off x="0" y="0"/>
                      <a:ext cx="2858770" cy="546735"/>
                    </a:xfrm>
                    <a:prstGeom prst="rect">
                      <a:avLst/>
                    </a:prstGeom>
                  </pic:spPr>
                </pic:pic>
              </a:graphicData>
            </a:graphic>
          </wp:inline>
        </w:drawing>
      </w:r>
    </w:p>
    <w:p w14:paraId="0C9B6628">
      <w:pPr>
        <w:spacing w:before="300" w:after="120" w:line="288" w:lineRule="auto"/>
        <w:ind w:left="0"/>
        <w:jc w:val="left"/>
        <w:outlineLvl w:val="2"/>
        <w:rPr>
          <w:rFonts w:hint="default" w:ascii="Arial" w:hAnsi="Arial" w:eastAsia="等线" w:cs="Arial"/>
          <w:b/>
          <w:sz w:val="30"/>
          <w:lang w:val="en-US"/>
        </w:rPr>
      </w:pPr>
      <w:r>
        <w:rPr>
          <w:rFonts w:hint="default" w:ascii="Arial" w:hAnsi="Arial" w:eastAsia="等线" w:cs="Arial"/>
          <w:b/>
          <w:sz w:val="30"/>
          <w:lang w:val="en-US"/>
        </w:rPr>
        <w:drawing>
          <wp:inline distT="0" distB="0" distL="114300" distR="114300">
            <wp:extent cx="2871470" cy="592455"/>
            <wp:effectExtent l="0" t="0" r="24130" b="17145"/>
            <wp:docPr id="12" name="图片 12" descr="41a4f141f24e29a3d3008622714b4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1a4f141f24e29a3d3008622714b491e"/>
                    <pic:cNvPicPr>
                      <a:picLocks noChangeAspect="1"/>
                    </pic:cNvPicPr>
                  </pic:nvPicPr>
                  <pic:blipFill>
                    <a:blip r:embed="rId16"/>
                    <a:stretch>
                      <a:fillRect/>
                    </a:stretch>
                  </pic:blipFill>
                  <pic:spPr>
                    <a:xfrm>
                      <a:off x="0" y="0"/>
                      <a:ext cx="2871470" cy="592455"/>
                    </a:xfrm>
                    <a:prstGeom prst="rect">
                      <a:avLst/>
                    </a:prstGeom>
                  </pic:spPr>
                </pic:pic>
              </a:graphicData>
            </a:graphic>
          </wp:inline>
        </w:drawing>
      </w:r>
    </w:p>
    <w:p w14:paraId="2D52E6BF">
      <w:pPr>
        <w:spacing w:before="300" w:after="120" w:line="288" w:lineRule="auto"/>
        <w:ind w:left="0"/>
        <w:jc w:val="left"/>
        <w:outlineLvl w:val="2"/>
        <w:rPr>
          <w:rFonts w:hint="default" w:ascii="Arial" w:hAnsi="Arial" w:eastAsia="等线" w:cs="Arial"/>
          <w:b/>
          <w:sz w:val="30"/>
          <w:lang w:val="en-US"/>
        </w:rPr>
      </w:pPr>
      <w:r>
        <w:rPr>
          <w:rFonts w:hint="default" w:ascii="Arial" w:hAnsi="Arial" w:eastAsia="等线" w:cs="Arial"/>
          <w:b/>
          <w:sz w:val="30"/>
          <w:lang w:val="en-US"/>
        </w:rPr>
        <w:drawing>
          <wp:inline distT="0" distB="0" distL="114300" distR="114300">
            <wp:extent cx="2873375" cy="512445"/>
            <wp:effectExtent l="0" t="0" r="22225" b="20955"/>
            <wp:docPr id="13" name="图片 13" descr="735670b1de9f4c64d0b999b36a086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35670b1de9f4c64d0b999b36a08673f"/>
                    <pic:cNvPicPr>
                      <a:picLocks noChangeAspect="1"/>
                    </pic:cNvPicPr>
                  </pic:nvPicPr>
                  <pic:blipFill>
                    <a:blip r:embed="rId17"/>
                    <a:stretch>
                      <a:fillRect/>
                    </a:stretch>
                  </pic:blipFill>
                  <pic:spPr>
                    <a:xfrm>
                      <a:off x="0" y="0"/>
                      <a:ext cx="2873375" cy="512445"/>
                    </a:xfrm>
                    <a:prstGeom prst="rect">
                      <a:avLst/>
                    </a:prstGeom>
                  </pic:spPr>
                </pic:pic>
              </a:graphicData>
            </a:graphic>
          </wp:inline>
        </w:drawing>
      </w:r>
    </w:p>
    <w:p w14:paraId="7D16653B">
      <w:pPr>
        <w:spacing w:before="120" w:after="120" w:line="288" w:lineRule="auto"/>
        <w:ind w:left="0"/>
        <w:jc w:val="left"/>
      </w:pPr>
      <w:r>
        <w:rPr>
          <w:rFonts w:ascii="Arial" w:hAnsi="Arial" w:eastAsia="等线" w:cs="Arial"/>
          <w:b/>
          <w:sz w:val="22"/>
        </w:rPr>
        <w:t>Purpose</w:t>
      </w:r>
      <w:r>
        <w:rPr>
          <w:rFonts w:ascii="Arial" w:hAnsi="Arial" w:eastAsia="等线" w:cs="Arial"/>
          <w:sz w:val="22"/>
        </w:rPr>
        <w:t>: Runtime control center for batch tasks. Button set and text change dynamically based on queue state.</w:t>
      </w:r>
    </w:p>
    <w:p w14:paraId="798F9C0E">
      <w:pPr>
        <w:spacing w:before="260" w:after="120" w:line="288" w:lineRule="auto"/>
        <w:ind w:left="0"/>
        <w:jc w:val="left"/>
        <w:outlineLvl w:val="3"/>
      </w:pPr>
      <w:bookmarkStart w:id="19" w:name="heading_20"/>
      <w:r>
        <w:rPr>
          <w:rFonts w:ascii="Arial" w:hAnsi="Arial" w:eastAsia="等线" w:cs="Arial"/>
          <w:b/>
          <w:sz w:val="28"/>
        </w:rPr>
        <w:t>6.1 Button Visibility Logic</w:t>
      </w:r>
      <w:bookmarkEnd w:id="19"/>
    </w:p>
    <w:p w14:paraId="4A78016F">
      <w:pPr>
        <w:numPr>
          <w:ilvl w:val="0"/>
          <w:numId w:val="29"/>
        </w:numPr>
        <w:spacing w:before="120" w:after="120" w:line="288" w:lineRule="auto"/>
        <w:ind w:left="0"/>
        <w:jc w:val="left"/>
      </w:pPr>
      <w:r>
        <w:rPr>
          <w:rFonts w:ascii="Arial" w:hAnsi="Arial" w:eastAsia="等线" w:cs="Arial"/>
          <w:b/>
          <w:sz w:val="22"/>
        </w:rPr>
        <w:t>Running</w:t>
      </w:r>
      <w:r>
        <w:rPr>
          <w:rFonts w:ascii="Arial" w:hAnsi="Arial" w:eastAsia="等线" w:cs="Arial"/>
          <w:sz w:val="22"/>
        </w:rPr>
        <w:t xml:space="preserve">: Only show </w:t>
      </w:r>
      <w:r>
        <w:rPr>
          <w:rFonts w:ascii="Arial" w:hAnsi="Arial" w:eastAsia="等线" w:cs="Arial"/>
          <w:b/>
          <w:sz w:val="22"/>
        </w:rPr>
        <w:t>Cancel</w:t>
      </w:r>
      <w:r>
        <w:rPr>
          <w:rFonts w:ascii="Arial" w:hAnsi="Arial" w:eastAsia="等线" w:cs="Arial"/>
          <w:sz w:val="22"/>
        </w:rPr>
        <w:t xml:space="preserve"> button (red outline).</w:t>
      </w:r>
    </w:p>
    <w:p w14:paraId="4A39A56B">
      <w:pPr>
        <w:numPr>
          <w:ilvl w:val="0"/>
          <w:numId w:val="30"/>
        </w:numPr>
        <w:spacing w:before="120" w:after="120" w:line="288" w:lineRule="auto"/>
        <w:ind w:left="0"/>
        <w:jc w:val="left"/>
      </w:pPr>
      <w:r>
        <w:rPr>
          <w:rFonts w:ascii="Arial" w:hAnsi="Arial" w:eastAsia="等线" w:cs="Arial"/>
          <w:b/>
          <w:sz w:val="22"/>
        </w:rPr>
        <w:t>Idle</w:t>
      </w:r>
      <w:r>
        <w:rPr>
          <w:rFonts w:ascii="Arial" w:hAnsi="Arial" w:eastAsia="等线" w:cs="Arial"/>
          <w:sz w:val="22"/>
        </w:rPr>
        <w:t>:</w:t>
      </w:r>
    </w:p>
    <w:p w14:paraId="3E9226FC">
      <w:pPr>
        <w:numPr>
          <w:ilvl w:val="0"/>
          <w:numId w:val="31"/>
        </w:numPr>
        <w:spacing w:before="120" w:after="120" w:line="288" w:lineRule="auto"/>
        <w:ind w:left="453"/>
        <w:jc w:val="left"/>
      </w:pPr>
      <w:r>
        <w:rPr>
          <w:rFonts w:ascii="Arial" w:hAnsi="Arial" w:eastAsia="等线" w:cs="Arial"/>
          <w:sz w:val="22"/>
        </w:rPr>
        <w:t xml:space="preserve">Primary button: Show </w:t>
      </w:r>
      <w:r>
        <w:rPr>
          <w:rFonts w:ascii="Arial" w:hAnsi="Arial" w:eastAsia="等线" w:cs="Arial"/>
          <w:b/>
          <w:sz w:val="22"/>
        </w:rPr>
        <w:t>Re-run</w:t>
      </w:r>
      <w:r>
        <w:rPr>
          <w:rFonts w:ascii="Arial" w:hAnsi="Arial" w:eastAsia="等线" w:cs="Arial"/>
          <w:sz w:val="22"/>
        </w:rPr>
        <w:t xml:space="preserve"> if queue has historical results; otherwise show </w:t>
      </w:r>
      <w:r>
        <w:rPr>
          <w:rFonts w:ascii="Arial" w:hAnsi="Arial" w:eastAsia="等线" w:cs="Arial"/>
          <w:b/>
          <w:sz w:val="22"/>
        </w:rPr>
        <w:t>Start</w:t>
      </w:r>
      <w:r>
        <w:rPr>
          <w:rFonts w:ascii="Arial" w:hAnsi="Arial" w:eastAsia="等线" w:cs="Arial"/>
          <w:sz w:val="22"/>
        </w:rPr>
        <w:t>. Disabled for empty queue.</w:t>
      </w:r>
    </w:p>
    <w:p w14:paraId="073C6F42">
      <w:pPr>
        <w:numPr>
          <w:ilvl w:val="0"/>
          <w:numId w:val="32"/>
        </w:numPr>
        <w:spacing w:before="120" w:after="120" w:line="288" w:lineRule="auto"/>
        <w:ind w:left="453"/>
        <w:jc w:val="left"/>
      </w:pPr>
      <w:r>
        <w:rPr>
          <w:rFonts w:ascii="Arial" w:hAnsi="Arial" w:eastAsia="等线" w:cs="Arial"/>
          <w:sz w:val="22"/>
        </w:rPr>
        <w:t xml:space="preserve">Secondary button </w:t>
      </w:r>
      <w:r>
        <w:rPr>
          <w:rFonts w:ascii="Arial" w:hAnsi="Arial" w:eastAsia="等线" w:cs="Arial"/>
          <w:b/>
          <w:sz w:val="22"/>
        </w:rPr>
        <w:t>Resume</w:t>
      </w:r>
      <w:r>
        <w:rPr>
          <w:rFonts w:ascii="Arial" w:hAnsi="Arial" w:eastAsia="等线" w:cs="Arial"/>
          <w:sz w:val="22"/>
        </w:rPr>
        <w:t>: Only visible when incomplete tasks exist and breakpoint is not at index 0 (some tasks already finished, can resume from middle).</w:t>
      </w:r>
    </w:p>
    <w:p w14:paraId="4DC175B0">
      <w:pPr>
        <w:spacing w:before="260" w:after="120" w:line="288" w:lineRule="auto"/>
        <w:ind w:left="0"/>
        <w:jc w:val="left"/>
        <w:outlineLvl w:val="3"/>
      </w:pPr>
      <w:bookmarkStart w:id="20" w:name="heading_21"/>
      <w:r>
        <w:rPr>
          <w:rFonts w:ascii="Arial" w:hAnsi="Arial" w:eastAsia="等线" w:cs="Arial"/>
          <w:b/>
          <w:sz w:val="28"/>
        </w:rPr>
        <w:t>6.2 Workflow for four operations</w:t>
      </w:r>
      <w:bookmarkEnd w:id="2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8D21587">
        <w:tc>
          <w:tcPr>
            <w:tcW w:w="2760" w:type="dxa"/>
            <w:tcMar>
              <w:top w:w="60" w:type="dxa"/>
              <w:left w:w="120" w:type="dxa"/>
              <w:bottom w:w="30" w:type="dxa"/>
              <w:right w:w="120" w:type="dxa"/>
            </w:tcMar>
          </w:tcPr>
          <w:p w14:paraId="57CFE1AE">
            <w:pPr>
              <w:spacing w:before="120" w:after="120" w:line="288" w:lineRule="auto"/>
              <w:ind w:left="0"/>
              <w:jc w:val="left"/>
            </w:pPr>
            <w:r>
              <w:rPr>
                <w:rFonts w:ascii="Arial" w:hAnsi="Arial" w:eastAsia="等线" w:cs="Arial"/>
                <w:sz w:val="22"/>
              </w:rPr>
              <w:t>Operation</w:t>
            </w:r>
          </w:p>
        </w:tc>
        <w:tc>
          <w:tcPr>
            <w:tcW w:w="2760" w:type="dxa"/>
            <w:tcMar>
              <w:top w:w="60" w:type="dxa"/>
              <w:left w:w="120" w:type="dxa"/>
              <w:bottom w:w="30" w:type="dxa"/>
              <w:right w:w="120" w:type="dxa"/>
            </w:tcMar>
          </w:tcPr>
          <w:p w14:paraId="78679483">
            <w:pPr>
              <w:spacing w:before="120" w:after="120" w:line="288" w:lineRule="auto"/>
              <w:ind w:left="0"/>
              <w:jc w:val="left"/>
            </w:pPr>
            <w:r>
              <w:rPr>
                <w:rFonts w:ascii="Arial" w:hAnsi="Arial" w:eastAsia="等线" w:cs="Arial"/>
                <w:sz w:val="22"/>
              </w:rPr>
              <w:t>Workflow</w:t>
            </w:r>
          </w:p>
        </w:tc>
        <w:tc>
          <w:tcPr>
            <w:tcW w:w="2760" w:type="dxa"/>
            <w:tcMar>
              <w:top w:w="60" w:type="dxa"/>
              <w:left w:w="120" w:type="dxa"/>
              <w:bottom w:w="30" w:type="dxa"/>
              <w:right w:w="120" w:type="dxa"/>
            </w:tcMar>
          </w:tcPr>
          <w:p w14:paraId="78746756">
            <w:pPr>
              <w:spacing w:before="120" w:after="120" w:line="288" w:lineRule="auto"/>
              <w:ind w:left="0"/>
              <w:jc w:val="left"/>
            </w:pPr>
            <w:r>
              <w:rPr>
                <w:rFonts w:ascii="Arial" w:hAnsi="Arial" w:eastAsia="等线" w:cs="Arial"/>
                <w:sz w:val="22"/>
              </w:rPr>
              <w:t>Behavior</w:t>
            </w:r>
          </w:p>
        </w:tc>
      </w:tr>
      <w:tr w14:paraId="1069BFE4">
        <w:tc>
          <w:tcPr>
            <w:tcW w:w="2760" w:type="dxa"/>
            <w:tcMar>
              <w:top w:w="60" w:type="dxa"/>
              <w:left w:w="120" w:type="dxa"/>
              <w:bottom w:w="30" w:type="dxa"/>
              <w:right w:w="120" w:type="dxa"/>
            </w:tcMar>
          </w:tcPr>
          <w:p w14:paraId="73EDF730">
            <w:pPr>
              <w:spacing w:before="120" w:after="120" w:line="288" w:lineRule="auto"/>
              <w:ind w:left="0"/>
              <w:jc w:val="left"/>
            </w:pPr>
            <w:r>
              <w:rPr>
                <w:rFonts w:ascii="Arial" w:hAnsi="Arial" w:eastAsia="等线" w:cs="Arial"/>
                <w:sz w:val="22"/>
              </w:rPr>
              <w:t>Start</w:t>
            </w:r>
          </w:p>
        </w:tc>
        <w:tc>
          <w:tcPr>
            <w:tcW w:w="2760" w:type="dxa"/>
            <w:tcMar>
              <w:top w:w="60" w:type="dxa"/>
              <w:left w:w="120" w:type="dxa"/>
              <w:bottom w:w="30" w:type="dxa"/>
              <w:right w:w="120" w:type="dxa"/>
            </w:tcMar>
          </w:tcPr>
          <w:p w14:paraId="29C8CF0E">
            <w:pPr>
              <w:spacing w:before="120" w:after="120" w:line="288" w:lineRule="auto"/>
              <w:ind w:left="0"/>
              <w:jc w:val="left"/>
            </w:pPr>
            <w:r>
              <w:rPr>
                <w:rFonts w:ascii="Arial" w:hAnsi="Arial" w:eastAsia="等线" w:cs="Arial"/>
                <w:sz w:val="22"/>
              </w:rPr>
              <w:t>Click → Pre-flight check popup → Pass → Countdown auto start</w:t>
            </w:r>
          </w:p>
        </w:tc>
        <w:tc>
          <w:tcPr>
            <w:tcW w:w="2760" w:type="dxa"/>
            <w:tcMar>
              <w:top w:w="60" w:type="dxa"/>
              <w:left w:w="120" w:type="dxa"/>
              <w:bottom w:w="30" w:type="dxa"/>
              <w:right w:w="120" w:type="dxa"/>
            </w:tcMar>
          </w:tcPr>
          <w:p w14:paraId="666F1F7E">
            <w:pPr>
              <w:spacing w:before="120" w:after="120" w:line="288" w:lineRule="auto"/>
              <w:ind w:left="0"/>
              <w:jc w:val="left"/>
            </w:pPr>
            <w:r>
              <w:rPr>
                <w:rFonts w:ascii="Arial" w:hAnsi="Arial" w:eastAsia="等线" w:cs="Arial"/>
                <w:sz w:val="22"/>
              </w:rPr>
              <w:t>Run all tasks starting from index 0</w:t>
            </w:r>
          </w:p>
        </w:tc>
      </w:tr>
      <w:tr w14:paraId="7568DE53">
        <w:tc>
          <w:tcPr>
            <w:tcW w:w="2760" w:type="dxa"/>
            <w:tcMar>
              <w:top w:w="60" w:type="dxa"/>
              <w:left w:w="120" w:type="dxa"/>
              <w:bottom w:w="30" w:type="dxa"/>
              <w:right w:w="120" w:type="dxa"/>
            </w:tcMar>
          </w:tcPr>
          <w:p w14:paraId="18FD475A">
            <w:pPr>
              <w:spacing w:before="120" w:after="120" w:line="288" w:lineRule="auto"/>
              <w:ind w:left="0"/>
              <w:jc w:val="left"/>
            </w:pPr>
            <w:r>
              <w:rPr>
                <w:rFonts w:ascii="Arial" w:hAnsi="Arial" w:eastAsia="等线" w:cs="Arial"/>
                <w:sz w:val="22"/>
              </w:rPr>
              <w:t>Re-run</w:t>
            </w:r>
          </w:p>
        </w:tc>
        <w:tc>
          <w:tcPr>
            <w:tcW w:w="2760" w:type="dxa"/>
            <w:tcMar>
              <w:top w:w="60" w:type="dxa"/>
              <w:left w:w="120" w:type="dxa"/>
              <w:bottom w:w="30" w:type="dxa"/>
              <w:right w:w="120" w:type="dxa"/>
            </w:tcMar>
          </w:tcPr>
          <w:p w14:paraId="4DEE8F29">
            <w:pPr>
              <w:spacing w:before="120" w:after="120" w:line="288" w:lineRule="auto"/>
              <w:ind w:left="0"/>
              <w:jc w:val="left"/>
            </w:pPr>
            <w:r>
              <w:rPr>
                <w:rFonts w:ascii="Arial" w:hAnsi="Arial" w:eastAsia="等线" w:cs="Arial"/>
                <w:sz w:val="22"/>
              </w:rPr>
              <w:t xml:space="preserve">Click → </w:t>
            </w:r>
            <w:r>
              <w:rPr>
                <w:rFonts w:ascii="Arial" w:hAnsi="Arial" w:eastAsia="等线" w:cs="Arial"/>
                <w:b/>
                <w:sz w:val="22"/>
              </w:rPr>
              <w:t>Secondary confirmation popup</w:t>
            </w:r>
            <w:r>
              <w:rPr>
                <w:rFonts w:ascii="Arial" w:hAnsi="Arial" w:eastAsia="等线" w:cs="Arial"/>
                <w:sz w:val="22"/>
              </w:rPr>
              <w:t xml:space="preserve"> (warn all history will be cleared) → Confirm → Pre-flight check → Start</w:t>
            </w:r>
          </w:p>
        </w:tc>
        <w:tc>
          <w:tcPr>
            <w:tcW w:w="2760" w:type="dxa"/>
            <w:tcMar>
              <w:top w:w="60" w:type="dxa"/>
              <w:left w:w="120" w:type="dxa"/>
              <w:bottom w:w="30" w:type="dxa"/>
              <w:right w:w="120" w:type="dxa"/>
            </w:tcMar>
          </w:tcPr>
          <w:p w14:paraId="6CB46797">
            <w:pPr>
              <w:spacing w:before="120" w:after="120" w:line="288" w:lineRule="auto"/>
              <w:ind w:left="0"/>
              <w:jc w:val="left"/>
            </w:pPr>
            <w:r>
              <w:rPr>
                <w:rFonts w:ascii="Arial" w:hAnsi="Arial" w:eastAsia="等线" w:cs="Arial"/>
                <w:sz w:val="22"/>
              </w:rPr>
              <w:t xml:space="preserve">Reset all tasks to NONE, </w:t>
            </w:r>
            <w:r>
              <w:rPr>
                <w:rFonts w:ascii="Arial" w:hAnsi="Arial" w:eastAsia="等线" w:cs="Arial"/>
                <w:b/>
                <w:sz w:val="22"/>
              </w:rPr>
              <w:t>overwrite current session</w:t>
            </w:r>
            <w:r>
              <w:rPr>
                <w:rFonts w:ascii="Arial" w:hAnsi="Arial" w:eastAsia="等线" w:cs="Arial"/>
                <w:sz w:val="22"/>
              </w:rPr>
              <w:t>, run from beginning</w:t>
            </w:r>
          </w:p>
        </w:tc>
      </w:tr>
      <w:tr w14:paraId="34FD1DD7">
        <w:tc>
          <w:tcPr>
            <w:tcW w:w="2760" w:type="dxa"/>
            <w:tcMar>
              <w:top w:w="60" w:type="dxa"/>
              <w:left w:w="120" w:type="dxa"/>
              <w:bottom w:w="30" w:type="dxa"/>
              <w:right w:w="120" w:type="dxa"/>
            </w:tcMar>
          </w:tcPr>
          <w:p w14:paraId="0A01EEF6">
            <w:pPr>
              <w:spacing w:before="120" w:after="120" w:line="288" w:lineRule="auto"/>
              <w:ind w:left="0"/>
              <w:jc w:val="left"/>
            </w:pPr>
            <w:r>
              <w:rPr>
                <w:rFonts w:ascii="Arial" w:hAnsi="Arial" w:eastAsia="等线" w:cs="Arial"/>
                <w:sz w:val="22"/>
              </w:rPr>
              <w:t>Resume</w:t>
            </w:r>
          </w:p>
        </w:tc>
        <w:tc>
          <w:tcPr>
            <w:tcW w:w="2760" w:type="dxa"/>
            <w:tcMar>
              <w:top w:w="60" w:type="dxa"/>
              <w:left w:w="120" w:type="dxa"/>
              <w:bottom w:w="30" w:type="dxa"/>
              <w:right w:w="120" w:type="dxa"/>
            </w:tcMar>
          </w:tcPr>
          <w:p w14:paraId="2D71A6A1">
            <w:pPr>
              <w:spacing w:before="120" w:after="120" w:line="288" w:lineRule="auto"/>
              <w:ind w:left="0"/>
              <w:jc w:val="left"/>
            </w:pPr>
            <w:r>
              <w:rPr>
                <w:rFonts w:ascii="Arial" w:hAnsi="Arial" w:eastAsia="等线" w:cs="Arial"/>
                <w:sz w:val="22"/>
              </w:rPr>
              <w:t>Click → Pre-flight check popup → Start</w:t>
            </w:r>
          </w:p>
        </w:tc>
        <w:tc>
          <w:tcPr>
            <w:tcW w:w="2760" w:type="dxa"/>
            <w:tcMar>
              <w:top w:w="60" w:type="dxa"/>
              <w:left w:w="120" w:type="dxa"/>
              <w:bottom w:w="30" w:type="dxa"/>
              <w:right w:w="120" w:type="dxa"/>
            </w:tcMar>
          </w:tcPr>
          <w:p w14:paraId="4BEA0ADE">
            <w:pPr>
              <w:spacing w:before="120" w:after="120" w:line="288" w:lineRule="auto"/>
              <w:ind w:left="0"/>
              <w:jc w:val="left"/>
            </w:pPr>
            <w:r>
              <w:rPr>
                <w:rFonts w:ascii="Arial" w:hAnsi="Arial" w:eastAsia="等线" w:cs="Arial"/>
                <w:sz w:val="22"/>
              </w:rPr>
              <w:t>Start from first incomplete task (breakpoint). Completed tasks retain results.</w:t>
            </w:r>
          </w:p>
        </w:tc>
      </w:tr>
      <w:tr w14:paraId="3069197D">
        <w:tc>
          <w:tcPr>
            <w:tcW w:w="2760" w:type="dxa"/>
            <w:tcMar>
              <w:top w:w="60" w:type="dxa"/>
              <w:left w:w="120" w:type="dxa"/>
              <w:bottom w:w="30" w:type="dxa"/>
              <w:right w:w="120" w:type="dxa"/>
            </w:tcMar>
          </w:tcPr>
          <w:p w14:paraId="1237DE28">
            <w:pPr>
              <w:spacing w:before="120" w:after="120" w:line="288" w:lineRule="auto"/>
              <w:ind w:left="0"/>
              <w:jc w:val="left"/>
            </w:pPr>
            <w:r>
              <w:rPr>
                <w:rFonts w:ascii="Arial" w:hAnsi="Arial" w:eastAsia="等线" w:cs="Arial"/>
                <w:sz w:val="22"/>
              </w:rPr>
              <w:t>Cancel</w:t>
            </w:r>
          </w:p>
        </w:tc>
        <w:tc>
          <w:tcPr>
            <w:tcW w:w="2760" w:type="dxa"/>
            <w:tcMar>
              <w:top w:w="60" w:type="dxa"/>
              <w:left w:w="120" w:type="dxa"/>
              <w:bottom w:w="30" w:type="dxa"/>
              <w:right w:w="120" w:type="dxa"/>
            </w:tcMar>
          </w:tcPr>
          <w:p w14:paraId="5400800E">
            <w:pPr>
              <w:spacing w:before="120" w:after="120" w:line="288" w:lineRule="auto"/>
              <w:ind w:left="0"/>
              <w:jc w:val="left"/>
            </w:pPr>
            <w:r>
              <w:rPr>
                <w:rFonts w:ascii="Arial" w:hAnsi="Arial" w:eastAsia="等线" w:cs="Arial"/>
                <w:sz w:val="22"/>
              </w:rPr>
              <w:t>Click → Cancel current task → Stop batch after current task settled</w:t>
            </w:r>
          </w:p>
        </w:tc>
        <w:tc>
          <w:tcPr>
            <w:tcW w:w="2760" w:type="dxa"/>
            <w:tcMar>
              <w:top w:w="60" w:type="dxa"/>
              <w:left w:w="120" w:type="dxa"/>
              <w:bottom w:w="30" w:type="dxa"/>
              <w:right w:w="120" w:type="dxa"/>
            </w:tcMar>
          </w:tcPr>
          <w:p w14:paraId="05921E5C">
            <w:pPr>
              <w:spacing w:before="120" w:after="120" w:line="288" w:lineRule="auto"/>
              <w:ind w:left="0"/>
              <w:jc w:val="left"/>
            </w:pPr>
            <w:r>
              <w:rPr>
                <w:rFonts w:ascii="Arial" w:hAnsi="Arial" w:eastAsia="等线" w:cs="Arial"/>
                <w:sz w:val="22"/>
              </w:rPr>
              <w:t>Running task marked as Cancelled. Subsequent unexecuted tasks roll back to NONE.</w:t>
            </w:r>
          </w:p>
        </w:tc>
      </w:tr>
    </w:tbl>
    <w:p w14:paraId="78D2658A">
      <w:pPr>
        <w:spacing w:before="260" w:after="120" w:line="288" w:lineRule="auto"/>
        <w:ind w:left="0"/>
        <w:jc w:val="left"/>
        <w:outlineLvl w:val="3"/>
      </w:pPr>
      <w:bookmarkStart w:id="21" w:name="heading_22"/>
      <w:r>
        <w:rPr>
          <w:rFonts w:ascii="Arial" w:hAnsi="Arial" w:eastAsia="等线" w:cs="Arial"/>
          <w:b/>
          <w:sz w:val="28"/>
        </w:rPr>
        <w:t>6.3 Pre-flight Gate</w:t>
      </w:r>
      <w:bookmarkEnd w:id="21"/>
    </w:p>
    <w:p w14:paraId="4B5E6FF0">
      <w:pPr>
        <w:spacing w:before="120" w:after="120" w:line="288" w:lineRule="auto"/>
        <w:ind w:left="0"/>
        <w:jc w:val="left"/>
      </w:pPr>
      <w:r>
        <w:rPr>
          <w:rFonts w:ascii="Arial" w:hAnsi="Arial" w:eastAsia="等线" w:cs="Arial"/>
          <w:sz w:val="22"/>
        </w:rPr>
        <w:t>After clicking Start / Resume / Re-run, pre-flight inspection popup is triggered. Checks run in background thread:</w:t>
      </w:r>
    </w:p>
    <w:p w14:paraId="7820F2B6">
      <w:pPr>
        <w:numPr>
          <w:ilvl w:val="0"/>
          <w:numId w:val="33"/>
        </w:numPr>
        <w:spacing w:before="120" w:after="120" w:line="288" w:lineRule="auto"/>
        <w:ind w:left="0"/>
        <w:jc w:val="left"/>
      </w:pPr>
      <w:r>
        <w:rPr>
          <w:rFonts w:ascii="Arial" w:hAnsi="Arial" w:eastAsia="等线" w:cs="Arial"/>
          <w:sz w:val="22"/>
        </w:rPr>
        <w:t>Check items: Local ADB configuration &amp; readiness, non-empty task list. If global recording enabled, additionally check remaining disk space and capacity threshold.</w:t>
      </w:r>
    </w:p>
    <w:p w14:paraId="65414107">
      <w:pPr>
        <w:numPr>
          <w:ilvl w:val="0"/>
          <w:numId w:val="34"/>
        </w:numPr>
        <w:spacing w:before="120" w:after="120" w:line="288" w:lineRule="auto"/>
        <w:ind w:left="0"/>
        <w:jc w:val="left"/>
      </w:pPr>
      <w:r>
        <w:rPr>
          <w:rFonts w:ascii="Arial" w:hAnsi="Arial" w:eastAsia="等线" w:cs="Arial"/>
          <w:sz w:val="22"/>
        </w:rPr>
        <w:t>Two outcomes:</w:t>
      </w:r>
    </w:p>
    <w:p w14:paraId="7FE78A29">
      <w:pPr>
        <w:numPr>
          <w:ilvl w:val="0"/>
          <w:numId w:val="35"/>
        </w:numPr>
        <w:spacing w:before="120" w:after="120" w:line="288" w:lineRule="auto"/>
        <w:ind w:left="453"/>
        <w:jc w:val="left"/>
      </w:pPr>
      <w:r>
        <w:rPr>
          <w:rFonts w:ascii="Arial" w:hAnsi="Arial" w:eastAsia="等线" w:cs="Arial"/>
          <w:sz w:val="22"/>
        </w:rPr>
        <w:t xml:space="preserve">Blocking issues: List mandatory problems (e.g. ADB disconnected, zero tasks). User must close popup manually; execution will </w:t>
      </w:r>
      <w:r>
        <w:rPr>
          <w:rFonts w:ascii="Arial" w:hAnsi="Arial" w:eastAsia="等线" w:cs="Arial"/>
          <w:b/>
          <w:sz w:val="22"/>
        </w:rPr>
        <w:t>not start</w:t>
      </w:r>
      <w:r>
        <w:rPr>
          <w:rFonts w:ascii="Arial" w:hAnsi="Arial" w:eastAsia="等线" w:cs="Arial"/>
          <w:sz w:val="22"/>
        </w:rPr>
        <w:t>.</w:t>
      </w:r>
    </w:p>
    <w:p w14:paraId="267535A8">
      <w:pPr>
        <w:numPr>
          <w:ilvl w:val="0"/>
          <w:numId w:val="36"/>
        </w:numPr>
        <w:spacing w:before="120" w:after="120" w:line="288" w:lineRule="auto"/>
        <w:ind w:left="453"/>
        <w:jc w:val="left"/>
      </w:pPr>
      <w:r>
        <w:rPr>
          <w:rFonts w:ascii="Arial" w:hAnsi="Arial" w:eastAsia="等线" w:cs="Arial"/>
          <w:sz w:val="22"/>
        </w:rPr>
        <w:t xml:space="preserve">No blocking issues: Show inspection summary + </w:t>
      </w:r>
      <w:r>
        <w:rPr>
          <w:rFonts w:ascii="Arial" w:hAnsi="Arial" w:eastAsia="等线" w:cs="Arial"/>
          <w:b/>
          <w:sz w:val="22"/>
        </w:rPr>
        <w:t>3-second countdown</w:t>
      </w:r>
      <w:r>
        <w:rPr>
          <w:rFonts w:ascii="Arial" w:hAnsi="Arial" w:eastAsia="等线" w:cs="Arial"/>
          <w:sz w:val="22"/>
        </w:rPr>
        <w:t>. Auto start after countdown. Warnings (low disk space) do not block execution.</w:t>
      </w:r>
    </w:p>
    <w:p w14:paraId="08C41036">
      <w:pPr>
        <w:spacing w:before="120" w:after="120" w:line="288" w:lineRule="auto"/>
        <w:ind w:left="0"/>
        <w:jc w:val="left"/>
      </w:pPr>
      <w:r>
        <w:rPr>
          <w:rFonts w:ascii="Arial" w:hAnsi="Arial" w:eastAsia="等线" w:cs="Arial"/>
          <w:b/>
          <w:sz w:val="22"/>
        </w:rPr>
        <w:t>Purpose</w:t>
      </w:r>
      <w:r>
        <w:rPr>
          <w:rFonts w:ascii="Arial" w:hAnsi="Arial" w:eastAsia="等线" w:cs="Arial"/>
          <w:sz w:val="22"/>
        </w:rPr>
        <w:t>: Before unattended run, automatically block environmental issues that guarantee failure and avoid wasted time.</w:t>
      </w:r>
    </w:p>
    <w:p w14:paraId="1D088781">
      <w:pPr>
        <w:spacing w:before="260" w:after="120" w:line="288" w:lineRule="auto"/>
        <w:ind w:left="0"/>
        <w:jc w:val="left"/>
        <w:outlineLvl w:val="3"/>
      </w:pPr>
      <w:bookmarkStart w:id="22" w:name="heading_23"/>
      <w:r>
        <w:rPr>
          <w:rFonts w:ascii="Arial" w:hAnsi="Arial" w:eastAsia="等线" w:cs="Arial"/>
          <w:b/>
          <w:sz w:val="28"/>
        </w:rPr>
        <w:t>6.4 Session Write Strategy (Decision A)</w:t>
      </w:r>
      <w:bookmarkEnd w:id="22"/>
    </w:p>
    <w:p w14:paraId="7B58B364">
      <w:pPr>
        <w:spacing w:before="120" w:after="120" w:line="288" w:lineRule="auto"/>
        <w:ind w:left="0"/>
        <w:jc w:val="left"/>
      </w:pPr>
      <w:r>
        <w:rPr>
          <w:rFonts w:ascii="Arial" w:hAnsi="Arial" w:eastAsia="等线" w:cs="Arial"/>
          <w:sz w:val="22"/>
        </w:rPr>
        <w:t xml:space="preserve">When re-running a historical batch, </w:t>
      </w:r>
      <w:r>
        <w:rPr>
          <w:rFonts w:ascii="Arial" w:hAnsi="Arial" w:eastAsia="等线" w:cs="Arial"/>
          <w:b/>
          <w:sz w:val="22"/>
        </w:rPr>
        <w:t>overwrite the same session</w:t>
      </w:r>
      <w:r>
        <w:rPr>
          <w:rFonts w:ascii="Arial" w:hAnsi="Arial" w:eastAsia="等线" w:cs="Arial"/>
          <w:sz w:val="22"/>
        </w:rPr>
        <w:t xml:space="preserve"> instead of creating new session. This ensures one batch maps to one set of history and prevents history list flooded with duplicated batch copies.</w:t>
      </w:r>
    </w:p>
    <w:p w14:paraId="75605892">
      <w:pPr>
        <w:spacing w:before="300" w:after="120" w:line="288" w:lineRule="auto"/>
        <w:ind w:left="0"/>
        <w:jc w:val="left"/>
        <w:outlineLvl w:val="2"/>
      </w:pPr>
      <w:bookmarkStart w:id="23" w:name="heading_24"/>
      <w:r>
        <w:rPr>
          <w:rFonts w:ascii="Arial" w:hAnsi="Arial" w:eastAsia="等线" w:cs="Arial"/>
          <w:b/>
          <w:sz w:val="30"/>
        </w:rPr>
        <w:t>Feature7: Batch Execution Engine (Background Driver, Core Logic)</w:t>
      </w:r>
      <w:bookmarkEnd w:id="23"/>
    </w:p>
    <w:p w14:paraId="6A01B46C">
      <w:pPr>
        <w:spacing w:before="120" w:after="120" w:line="288" w:lineRule="auto"/>
        <w:ind w:left="0"/>
        <w:jc w:val="left"/>
      </w:pPr>
      <w:r>
        <w:rPr>
          <w:rFonts w:ascii="Arial" w:hAnsi="Arial" w:eastAsia="等线" w:cs="Arial"/>
          <w:b/>
          <w:sz w:val="22"/>
        </w:rPr>
        <w:t>Purpose</w:t>
      </w:r>
      <w:r>
        <w:rPr>
          <w:rFonts w:ascii="Arial" w:hAnsi="Arial" w:eastAsia="等线" w:cs="Arial"/>
          <w:sz w:val="22"/>
        </w:rPr>
        <w:t>: Technical core of batch feature — a background single-thread sequential state machine (</w:t>
      </w:r>
      <w:r>
        <w:rPr>
          <w:rFonts w:ascii="Consolas" w:hAnsi="Consolas" w:eastAsia="Consolas" w:cs="Consolas"/>
          <w:sz w:val="22"/>
          <w:shd w:val="clear" w:fill="EFF0F1"/>
        </w:rPr>
        <w:t>BatchTaskDriver</w:t>
      </w:r>
      <w:r>
        <w:rPr>
          <w:rFonts w:ascii="Arial" w:hAnsi="Arial" w:eastAsia="等线" w:cs="Arial"/>
          <w:sz w:val="22"/>
        </w:rPr>
        <w:t xml:space="preserve">). </w:t>
      </w:r>
      <w:r>
        <w:rPr>
          <w:rFonts w:ascii="Arial" w:hAnsi="Arial" w:eastAsia="等线" w:cs="Arial"/>
          <w:b/>
          <w:sz w:val="22"/>
        </w:rPr>
        <w:t>One driver instance = one single batch run</w:t>
      </w:r>
      <w:r>
        <w:rPr>
          <w:rFonts w:ascii="Arial" w:hAnsi="Arial" w:eastAsia="等线" w:cs="Arial"/>
          <w:sz w:val="22"/>
        </w:rPr>
        <w:t>. It reuses system single-task pipeline and avoids redundant development.</w:t>
      </w:r>
    </w:p>
    <w:p w14:paraId="6279D003">
      <w:pPr>
        <w:spacing w:before="260" w:after="120" w:line="288" w:lineRule="auto"/>
        <w:ind w:left="0"/>
        <w:jc w:val="left"/>
        <w:outlineLvl w:val="3"/>
      </w:pPr>
      <w:bookmarkStart w:id="24" w:name="heading_25"/>
      <w:r>
        <w:rPr>
          <w:rFonts w:ascii="Arial" w:hAnsi="Arial" w:eastAsia="等线" w:cs="Arial"/>
          <w:b/>
          <w:sz w:val="28"/>
        </w:rPr>
        <w:t>7.1 Main Loop Workflow</w:t>
      </w:r>
      <w:bookmarkEnd w:id="24"/>
    </w:p>
    <w:p w14:paraId="200394E4">
      <w:bookmarkStart w:id="30" w:name="_GoBack"/>
      <w:r>
        <w:drawing>
          <wp:inline distT="0" distB="0" distL="114300" distR="114300">
            <wp:extent cx="4308475" cy="8361680"/>
            <wp:effectExtent l="0" t="0" r="9525" b="203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4308475" cy="8361680"/>
                    </a:xfrm>
                    <a:prstGeom prst="rect">
                      <a:avLst/>
                    </a:prstGeom>
                    <a:noFill/>
                    <a:ln>
                      <a:noFill/>
                    </a:ln>
                  </pic:spPr>
                </pic:pic>
              </a:graphicData>
            </a:graphic>
          </wp:inline>
        </w:drawing>
      </w:r>
      <w:bookmarkEnd w:id="30"/>
    </w:p>
    <w:p w14:paraId="26843746">
      <w:pPr>
        <w:spacing w:before="260" w:after="120" w:line="288" w:lineRule="auto"/>
        <w:ind w:left="0"/>
        <w:jc w:val="left"/>
        <w:outlineLvl w:val="3"/>
      </w:pPr>
      <w:bookmarkStart w:id="25" w:name="heading_26"/>
      <w:r>
        <w:rPr>
          <w:rFonts w:ascii="Arial" w:hAnsi="Arial" w:eastAsia="等线" w:cs="Arial"/>
          <w:b/>
          <w:sz w:val="28"/>
        </w:rPr>
        <w:t>7.2 Single Task Execution &amp; Final State Capture</w:t>
      </w:r>
      <w:bookmarkEnd w:id="25"/>
    </w:p>
    <w:p w14:paraId="0C8C61D7">
      <w:pPr>
        <w:numPr>
          <w:ilvl w:val="0"/>
          <w:numId w:val="37"/>
        </w:numPr>
        <w:spacing w:before="120" w:after="120" w:line="288" w:lineRule="auto"/>
        <w:ind w:left="0"/>
        <w:jc w:val="left"/>
      </w:pPr>
      <w:r>
        <w:rPr>
          <w:rFonts w:ascii="Arial" w:hAnsi="Arial" w:eastAsia="等线" w:cs="Arial"/>
          <w:sz w:val="22"/>
        </w:rPr>
        <w:t>Driver temporarily subscribes execution engine callback, accumulates full transcript (step logs) for this task.</w:t>
      </w:r>
    </w:p>
    <w:p w14:paraId="6C50D129">
      <w:pPr>
        <w:numPr>
          <w:ilvl w:val="0"/>
          <w:numId w:val="38"/>
        </w:numPr>
        <w:spacing w:before="120" w:after="120" w:line="288" w:lineRule="auto"/>
        <w:ind w:left="0"/>
        <w:jc w:val="left"/>
      </w:pPr>
      <w:r>
        <w:rPr>
          <w:rFonts w:ascii="Arial" w:hAnsi="Arial" w:eastAsia="等线" w:cs="Arial"/>
          <w:sz w:val="22"/>
        </w:rPr>
        <w:t>Use latch to wait for terminal event (complete / fail / stop / cancel).</w:t>
      </w:r>
    </w:p>
    <w:p w14:paraId="51038FE3">
      <w:pPr>
        <w:numPr>
          <w:ilvl w:val="0"/>
          <w:numId w:val="39"/>
        </w:numPr>
        <w:spacing w:before="120" w:after="120" w:line="288" w:lineRule="auto"/>
        <w:ind w:left="0"/>
        <w:jc w:val="left"/>
      </w:pPr>
      <w:r>
        <w:rPr>
          <w:rFonts w:ascii="Arial" w:hAnsi="Arial" w:eastAsia="等线" w:cs="Arial"/>
          <w:sz w:val="22"/>
        </w:rPr>
        <w:t>After task ends, wait session lock released before next task to avoid concurrency conflict.</w:t>
      </w:r>
    </w:p>
    <w:p w14:paraId="38575A70">
      <w:pPr>
        <w:spacing w:before="260" w:after="120" w:line="288" w:lineRule="auto"/>
        <w:ind w:left="0"/>
        <w:jc w:val="left"/>
        <w:outlineLvl w:val="3"/>
      </w:pPr>
      <w:bookmarkStart w:id="26" w:name="heading_27"/>
      <w:r>
        <w:rPr>
          <w:rFonts w:ascii="Arial" w:hAnsi="Arial" w:eastAsia="等线" w:cs="Arial"/>
          <w:b/>
          <w:sz w:val="28"/>
        </w:rPr>
        <w:t>7.3 Multi-layer Engineering Safeguards</w:t>
      </w:r>
      <w:bookmarkEnd w:id="2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383"/>
      </w:tblGrid>
      <w:tr w14:paraId="756728EE">
        <w:tc>
          <w:tcPr>
            <w:tcW w:w="3000" w:type="dxa"/>
            <w:tcMar>
              <w:top w:w="60" w:type="dxa"/>
              <w:left w:w="120" w:type="dxa"/>
              <w:bottom w:w="30" w:type="dxa"/>
              <w:right w:w="120" w:type="dxa"/>
            </w:tcMar>
          </w:tcPr>
          <w:p w14:paraId="61AAF67C">
            <w:pPr>
              <w:spacing w:before="120" w:after="120" w:line="288" w:lineRule="auto"/>
              <w:ind w:left="0"/>
              <w:jc w:val="left"/>
            </w:pPr>
            <w:r>
              <w:rPr>
                <w:rFonts w:ascii="Arial" w:hAnsi="Arial" w:eastAsia="等线" w:cs="Arial"/>
                <w:sz w:val="22"/>
              </w:rPr>
              <w:t>Safeguard</w:t>
            </w:r>
          </w:p>
        </w:tc>
        <w:tc>
          <w:tcPr>
            <w:tcW w:w="5383" w:type="dxa"/>
            <w:tcMar>
              <w:top w:w="60" w:type="dxa"/>
              <w:left w:w="120" w:type="dxa"/>
              <w:bottom w:w="30" w:type="dxa"/>
              <w:right w:w="120" w:type="dxa"/>
            </w:tcMar>
          </w:tcPr>
          <w:p w14:paraId="14BC657A">
            <w:pPr>
              <w:spacing w:before="120" w:after="120" w:line="288" w:lineRule="auto"/>
              <w:ind w:left="0"/>
              <w:jc w:val="left"/>
            </w:pPr>
            <w:r>
              <w:rPr>
                <w:rFonts w:ascii="Arial" w:hAnsi="Arial" w:eastAsia="等线" w:cs="Arial"/>
                <w:sz w:val="22"/>
              </w:rPr>
              <w:t>Description</w:t>
            </w:r>
          </w:p>
        </w:tc>
      </w:tr>
      <w:tr w14:paraId="1FF46A72">
        <w:tc>
          <w:tcPr>
            <w:tcW w:w="3000" w:type="dxa"/>
            <w:tcMar>
              <w:top w:w="60" w:type="dxa"/>
              <w:left w:w="120" w:type="dxa"/>
              <w:bottom w:w="30" w:type="dxa"/>
              <w:right w:w="120" w:type="dxa"/>
            </w:tcMar>
          </w:tcPr>
          <w:p w14:paraId="46DC10DC">
            <w:pPr>
              <w:spacing w:before="120" w:after="120" w:line="288" w:lineRule="auto"/>
              <w:ind w:left="0"/>
              <w:jc w:val="left"/>
            </w:pPr>
            <w:r>
              <w:rPr>
                <w:rFonts w:ascii="Arial" w:hAnsi="Arial" w:eastAsia="等线" w:cs="Arial"/>
                <w:b/>
                <w:sz w:val="22"/>
              </w:rPr>
              <w:t>ADB Fuse</w:t>
            </w:r>
          </w:p>
        </w:tc>
        <w:tc>
          <w:tcPr>
            <w:tcW w:w="5383" w:type="dxa"/>
            <w:tcMar>
              <w:top w:w="60" w:type="dxa"/>
              <w:left w:w="120" w:type="dxa"/>
              <w:bottom w:w="30" w:type="dxa"/>
              <w:right w:w="120" w:type="dxa"/>
            </w:tcMar>
          </w:tcPr>
          <w:p w14:paraId="42540F52">
            <w:pPr>
              <w:spacing w:before="120" w:after="120" w:line="288" w:lineRule="auto"/>
              <w:ind w:left="0"/>
              <w:jc w:val="left"/>
            </w:pPr>
            <w:r>
              <w:rPr>
                <w:rFonts w:ascii="Arial" w:hAnsi="Arial" w:eastAsia="等线" w:cs="Arial"/>
                <w:sz w:val="22"/>
              </w:rPr>
              <w:t>Probe ADB before each task starts. Once adbd stops responding, mark current and subsequent tasks as skipped, abort batch with root cause to avoid cascading failures.</w:t>
            </w:r>
          </w:p>
        </w:tc>
      </w:tr>
      <w:tr w14:paraId="59696F56">
        <w:tc>
          <w:tcPr>
            <w:tcW w:w="3000" w:type="dxa"/>
            <w:tcMar>
              <w:top w:w="60" w:type="dxa"/>
              <w:left w:w="120" w:type="dxa"/>
              <w:bottom w:w="30" w:type="dxa"/>
              <w:right w:w="120" w:type="dxa"/>
            </w:tcMar>
          </w:tcPr>
          <w:p w14:paraId="7E00FC6F">
            <w:pPr>
              <w:spacing w:before="120" w:after="120" w:line="288" w:lineRule="auto"/>
              <w:ind w:left="0"/>
              <w:jc w:val="left"/>
            </w:pPr>
            <w:r>
              <w:rPr>
                <w:rFonts w:ascii="Arial" w:hAnsi="Arial" w:eastAsia="等线" w:cs="Arial"/>
                <w:b/>
                <w:sz w:val="22"/>
              </w:rPr>
              <w:t>Heartbeat Watchdog</w:t>
            </w:r>
          </w:p>
        </w:tc>
        <w:tc>
          <w:tcPr>
            <w:tcW w:w="5383" w:type="dxa"/>
            <w:tcMar>
              <w:top w:w="60" w:type="dxa"/>
              <w:left w:w="120" w:type="dxa"/>
              <w:bottom w:w="30" w:type="dxa"/>
              <w:right w:w="120" w:type="dxa"/>
            </w:tcMar>
          </w:tcPr>
          <w:p w14:paraId="14C64FB7">
            <w:pPr>
              <w:spacing w:before="120" w:after="120" w:line="288" w:lineRule="auto"/>
              <w:ind w:left="0"/>
              <w:jc w:val="left"/>
            </w:pPr>
            <w:r>
              <w:rPr>
                <w:rFonts w:ascii="Arial" w:hAnsi="Arial" w:eastAsia="等线" w:cs="Arial"/>
                <w:sz w:val="22"/>
              </w:rPr>
              <w:t xml:space="preserve">Periodic check during execution. If 12 minutes with zero events, judge freeze and auto cancel. Successful cancel → Timeout. If session cannot release → Abandoned and </w:t>
            </w:r>
            <w:r>
              <w:rPr>
                <w:rFonts w:ascii="Arial" w:hAnsi="Arial" w:eastAsia="等线" w:cs="Arial"/>
                <w:b/>
                <w:sz w:val="22"/>
              </w:rPr>
              <w:t>retain 现场 on-site state</w:t>
            </w:r>
            <w:r>
              <w:rPr>
                <w:rFonts w:ascii="Arial" w:hAnsi="Arial" w:eastAsia="等线" w:cs="Arial"/>
                <w:sz w:val="22"/>
              </w:rPr>
              <w:t xml:space="preserve"> for manual troubleshooting.</w:t>
            </w:r>
          </w:p>
        </w:tc>
      </w:tr>
      <w:tr w14:paraId="181B97AB">
        <w:tc>
          <w:tcPr>
            <w:tcW w:w="3000" w:type="dxa"/>
            <w:tcMar>
              <w:top w:w="60" w:type="dxa"/>
              <w:left w:w="120" w:type="dxa"/>
              <w:bottom w:w="30" w:type="dxa"/>
              <w:right w:w="120" w:type="dxa"/>
            </w:tcMar>
          </w:tcPr>
          <w:p w14:paraId="2FD7A848">
            <w:pPr>
              <w:spacing w:before="120" w:after="120" w:line="288" w:lineRule="auto"/>
              <w:ind w:left="0"/>
              <w:jc w:val="left"/>
            </w:pPr>
            <w:r>
              <w:rPr>
                <w:rFonts w:ascii="Arial" w:hAnsi="Arial" w:eastAsia="等线" w:cs="Arial"/>
                <w:b/>
                <w:sz w:val="22"/>
              </w:rPr>
              <w:t>Wake Lock Keep-alive</w:t>
            </w:r>
          </w:p>
        </w:tc>
        <w:tc>
          <w:tcPr>
            <w:tcW w:w="5383" w:type="dxa"/>
            <w:tcMar>
              <w:top w:w="60" w:type="dxa"/>
              <w:left w:w="120" w:type="dxa"/>
              <w:bottom w:w="30" w:type="dxa"/>
              <w:right w:w="120" w:type="dxa"/>
            </w:tcMar>
          </w:tcPr>
          <w:p w14:paraId="591A9E36">
            <w:pPr>
              <w:spacing w:before="120" w:after="120" w:line="288" w:lineRule="auto"/>
              <w:ind w:left="0"/>
              <w:jc w:val="left"/>
            </w:pPr>
            <w:r>
              <w:rPr>
                <w:rFonts w:ascii="Arial" w:hAnsi="Arial" w:eastAsia="等线" w:cs="Arial"/>
                <w:sz w:val="22"/>
              </w:rPr>
              <w:t>Driver holds renewable Wake Lock to prevent device sleep interrupting long batch runs.</w:t>
            </w:r>
          </w:p>
        </w:tc>
      </w:tr>
      <w:tr w14:paraId="6CFB75BF">
        <w:tc>
          <w:tcPr>
            <w:tcW w:w="3000" w:type="dxa"/>
            <w:tcMar>
              <w:top w:w="60" w:type="dxa"/>
              <w:left w:w="120" w:type="dxa"/>
              <w:bottom w:w="30" w:type="dxa"/>
              <w:right w:w="120" w:type="dxa"/>
            </w:tcMar>
          </w:tcPr>
          <w:p w14:paraId="4C77A74A">
            <w:pPr>
              <w:spacing w:before="120" w:after="120" w:line="288" w:lineRule="auto"/>
              <w:ind w:left="0"/>
              <w:jc w:val="left"/>
            </w:pPr>
            <w:r>
              <w:rPr>
                <w:rFonts w:ascii="Arial" w:hAnsi="Arial" w:eastAsia="等线" w:cs="Arial"/>
                <w:b/>
                <w:sz w:val="22"/>
              </w:rPr>
              <w:t>Recording Retention Protection</w:t>
            </w:r>
          </w:p>
        </w:tc>
        <w:tc>
          <w:tcPr>
            <w:tcW w:w="5383" w:type="dxa"/>
            <w:tcMar>
              <w:top w:w="60" w:type="dxa"/>
              <w:left w:w="120" w:type="dxa"/>
              <w:bottom w:w="30" w:type="dxa"/>
              <w:right w:w="120" w:type="dxa"/>
            </w:tcMar>
          </w:tcPr>
          <w:p w14:paraId="525496E5">
            <w:pPr>
              <w:spacing w:before="120" w:after="120" w:line="288" w:lineRule="auto"/>
              <w:ind w:left="0"/>
              <w:jc w:val="left"/>
            </w:pPr>
            <w:r>
              <w:rPr>
                <w:rFonts w:ascii="Arial" w:hAnsi="Arial" w:eastAsia="等线" w:cs="Arial"/>
                <w:sz w:val="22"/>
              </w:rPr>
              <w:t>Add retention protection for recordings in this batch during run, avoid cleanup by per-task capacity eviction rule. Remove protection after batch completes.</w:t>
            </w:r>
          </w:p>
        </w:tc>
      </w:tr>
      <w:tr w14:paraId="16CF7740">
        <w:tc>
          <w:tcPr>
            <w:tcW w:w="3000" w:type="dxa"/>
            <w:tcMar>
              <w:top w:w="60" w:type="dxa"/>
              <w:left w:w="120" w:type="dxa"/>
              <w:bottom w:w="30" w:type="dxa"/>
              <w:right w:w="120" w:type="dxa"/>
            </w:tcMar>
          </w:tcPr>
          <w:p w14:paraId="04BD66BC">
            <w:pPr>
              <w:spacing w:before="120" w:after="120" w:line="288" w:lineRule="auto"/>
              <w:ind w:left="0"/>
              <w:jc w:val="left"/>
            </w:pPr>
            <w:r>
              <w:rPr>
                <w:rFonts w:ascii="Arial" w:hAnsi="Arial" w:eastAsia="等线" w:cs="Arial"/>
                <w:b/>
                <w:sz w:val="22"/>
              </w:rPr>
              <w:t>Per-task Recording Guarantee</w:t>
            </w:r>
          </w:p>
        </w:tc>
        <w:tc>
          <w:tcPr>
            <w:tcW w:w="5383" w:type="dxa"/>
            <w:tcMar>
              <w:top w:w="60" w:type="dxa"/>
              <w:left w:w="120" w:type="dxa"/>
              <w:bottom w:w="30" w:type="dxa"/>
              <w:right w:w="120" w:type="dxa"/>
            </w:tcMar>
          </w:tcPr>
          <w:p w14:paraId="48E78C32">
            <w:pPr>
              <w:spacing w:before="120" w:after="120" w:line="288" w:lineRule="auto"/>
              <w:ind w:left="0"/>
              <w:jc w:val="left"/>
            </w:pPr>
            <w:r>
              <w:rPr>
                <w:rFonts w:ascii="Arial" w:hAnsi="Arial" w:eastAsia="等线" w:cs="Arial"/>
                <w:sz w:val="22"/>
              </w:rPr>
              <w:t xml:space="preserve">Previous recording stops asynchronously (final frame and chunk writing may take seconds). Recorder arm will be ignored if recorder busy. Driver waits for recorder idle before dispatching next task (max 12s, typical 1–3s, overlapped with task interval), </w:t>
            </w:r>
            <w:r>
              <w:rPr>
                <w:rFonts w:ascii="Arial" w:hAnsi="Arial" w:eastAsia="等线" w:cs="Arial"/>
                <w:b/>
                <w:sz w:val="22"/>
              </w:rPr>
              <w:t>ensuring task 2+ can be recorded normally</w:t>
            </w:r>
            <w:r>
              <w:rPr>
                <w:rFonts w:ascii="Arial" w:hAnsi="Arial" w:eastAsia="等线" w:cs="Arial"/>
                <w:sz w:val="22"/>
              </w:rPr>
              <w:t>.</w:t>
            </w:r>
          </w:p>
        </w:tc>
      </w:tr>
      <w:tr w14:paraId="246C0782">
        <w:tc>
          <w:tcPr>
            <w:tcW w:w="3000" w:type="dxa"/>
            <w:tcMar>
              <w:top w:w="60" w:type="dxa"/>
              <w:left w:w="120" w:type="dxa"/>
              <w:bottom w:w="30" w:type="dxa"/>
              <w:right w:w="120" w:type="dxa"/>
            </w:tcMar>
          </w:tcPr>
          <w:p w14:paraId="31D8E5EB">
            <w:pPr>
              <w:spacing w:before="120" w:after="120" w:line="288" w:lineRule="auto"/>
              <w:ind w:left="0"/>
              <w:jc w:val="left"/>
            </w:pPr>
            <w:r>
              <w:rPr>
                <w:rFonts w:ascii="Arial" w:hAnsi="Arial" w:eastAsia="等线" w:cs="Arial"/>
                <w:b/>
                <w:sz w:val="22"/>
              </w:rPr>
              <w:t>Inter-task Environment Reset</w:t>
            </w:r>
          </w:p>
        </w:tc>
        <w:tc>
          <w:tcPr>
            <w:tcW w:w="5383" w:type="dxa"/>
            <w:tcMar>
              <w:top w:w="60" w:type="dxa"/>
              <w:left w:w="120" w:type="dxa"/>
              <w:bottom w:w="30" w:type="dxa"/>
              <w:right w:w="120" w:type="dxa"/>
            </w:tcMar>
          </w:tcPr>
          <w:p w14:paraId="77408D2F">
            <w:pPr>
              <w:spacing w:before="120" w:after="120" w:line="288" w:lineRule="auto"/>
              <w:ind w:left="0"/>
              <w:jc w:val="left"/>
            </w:pPr>
            <w:r>
              <w:rPr>
                <w:rFonts w:ascii="Arial" w:hAnsi="Arial" w:eastAsia="等线" w:cs="Arial"/>
                <w:sz w:val="22"/>
              </w:rPr>
              <w:t>Force stop target application (never stop BQAAgent), then return to batch workspace for clean environment for next task.</w:t>
            </w:r>
          </w:p>
        </w:tc>
      </w:tr>
    </w:tbl>
    <w:p w14:paraId="3A3A6B45">
      <w:pPr>
        <w:spacing w:before="120" w:after="120" w:line="288" w:lineRule="auto"/>
        <w:ind w:left="0"/>
        <w:jc w:val="left"/>
      </w:pPr>
      <w:r>
        <w:rPr>
          <w:rFonts w:ascii="Arial" w:hAnsi="Arial" w:eastAsia="等线" w:cs="Arial"/>
          <w:b/>
          <w:sz w:val="22"/>
        </w:rPr>
        <w:t>Purpose</w:t>
      </w:r>
      <w:r>
        <w:rPr>
          <w:rFonts w:ascii="Arial" w:hAnsi="Arial" w:eastAsia="等线" w:cs="Arial"/>
          <w:sz w:val="22"/>
        </w:rPr>
        <w:t>: Batch runs often last dozens of hours unattended. This safeguard suite ensures reliable run and diagnosable failures.</w:t>
      </w:r>
    </w:p>
    <w:p w14:paraId="05D78E56">
      <w:pPr>
        <w:spacing w:before="300" w:after="120" w:line="288" w:lineRule="auto"/>
        <w:ind w:left="0"/>
        <w:jc w:val="left"/>
        <w:outlineLvl w:val="2"/>
        <w:rPr>
          <w:rFonts w:ascii="Arial" w:hAnsi="Arial" w:eastAsia="等线" w:cs="Arial"/>
          <w:b/>
          <w:sz w:val="30"/>
        </w:rPr>
      </w:pPr>
      <w:bookmarkStart w:id="27" w:name="heading_28"/>
      <w:r>
        <w:rPr>
          <w:rFonts w:ascii="Arial" w:hAnsi="Arial" w:eastAsia="等线" w:cs="Arial"/>
          <w:b/>
          <w:sz w:val="30"/>
        </w:rPr>
        <w:t>Feature8: Task Detail Page</w:t>
      </w:r>
      <w:bookmarkEnd w:id="27"/>
    </w:p>
    <w:p w14:paraId="0CF44C38">
      <w:pPr>
        <w:spacing w:before="300" w:after="120" w:line="288" w:lineRule="auto"/>
        <w:ind w:left="0"/>
        <w:jc w:val="left"/>
        <w:outlineLvl w:val="2"/>
        <w:rPr>
          <w:rFonts w:ascii="Arial" w:hAnsi="Arial" w:eastAsia="等线" w:cs="Arial"/>
          <w:b/>
          <w:sz w:val="30"/>
        </w:rPr>
      </w:pPr>
      <w:r>
        <w:rPr>
          <w:rFonts w:hint="default"/>
          <w:lang w:val="en-US"/>
        </w:rPr>
        <w:drawing>
          <wp:inline distT="0" distB="0" distL="114300" distR="114300">
            <wp:extent cx="2533015" cy="5490210"/>
            <wp:effectExtent l="0" t="0" r="6985" b="21590"/>
            <wp:docPr id="14" name="图片 14" descr="de9659e9120ac703ca7ee2017c41b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e9659e9120ac703ca7ee2017c41bde2"/>
                    <pic:cNvPicPr>
                      <a:picLocks noChangeAspect="1"/>
                    </pic:cNvPicPr>
                  </pic:nvPicPr>
                  <pic:blipFill>
                    <a:blip r:embed="rId19"/>
                    <a:stretch>
                      <a:fillRect/>
                    </a:stretch>
                  </pic:blipFill>
                  <pic:spPr>
                    <a:xfrm>
                      <a:off x="0" y="0"/>
                      <a:ext cx="2533015" cy="5490210"/>
                    </a:xfrm>
                    <a:prstGeom prst="rect">
                      <a:avLst/>
                    </a:prstGeom>
                  </pic:spPr>
                </pic:pic>
              </a:graphicData>
            </a:graphic>
          </wp:inline>
        </w:drawing>
      </w:r>
    </w:p>
    <w:p w14:paraId="4CB04EB9">
      <w:pPr>
        <w:spacing w:before="120" w:after="120" w:line="288" w:lineRule="auto"/>
        <w:ind w:left="0"/>
        <w:jc w:val="left"/>
      </w:pPr>
      <w:r>
        <w:rPr>
          <w:rFonts w:ascii="Arial" w:hAnsi="Arial" w:eastAsia="等线" w:cs="Arial"/>
          <w:b/>
          <w:sz w:val="22"/>
        </w:rPr>
        <w:t>Purpose</w:t>
      </w:r>
      <w:r>
        <w:rPr>
          <w:rFonts w:ascii="Arial" w:hAnsi="Arial" w:eastAsia="等线" w:cs="Arial"/>
          <w:sz w:val="22"/>
        </w:rPr>
        <w:t>: Traceback view for individual task. Click Detail button on task row to open, back button on top to return workspace.</w:t>
      </w:r>
    </w:p>
    <w:p w14:paraId="5E13445E">
      <w:pPr>
        <w:spacing w:before="120" w:after="120" w:line="288" w:lineRule="auto"/>
        <w:ind w:left="0"/>
        <w:jc w:val="left"/>
      </w:pPr>
      <w:r>
        <w:rPr>
          <w:rFonts w:ascii="Arial" w:hAnsi="Arial" w:eastAsia="等线" w:cs="Arial"/>
          <w:b/>
          <w:sz w:val="22"/>
        </w:rPr>
        <w:t>Content from top to bottom</w:t>
      </w:r>
      <w:r>
        <w:rPr>
          <w:rFonts w:ascii="Arial" w:hAnsi="Arial" w:eastAsia="等线" w:cs="Arial"/>
          <w:sz w:val="22"/>
        </w:rPr>
        <w:t>:</w:t>
      </w:r>
    </w:p>
    <w:p w14:paraId="0DB26E83">
      <w:pPr>
        <w:numPr>
          <w:ilvl w:val="0"/>
          <w:numId w:val="40"/>
        </w:numPr>
        <w:spacing w:before="120" w:after="120" w:line="288" w:lineRule="auto"/>
        <w:ind w:left="0"/>
        <w:jc w:val="left"/>
      </w:pPr>
      <w:r>
        <w:rPr>
          <w:rFonts w:ascii="Arial" w:hAnsi="Arial" w:eastAsia="等线" w:cs="Arial"/>
          <w:b/>
          <w:sz w:val="22"/>
        </w:rPr>
        <w:t>Task Header</w:t>
      </w:r>
      <w:r>
        <w:rPr>
          <w:rFonts w:ascii="Arial" w:hAnsi="Arial" w:eastAsia="等线" w:cs="Arial"/>
          <w:sz w:val="22"/>
        </w:rPr>
        <w:t>: Sequence number and task description (USER message).</w:t>
      </w:r>
    </w:p>
    <w:p w14:paraId="1C753B49">
      <w:pPr>
        <w:numPr>
          <w:ilvl w:val="0"/>
          <w:numId w:val="41"/>
        </w:numPr>
        <w:spacing w:before="120" w:after="120" w:line="288" w:lineRule="auto"/>
        <w:ind w:left="0"/>
        <w:jc w:val="left"/>
      </w:pPr>
      <w:r>
        <w:rPr>
          <w:rFonts w:ascii="Arial" w:hAnsi="Arial" w:eastAsia="等线" w:cs="Arial"/>
          <w:b/>
          <w:sz w:val="22"/>
        </w:rPr>
        <w:t>Execution Step Group</w:t>
      </w:r>
      <w:r>
        <w:rPr>
          <w:rFonts w:ascii="Arial" w:hAnsi="Arial" w:eastAsia="等线" w:cs="Arial"/>
          <w:sz w:val="22"/>
        </w:rPr>
        <w:t>: Show each operation / replay step in TOOL_GROUP.</w:t>
      </w:r>
    </w:p>
    <w:p w14:paraId="302BC031">
      <w:pPr>
        <w:numPr>
          <w:ilvl w:val="0"/>
          <w:numId w:val="42"/>
        </w:numPr>
        <w:spacing w:before="120" w:after="120" w:line="288" w:lineRule="auto"/>
        <w:ind w:left="0"/>
        <w:jc w:val="left"/>
      </w:pPr>
      <w:r>
        <w:rPr>
          <w:rFonts w:ascii="Arial" w:hAnsi="Arial" w:eastAsia="等线" w:cs="Arial"/>
          <w:b/>
          <w:sz w:val="22"/>
        </w:rPr>
        <w:t>Execution Result</w:t>
      </w:r>
      <w:r>
        <w:rPr>
          <w:rFonts w:ascii="Arial" w:hAnsi="Arial" w:eastAsia="等线" w:cs="Arial"/>
          <w:sz w:val="22"/>
        </w:rPr>
        <w:t xml:space="preserve">: Final result card (from ASSISTANT message), </w:t>
      </w:r>
      <w:r>
        <w:rPr>
          <w:rFonts w:ascii="Arial" w:hAnsi="Arial" w:eastAsia="等线" w:cs="Arial"/>
          <w:b/>
          <w:sz w:val="22"/>
        </w:rPr>
        <w:t>identical format to chat mode</w:t>
      </w:r>
      <w:r>
        <w:rPr>
          <w:rFonts w:ascii="Arial" w:hAnsi="Arial" w:eastAsia="等线" w:cs="Arial"/>
          <w:sz w:val="22"/>
        </w:rPr>
        <w:t xml:space="preserve"> — icon + "Task succeeded /failed/stopped /cancelled" text + color. If recording exists, provide play recording entry.</w:t>
      </w:r>
    </w:p>
    <w:p w14:paraId="2898BEED">
      <w:pPr>
        <w:numPr>
          <w:ilvl w:val="0"/>
          <w:numId w:val="43"/>
        </w:numPr>
        <w:spacing w:before="120" w:after="120" w:line="288" w:lineRule="auto"/>
        <w:ind w:left="0"/>
        <w:jc w:val="left"/>
      </w:pPr>
      <w:r>
        <w:rPr>
          <w:rFonts w:ascii="Arial" w:hAnsi="Arial" w:eastAsia="等线" w:cs="Arial"/>
          <w:b/>
          <w:sz w:val="22"/>
        </w:rPr>
        <w:t>System Notices</w:t>
      </w:r>
      <w:r>
        <w:rPr>
          <w:rFonts w:ascii="Arial" w:hAnsi="Arial" w:eastAsia="等线" w:cs="Arial"/>
          <w:sz w:val="22"/>
        </w:rPr>
        <w:t>: System text such as "Skipped", "Timeout", "Abandoned".</w:t>
      </w:r>
    </w:p>
    <w:p w14:paraId="561312FE">
      <w:pPr>
        <w:spacing w:before="120" w:after="120" w:line="288" w:lineRule="auto"/>
        <w:ind w:left="0"/>
        <w:jc w:val="left"/>
      </w:pPr>
      <w:r>
        <w:rPr>
          <w:rFonts w:ascii="Arial" w:hAnsi="Arial" w:eastAsia="等线" w:cs="Arial"/>
          <w:b/>
          <w:sz w:val="22"/>
        </w:rPr>
        <w:t>Data logic</w:t>
      </w:r>
      <w:r>
        <w:rPr>
          <w:rFonts w:ascii="Arial" w:hAnsi="Arial" w:eastAsia="等线" w:cs="Arial"/>
          <w:sz w:val="22"/>
        </w:rPr>
        <w:t>:</w:t>
      </w:r>
    </w:p>
    <w:p w14:paraId="4F245E2C">
      <w:pPr>
        <w:numPr>
          <w:ilvl w:val="0"/>
          <w:numId w:val="44"/>
        </w:numPr>
        <w:spacing w:before="120" w:after="120" w:line="288" w:lineRule="auto"/>
        <w:ind w:left="0"/>
        <w:jc w:val="left"/>
      </w:pPr>
      <w:r>
        <w:rPr>
          <w:rFonts w:ascii="Arial" w:hAnsi="Arial" w:eastAsia="等线" w:cs="Arial"/>
          <w:sz w:val="22"/>
        </w:rPr>
        <w:t>Priority: Read persisted message span on disk.</w:t>
      </w:r>
    </w:p>
    <w:p w14:paraId="798F52DE">
      <w:pPr>
        <w:numPr>
          <w:ilvl w:val="0"/>
          <w:numId w:val="45"/>
        </w:numPr>
        <w:spacing w:before="120" w:after="120" w:line="288" w:lineRule="auto"/>
        <w:ind w:left="0"/>
        <w:jc w:val="left"/>
      </w:pPr>
      <w:r>
        <w:rPr>
          <w:rFonts w:ascii="Arial" w:hAnsi="Arial" w:eastAsia="等线" w:cs="Arial"/>
          <w:sz w:val="22"/>
        </w:rPr>
        <w:t>If disk data not available (never run, reset, or not scheduled yet), fall back to in-memory task item, at minimum display task description, same UX as newly added task.</w:t>
      </w:r>
    </w:p>
    <w:p w14:paraId="5588C484">
      <w:pPr>
        <w:spacing w:before="120" w:after="120" w:line="288" w:lineRule="auto"/>
        <w:ind w:left="0"/>
        <w:jc w:val="left"/>
      </w:pPr>
      <w:r>
        <w:rPr>
          <w:rFonts w:ascii="Arial" w:hAnsi="Arial" w:eastAsia="等线" w:cs="Arial"/>
          <w:b/>
          <w:sz w:val="22"/>
        </w:rPr>
        <w:t>Purpose</w:t>
      </w:r>
      <w:r>
        <w:rPr>
          <w:rFonts w:ascii="Arial" w:hAnsi="Arial" w:eastAsia="等线" w:cs="Arial"/>
          <w:sz w:val="22"/>
        </w:rPr>
        <w:t>: Convert black-box batch execution into traceable white-box. Testers can pinpoint which task and which step has issue and view corresponding screen recording.</w:t>
      </w:r>
    </w:p>
    <w:p w14:paraId="04D27577">
      <w:pPr>
        <w:spacing w:before="300" w:after="120" w:line="288" w:lineRule="auto"/>
        <w:ind w:left="0"/>
        <w:jc w:val="left"/>
        <w:outlineLvl w:val="2"/>
      </w:pPr>
      <w:bookmarkStart w:id="28" w:name="heading_29"/>
      <w:r>
        <w:rPr>
          <w:rFonts w:ascii="Arial" w:hAnsi="Arial" w:eastAsia="等线" w:cs="Arial"/>
          <w:b/>
          <w:sz w:val="30"/>
        </w:rPr>
        <w:t>Feature9: Persistence &amp; Data Model</w:t>
      </w:r>
      <w:bookmarkEnd w:id="28"/>
    </w:p>
    <w:p w14:paraId="3D1AAE65">
      <w:pPr>
        <w:spacing w:before="120" w:after="120" w:line="288" w:lineRule="auto"/>
        <w:ind w:left="0"/>
        <w:jc w:val="left"/>
      </w:pPr>
      <w:r>
        <w:rPr>
          <w:rFonts w:ascii="Arial" w:hAnsi="Arial" w:eastAsia="等线" w:cs="Arial"/>
          <w:b/>
          <w:sz w:val="22"/>
        </w:rPr>
        <w:t>Purpose</w:t>
      </w:r>
      <w:r>
        <w:rPr>
          <w:rFonts w:ascii="Arial" w:hAnsi="Arial" w:eastAsia="等线" w:cs="Arial"/>
          <w:sz w:val="22"/>
        </w:rPr>
        <w:t>: Data foundation of batch tasks, reuse Markdown session storage from dialogue mode.</w:t>
      </w:r>
    </w:p>
    <w:p w14:paraId="58A04F93">
      <w:pPr>
        <w:spacing w:before="120" w:after="120" w:line="288" w:lineRule="auto"/>
        <w:ind w:left="0"/>
        <w:jc w:val="left"/>
      </w:pPr>
      <w:r>
        <w:rPr>
          <w:rFonts w:ascii="Arial" w:hAnsi="Arial" w:eastAsia="等线" w:cs="Arial"/>
          <w:b/>
          <w:sz w:val="22"/>
        </w:rPr>
        <w:t>Core Mapping</w:t>
      </w:r>
      <w:r>
        <w:rPr>
          <w:rFonts w:ascii="Arial" w:hAnsi="Arial" w:eastAsia="等线" w:cs="Arial"/>
          <w:sz w:val="22"/>
        </w:rPr>
        <w:t>:</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403"/>
      </w:tblGrid>
      <w:tr w14:paraId="3A8E3A60">
        <w:tc>
          <w:tcPr>
            <w:tcW w:w="3000" w:type="dxa"/>
            <w:tcMar>
              <w:top w:w="60" w:type="dxa"/>
              <w:left w:w="120" w:type="dxa"/>
              <w:bottom w:w="30" w:type="dxa"/>
              <w:right w:w="120" w:type="dxa"/>
            </w:tcMar>
          </w:tcPr>
          <w:p w14:paraId="42A18203">
            <w:pPr>
              <w:spacing w:before="120" w:after="120" w:line="288" w:lineRule="auto"/>
              <w:ind w:left="0"/>
              <w:jc w:val="left"/>
            </w:pPr>
            <w:r>
              <w:rPr>
                <w:rFonts w:ascii="Arial" w:hAnsi="Arial" w:eastAsia="等线" w:cs="Arial"/>
                <w:sz w:val="22"/>
              </w:rPr>
              <w:t>Concept</w:t>
            </w:r>
          </w:p>
        </w:tc>
        <w:tc>
          <w:tcPr>
            <w:tcW w:w="5403" w:type="dxa"/>
            <w:tcMar>
              <w:top w:w="60" w:type="dxa"/>
              <w:left w:w="120" w:type="dxa"/>
              <w:bottom w:w="30" w:type="dxa"/>
              <w:right w:w="120" w:type="dxa"/>
            </w:tcMar>
          </w:tcPr>
          <w:p w14:paraId="7B7DF248">
            <w:pPr>
              <w:spacing w:before="120" w:after="120" w:line="288" w:lineRule="auto"/>
              <w:ind w:left="0"/>
              <w:jc w:val="left"/>
            </w:pPr>
            <w:r>
              <w:rPr>
                <w:rFonts w:ascii="Arial" w:hAnsi="Arial" w:eastAsia="等线" w:cs="Arial"/>
                <w:sz w:val="22"/>
              </w:rPr>
              <w:t>Storage Mapping</w:t>
            </w:r>
          </w:p>
        </w:tc>
      </w:tr>
      <w:tr w14:paraId="53179C82">
        <w:tc>
          <w:tcPr>
            <w:tcW w:w="3000" w:type="dxa"/>
            <w:tcMar>
              <w:top w:w="60" w:type="dxa"/>
              <w:left w:w="120" w:type="dxa"/>
              <w:bottom w:w="30" w:type="dxa"/>
              <w:right w:w="120" w:type="dxa"/>
            </w:tcMar>
          </w:tcPr>
          <w:p w14:paraId="2ADF1BB6">
            <w:pPr>
              <w:spacing w:before="120" w:after="120" w:line="288" w:lineRule="auto"/>
              <w:ind w:left="0"/>
              <w:jc w:val="left"/>
            </w:pPr>
            <w:r>
              <w:rPr>
                <w:rFonts w:ascii="Arial" w:hAnsi="Arial" w:eastAsia="等线" w:cs="Arial"/>
                <w:sz w:val="22"/>
              </w:rPr>
              <w:t>One Batch (batch task)</w:t>
            </w:r>
          </w:p>
        </w:tc>
        <w:tc>
          <w:tcPr>
            <w:tcW w:w="5403" w:type="dxa"/>
            <w:tcMar>
              <w:top w:w="60" w:type="dxa"/>
              <w:left w:w="120" w:type="dxa"/>
              <w:bottom w:w="30" w:type="dxa"/>
              <w:right w:w="120" w:type="dxa"/>
            </w:tcMar>
          </w:tcPr>
          <w:p w14:paraId="7083801D">
            <w:pPr>
              <w:spacing w:before="120" w:after="120" w:line="288" w:lineRule="auto"/>
              <w:ind w:left="0"/>
              <w:jc w:val="left"/>
            </w:pPr>
            <w:r>
              <w:rPr>
                <w:rFonts w:ascii="Arial" w:hAnsi="Arial" w:eastAsia="等线" w:cs="Arial"/>
                <w:sz w:val="22"/>
              </w:rPr>
              <w:t xml:space="preserve">One session (Markdown file, frontmatter </w:t>
            </w:r>
            <w:r>
              <w:rPr>
                <w:rFonts w:ascii="Consolas" w:hAnsi="Consolas" w:eastAsia="Consolas" w:cs="Consolas"/>
                <w:sz w:val="22"/>
                <w:shd w:val="clear" w:fill="EFF0F1"/>
              </w:rPr>
              <w:t>mode=BATCH</w:t>
            </w:r>
            <w:r>
              <w:rPr>
                <w:rFonts w:ascii="Arial" w:hAnsi="Arial" w:eastAsia="等线" w:cs="Arial"/>
                <w:sz w:val="22"/>
              </w:rPr>
              <w:t>)</w:t>
            </w:r>
          </w:p>
        </w:tc>
      </w:tr>
      <w:tr w14:paraId="72D698B5">
        <w:tc>
          <w:tcPr>
            <w:tcW w:w="3000" w:type="dxa"/>
            <w:tcMar>
              <w:top w:w="60" w:type="dxa"/>
              <w:left w:w="120" w:type="dxa"/>
              <w:bottom w:w="30" w:type="dxa"/>
              <w:right w:w="120" w:type="dxa"/>
            </w:tcMar>
          </w:tcPr>
          <w:p w14:paraId="04FFFE6A">
            <w:pPr>
              <w:spacing w:before="120" w:after="120" w:line="288" w:lineRule="auto"/>
              <w:ind w:left="0"/>
              <w:jc w:val="left"/>
            </w:pPr>
            <w:r>
              <w:rPr>
                <w:rFonts w:ascii="Arial" w:hAnsi="Arial" w:eastAsia="等线" w:cs="Arial"/>
                <w:sz w:val="22"/>
              </w:rPr>
              <w:t>One Task</w:t>
            </w:r>
          </w:p>
        </w:tc>
        <w:tc>
          <w:tcPr>
            <w:tcW w:w="5403" w:type="dxa"/>
            <w:tcMar>
              <w:top w:w="60" w:type="dxa"/>
              <w:left w:w="120" w:type="dxa"/>
              <w:bottom w:w="30" w:type="dxa"/>
              <w:right w:w="120" w:type="dxa"/>
            </w:tcMar>
          </w:tcPr>
          <w:p w14:paraId="73DE99CA">
            <w:pPr>
              <w:spacing w:before="120" w:after="120" w:line="288" w:lineRule="auto"/>
              <w:ind w:left="0"/>
              <w:jc w:val="left"/>
            </w:pPr>
            <w:r>
              <w:rPr>
                <w:rFonts w:ascii="Arial" w:hAnsi="Arial" w:eastAsia="等线" w:cs="Arial"/>
                <w:sz w:val="22"/>
              </w:rPr>
              <w:t>One USER message (instruction + skill binding) + subsequent tool/assistant messages (steps + final result)</w:t>
            </w:r>
          </w:p>
        </w:tc>
      </w:tr>
      <w:tr w14:paraId="0554F5EF">
        <w:tc>
          <w:tcPr>
            <w:tcW w:w="3000" w:type="dxa"/>
            <w:tcMar>
              <w:top w:w="60" w:type="dxa"/>
              <w:left w:w="120" w:type="dxa"/>
              <w:bottom w:w="30" w:type="dxa"/>
              <w:right w:w="120" w:type="dxa"/>
            </w:tcMar>
          </w:tcPr>
          <w:p w14:paraId="5B4E7B62">
            <w:pPr>
              <w:spacing w:before="120" w:after="120" w:line="288" w:lineRule="auto"/>
              <w:ind w:left="0"/>
              <w:jc w:val="left"/>
            </w:pPr>
            <w:r>
              <w:rPr>
                <w:rFonts w:ascii="Arial" w:hAnsi="Arial" w:eastAsia="等线" w:cs="Arial"/>
                <w:sz w:val="22"/>
              </w:rPr>
              <w:t>Batch Configurations</w:t>
            </w:r>
          </w:p>
        </w:tc>
        <w:tc>
          <w:tcPr>
            <w:tcW w:w="5403" w:type="dxa"/>
            <w:tcMar>
              <w:top w:w="60" w:type="dxa"/>
              <w:left w:w="120" w:type="dxa"/>
              <w:bottom w:w="30" w:type="dxa"/>
              <w:right w:w="120" w:type="dxa"/>
            </w:tcMar>
          </w:tcPr>
          <w:p w14:paraId="0296531C">
            <w:pPr>
              <w:spacing w:before="120" w:after="120" w:line="288" w:lineRule="auto"/>
              <w:ind w:left="0"/>
              <w:jc w:val="left"/>
            </w:pPr>
            <w:r>
              <w:rPr>
                <w:rFonts w:ascii="Arial" w:hAnsi="Arial" w:eastAsia="等线" w:cs="Arial"/>
                <w:sz w:val="22"/>
              </w:rPr>
              <w:t>Session frontmatter</w:t>
            </w:r>
          </w:p>
        </w:tc>
      </w:tr>
      <w:tr w14:paraId="0F310F5E">
        <w:tc>
          <w:tcPr>
            <w:tcW w:w="3000" w:type="dxa"/>
            <w:tcMar>
              <w:top w:w="60" w:type="dxa"/>
              <w:left w:w="120" w:type="dxa"/>
              <w:bottom w:w="30" w:type="dxa"/>
              <w:right w:w="120" w:type="dxa"/>
            </w:tcMar>
          </w:tcPr>
          <w:p w14:paraId="62C084E8">
            <w:pPr>
              <w:spacing w:before="120" w:after="120" w:line="288" w:lineRule="auto"/>
              <w:ind w:left="0"/>
              <w:jc w:val="left"/>
            </w:pPr>
            <w:r>
              <w:rPr>
                <w:rFonts w:ascii="Arial" w:hAnsi="Arial" w:eastAsia="等线" w:cs="Arial"/>
                <w:sz w:val="22"/>
              </w:rPr>
              <w:t>Task Result Status</w:t>
            </w:r>
          </w:p>
        </w:tc>
        <w:tc>
          <w:tcPr>
            <w:tcW w:w="5403" w:type="dxa"/>
            <w:tcMar>
              <w:top w:w="60" w:type="dxa"/>
              <w:left w:w="120" w:type="dxa"/>
              <w:bottom w:w="30" w:type="dxa"/>
              <w:right w:w="120" w:type="dxa"/>
            </w:tcMar>
          </w:tcPr>
          <w:p w14:paraId="660B5954">
            <w:pPr>
              <w:spacing w:before="120" w:after="120" w:line="288" w:lineRule="auto"/>
              <w:ind w:left="0"/>
              <w:jc w:val="left"/>
            </w:pPr>
            <w:r>
              <w:rPr>
                <w:rFonts w:ascii="Consolas" w:hAnsi="Consolas" w:eastAsia="Consolas" w:cs="Consolas"/>
                <w:sz w:val="22"/>
                <w:shd w:val="clear" w:fill="EFF0F1"/>
              </w:rPr>
              <w:t>taskStatus</w:t>
            </w:r>
            <w:r>
              <w:rPr>
                <w:rFonts w:ascii="Arial" w:hAnsi="Arial" w:eastAsia="等线" w:cs="Arial"/>
                <w:sz w:val="22"/>
              </w:rPr>
              <w:t xml:space="preserve"> tag on ASSISTANT message after task settled</w:t>
            </w:r>
          </w:p>
        </w:tc>
      </w:tr>
    </w:tbl>
    <w:p w14:paraId="4D2B2CFB">
      <w:pPr>
        <w:spacing w:before="120" w:after="120" w:line="288" w:lineRule="auto"/>
        <w:ind w:left="0"/>
        <w:jc w:val="left"/>
      </w:pPr>
      <w:r>
        <w:rPr>
          <w:rFonts w:ascii="Arial" w:hAnsi="Arial" w:eastAsia="等线" w:cs="Arial"/>
          <w:b/>
          <w:sz w:val="22"/>
        </w:rPr>
        <w:t>Key Logic</w:t>
      </w:r>
      <w:r>
        <w:rPr>
          <w:rFonts w:ascii="Arial" w:hAnsi="Arial" w:eastAsia="等线" w:cs="Arial"/>
          <w:sz w:val="22"/>
        </w:rPr>
        <w:t>:</w:t>
      </w:r>
    </w:p>
    <w:p w14:paraId="7AED5E0E">
      <w:pPr>
        <w:numPr>
          <w:ilvl w:val="0"/>
          <w:numId w:val="46"/>
        </w:numPr>
        <w:spacing w:before="120" w:after="120" w:line="288" w:lineRule="auto"/>
        <w:ind w:left="0"/>
        <w:jc w:val="left"/>
      </w:pPr>
      <w:r>
        <w:rPr>
          <w:rFonts w:ascii="Arial" w:hAnsi="Arial" w:eastAsia="等线" w:cs="Arial"/>
          <w:b/>
          <w:sz w:val="22"/>
        </w:rPr>
        <w:t>Write independent of UI lifecycle</w:t>
      </w:r>
      <w:r>
        <w:rPr>
          <w:rFonts w:ascii="Arial" w:hAnsi="Arial" w:eastAsia="等线" w:cs="Arial"/>
          <w:sz w:val="22"/>
        </w:rPr>
        <w:t>: Session write uses process-level separate coroutine scope + mutex lock. Even user switches to chat mode (destroy batch UI scope), ongoing saving completes to prevent lost edits. Mutex ensures serial writes, last write wins.</w:t>
      </w:r>
    </w:p>
    <w:p w14:paraId="437A4C2B">
      <w:pPr>
        <w:numPr>
          <w:ilvl w:val="0"/>
          <w:numId w:val="47"/>
        </w:numPr>
        <w:spacing w:before="120" w:after="120" w:line="288" w:lineRule="auto"/>
        <w:ind w:left="0"/>
        <w:jc w:val="left"/>
      </w:pPr>
      <w:r>
        <w:rPr>
          <w:rFonts w:ascii="Arial" w:hAnsi="Arial" w:eastAsia="等线" w:cs="Arial"/>
          <w:b/>
          <w:sz w:val="22"/>
        </w:rPr>
        <w:t>Empty batch can be saved</w:t>
      </w:r>
      <w:r>
        <w:rPr>
          <w:rFonts w:ascii="Arial" w:hAnsi="Arial" w:eastAsia="等线" w:cs="Arial"/>
          <w:sz w:val="22"/>
        </w:rPr>
        <w:t>: If all tasks deleted, persist empty Untitled session. Reopen and display empty correctly.</w:t>
      </w:r>
    </w:p>
    <w:p w14:paraId="61EC8E35">
      <w:pPr>
        <w:numPr>
          <w:ilvl w:val="0"/>
          <w:numId w:val="48"/>
        </w:numPr>
        <w:spacing w:before="120" w:after="120" w:line="288" w:lineRule="auto"/>
        <w:ind w:left="0"/>
        <w:jc w:val="left"/>
      </w:pPr>
      <w:r>
        <w:rPr>
          <w:rFonts w:ascii="Arial" w:hAnsi="Arial" w:eastAsia="等线" w:cs="Arial"/>
          <w:b/>
          <w:sz w:val="22"/>
        </w:rPr>
        <w:t>Un-executed tasks preserved</w:t>
      </w:r>
      <w:r>
        <w:rPr>
          <w:rFonts w:ascii="Arial" w:hAnsi="Arial" w:eastAsia="等线" w:cs="Arial"/>
          <w:sz w:val="22"/>
        </w:rPr>
        <w:t>: After batch run finished, rewrite all rows back to disk. Settled tasks store full steps; unexecuted tasks keep only description message. Otherwise driver only persists dispatched tasks and un-run tasks disappear after reload.</w:t>
      </w:r>
    </w:p>
    <w:p w14:paraId="7D7839A5">
      <w:pPr>
        <w:numPr>
          <w:ilvl w:val="0"/>
          <w:numId w:val="49"/>
        </w:numPr>
        <w:spacing w:before="120" w:after="120" w:line="288" w:lineRule="auto"/>
        <w:ind w:left="0"/>
        <w:jc w:val="left"/>
      </w:pPr>
      <w:r>
        <w:rPr>
          <w:rFonts w:ascii="Arial" w:hAnsi="Arial" w:eastAsia="等线" w:cs="Arial"/>
          <w:b/>
          <w:sz w:val="22"/>
        </w:rPr>
        <w:t>Skill binding persisted with task</w:t>
      </w:r>
      <w:r>
        <w:rPr>
          <w:rFonts w:ascii="Arial" w:hAnsi="Arial" w:eastAsia="等线" w:cs="Arial"/>
          <w:sz w:val="22"/>
        </w:rPr>
        <w:t>: Execution mode (Replay/AI), skill ID, template and parameters stored inside USER message. Cold reload restores exact execution rule without re-matching skills.</w:t>
      </w:r>
    </w:p>
    <w:p w14:paraId="1AA82184">
      <w:pPr>
        <w:spacing w:before="120" w:after="120" w:line="288" w:lineRule="auto"/>
        <w:ind w:left="0"/>
        <w:jc w:val="left"/>
      </w:pPr>
      <w:r>
        <w:rPr>
          <w:rFonts w:ascii="Arial" w:hAnsi="Arial" w:eastAsia="等线" w:cs="Arial"/>
          <w:b/>
          <w:sz w:val="22"/>
        </w:rPr>
        <w:t>Purpose</w:t>
      </w:r>
      <w:r>
        <w:rPr>
          <w:rFonts w:ascii="Arial" w:hAnsi="Arial" w:eastAsia="等线" w:cs="Arial"/>
          <w:sz w:val="22"/>
        </w:rPr>
        <w:t>: Guarantee batch tasks as persistent, repeatable, long-lived test assets with integrity and consistency.</w:t>
      </w:r>
    </w:p>
    <w:p w14:paraId="756A9E3A">
      <w:pPr>
        <w:spacing w:before="320" w:after="120" w:line="288" w:lineRule="auto"/>
        <w:ind w:left="0"/>
        <w:jc w:val="left"/>
        <w:outlineLvl w:val="1"/>
      </w:pPr>
      <w:bookmarkStart w:id="29" w:name="heading_31"/>
      <w:r>
        <w:rPr>
          <w:rFonts w:hint="eastAsia" w:ascii="Arial" w:hAnsi="Arial" w:eastAsia="等线" w:cs="Arial"/>
          <w:b/>
          <w:sz w:val="32"/>
          <w:lang w:val="en-US" w:eastAsia="zh-CN"/>
        </w:rPr>
        <w:t>4</w:t>
      </w:r>
      <w:r>
        <w:rPr>
          <w:rFonts w:ascii="Arial" w:hAnsi="Arial" w:eastAsia="等线" w:cs="Arial"/>
          <w:b/>
          <w:sz w:val="32"/>
        </w:rPr>
        <w:t>. Capability Boundaries (Current Constraints)</w:t>
      </w:r>
      <w:bookmarkEnd w:id="29"/>
    </w:p>
    <w:p w14:paraId="62D4B390">
      <w:pPr>
        <w:numPr>
          <w:ilvl w:val="0"/>
          <w:numId w:val="50"/>
        </w:numPr>
        <w:spacing w:before="120" w:after="120" w:line="288" w:lineRule="auto"/>
        <w:ind w:left="0"/>
        <w:jc w:val="left"/>
      </w:pPr>
      <w:r>
        <w:rPr>
          <w:rFonts w:ascii="Arial" w:hAnsi="Arial" w:eastAsia="等线" w:cs="Arial"/>
          <w:sz w:val="22"/>
        </w:rPr>
        <w:t xml:space="preserve">Maximum tasks per batch: </w:t>
      </w:r>
      <w:r>
        <w:rPr>
          <w:rFonts w:ascii="Arial" w:hAnsi="Arial" w:eastAsia="等线" w:cs="Arial"/>
          <w:b/>
          <w:sz w:val="22"/>
        </w:rPr>
        <w:t>10</w:t>
      </w:r>
    </w:p>
    <w:p w14:paraId="74D87A65">
      <w:pPr>
        <w:numPr>
          <w:ilvl w:val="0"/>
          <w:numId w:val="51"/>
        </w:numPr>
        <w:spacing w:before="120" w:after="120" w:line="288" w:lineRule="auto"/>
        <w:ind w:left="0"/>
        <w:jc w:val="left"/>
      </w:pPr>
      <w:r>
        <w:rPr>
          <w:rFonts w:ascii="Arial" w:hAnsi="Arial" w:eastAsia="等线" w:cs="Arial"/>
          <w:sz w:val="22"/>
        </w:rPr>
        <w:t xml:space="preserve">Adjustable task interval: </w:t>
      </w:r>
      <w:r>
        <w:rPr>
          <w:rFonts w:ascii="Arial" w:hAnsi="Arial" w:eastAsia="等线" w:cs="Arial"/>
          <w:b/>
          <w:sz w:val="22"/>
        </w:rPr>
        <w:t>0–30 seconds</w:t>
      </w:r>
    </w:p>
    <w:p w14:paraId="5E0D0E1F">
      <w:pPr>
        <w:numPr>
          <w:ilvl w:val="0"/>
          <w:numId w:val="52"/>
        </w:numPr>
        <w:spacing w:before="120" w:after="120" w:line="288" w:lineRule="auto"/>
        <w:ind w:left="0"/>
        <w:jc w:val="left"/>
      </w:pPr>
      <w:r>
        <w:rPr>
          <w:rFonts w:ascii="Arial" w:hAnsi="Arial" w:eastAsia="等线" w:cs="Arial"/>
          <w:sz w:val="22"/>
        </w:rPr>
        <w:t xml:space="preserve">Heartbeat watchdog freeze threshold: </w:t>
      </w:r>
      <w:r>
        <w:rPr>
          <w:rFonts w:ascii="Arial" w:hAnsi="Arial" w:eastAsia="等线" w:cs="Arial"/>
          <w:b/>
          <w:sz w:val="22"/>
        </w:rPr>
        <w:t>12 minutes without events</w:t>
      </w:r>
    </w:p>
    <w:p w14:paraId="6080AB6A">
      <w:pPr>
        <w:numPr>
          <w:ilvl w:val="0"/>
          <w:numId w:val="53"/>
        </w:numPr>
        <w:spacing w:before="120" w:after="120" w:line="288" w:lineRule="auto"/>
        <w:ind w:left="0"/>
        <w:jc w:val="left"/>
      </w:pPr>
      <w:r>
        <w:rPr>
          <w:rFonts w:ascii="Arial" w:hAnsi="Arial" w:eastAsia="等线" w:cs="Arial"/>
          <w:sz w:val="22"/>
        </w:rPr>
        <w:t xml:space="preserve">Execution mode: </w:t>
      </w:r>
      <w:r>
        <w:rPr>
          <w:rFonts w:ascii="Arial" w:hAnsi="Arial" w:eastAsia="等线" w:cs="Arial"/>
          <w:b/>
          <w:sz w:val="22"/>
        </w:rPr>
        <w:t>Sequential execution</w:t>
      </w:r>
      <w:r>
        <w:rPr>
          <w:rFonts w:ascii="Arial" w:hAnsi="Arial" w:eastAsia="等线" w:cs="Arial"/>
          <w:sz w:val="22"/>
        </w:rPr>
        <w:t>, parallel run not supported for now</w:t>
      </w:r>
    </w:p>
    <w:p w14:paraId="33266BC7">
      <w:pPr>
        <w:numPr>
          <w:ilvl w:val="0"/>
          <w:numId w:val="54"/>
        </w:numPr>
        <w:spacing w:before="120" w:after="120" w:line="288" w:lineRule="auto"/>
        <w:ind w:left="0"/>
        <w:jc w:val="left"/>
      </w:pPr>
      <w:r>
        <w:rPr>
          <w:rFonts w:ascii="Arial" w:hAnsi="Arial" w:eastAsia="等线" w:cs="Arial"/>
          <w:sz w:val="22"/>
        </w:rPr>
        <w:t>Screen recording: Controlled by global system toggle; no separate batch recording switch</w:t>
      </w:r>
    </w:p>
    <w:p w14:paraId="4A3E3976">
      <w:pPr>
        <w:numPr>
          <w:ilvl w:val="0"/>
          <w:numId w:val="55"/>
        </w:numPr>
        <w:spacing w:before="120" w:after="120" w:line="288" w:lineRule="auto"/>
        <w:ind w:left="0"/>
        <w:jc w:val="left"/>
      </w:pPr>
      <w:r>
        <w:rPr>
          <w:rFonts w:ascii="Arial" w:hAnsi="Arial" w:eastAsia="等线" w:cs="Arial"/>
          <w:sz w:val="22"/>
        </w:rPr>
        <w:t xml:space="preserve">Skill features: gated by </w:t>
      </w:r>
      <w:r>
        <w:rPr>
          <w:rFonts w:ascii="Arial" w:hAnsi="Arial" w:eastAsia="等线" w:cs="Arial"/>
          <w:b/>
          <w:sz w:val="22"/>
        </w:rPr>
        <w:t>Skill Capture Mode</w:t>
      </w:r>
      <w:r>
        <w:rPr>
          <w:rFonts w:ascii="Arial" w:hAnsi="Arial" w:eastAsia="等线" w:cs="Arial"/>
          <w:sz w:val="22"/>
        </w:rPr>
        <w:t>. When disabled, degrade to pure AI execution</w:t>
      </w:r>
    </w:p>
    <w:p w14:paraId="30A7453A">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儷宋 Pro">
    <w:panose1 w:val="02020300000000000000"/>
    <w:charset w:val="88"/>
    <w:family w:val="auto"/>
    <w:pitch w:val="default"/>
    <w:sig w:usb0="80000001" w:usb1="28091800" w:usb2="00000016" w:usb3="00000000" w:csb0="0010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8543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D33E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BF0ED6"/>
    <w:multiLevelType w:val="singleLevel"/>
    <w:tmpl w:val="97BF0ED6"/>
    <w:lvl w:ilvl="0" w:tentative="0">
      <w:start w:val="0"/>
      <w:numFmt w:val="bullet"/>
      <w:lvlText w:val="•"/>
      <w:lvlJc w:val="left"/>
      <w:rPr>
        <w:color w:val="3370FF"/>
      </w:rPr>
    </w:lvl>
  </w:abstractNum>
  <w:abstractNum w:abstractNumId="1">
    <w:nsid w:val="A5BB8BC8"/>
    <w:multiLevelType w:val="singleLevel"/>
    <w:tmpl w:val="A5BB8BC8"/>
    <w:lvl w:ilvl="0" w:tentative="0">
      <w:start w:val="0"/>
      <w:numFmt w:val="bullet"/>
      <w:lvlText w:val="•"/>
      <w:lvlJc w:val="left"/>
      <w:rPr>
        <w:color w:val="3370FF"/>
      </w:rPr>
    </w:lvl>
  </w:abstractNum>
  <w:abstractNum w:abstractNumId="2">
    <w:nsid w:val="AEFC689A"/>
    <w:multiLevelType w:val="singleLevel"/>
    <w:tmpl w:val="AEFC689A"/>
    <w:lvl w:ilvl="0" w:tentative="0">
      <w:start w:val="0"/>
      <w:numFmt w:val="bullet"/>
      <w:lvlText w:val="•"/>
      <w:lvlJc w:val="left"/>
      <w:rPr>
        <w:color w:val="3370FF"/>
      </w:rPr>
    </w:lvl>
  </w:abstractNum>
  <w:abstractNum w:abstractNumId="3">
    <w:nsid w:val="AFBB782D"/>
    <w:multiLevelType w:val="singleLevel"/>
    <w:tmpl w:val="AFBB782D"/>
    <w:lvl w:ilvl="0" w:tentative="0">
      <w:start w:val="0"/>
      <w:numFmt w:val="bullet"/>
      <w:lvlText w:val="•"/>
      <w:lvlJc w:val="left"/>
      <w:rPr>
        <w:color w:val="3370FF"/>
      </w:rPr>
    </w:lvl>
  </w:abstractNum>
  <w:abstractNum w:abstractNumId="4">
    <w:nsid w:val="B48F916F"/>
    <w:multiLevelType w:val="singleLevel"/>
    <w:tmpl w:val="B48F916F"/>
    <w:lvl w:ilvl="0" w:tentative="0">
      <w:start w:val="0"/>
      <w:numFmt w:val="bullet"/>
      <w:lvlText w:val="•"/>
      <w:lvlJc w:val="left"/>
      <w:rPr>
        <w:color w:val="3370FF"/>
      </w:rPr>
    </w:lvl>
  </w:abstractNum>
  <w:abstractNum w:abstractNumId="5">
    <w:nsid w:val="B93F2B2D"/>
    <w:multiLevelType w:val="singleLevel"/>
    <w:tmpl w:val="B93F2B2D"/>
    <w:lvl w:ilvl="0" w:tentative="0">
      <w:start w:val="0"/>
      <w:numFmt w:val="bullet"/>
      <w:lvlText w:val="•"/>
      <w:lvlJc w:val="left"/>
      <w:rPr>
        <w:color w:val="3370FF"/>
      </w:rPr>
    </w:lvl>
  </w:abstractNum>
  <w:abstractNum w:abstractNumId="6">
    <w:nsid w:val="B99CFD51"/>
    <w:multiLevelType w:val="singleLevel"/>
    <w:tmpl w:val="B99CFD51"/>
    <w:lvl w:ilvl="0" w:tentative="0">
      <w:start w:val="0"/>
      <w:numFmt w:val="bullet"/>
      <w:lvlText w:val="•"/>
      <w:lvlJc w:val="left"/>
      <w:rPr>
        <w:color w:val="3370FF"/>
      </w:rPr>
    </w:lvl>
  </w:abstractNum>
  <w:abstractNum w:abstractNumId="7">
    <w:nsid w:val="BFD60344"/>
    <w:multiLevelType w:val="singleLevel"/>
    <w:tmpl w:val="BFD60344"/>
    <w:lvl w:ilvl="0" w:tentative="0">
      <w:start w:val="0"/>
      <w:numFmt w:val="bullet"/>
      <w:lvlText w:val="•"/>
      <w:lvlJc w:val="left"/>
      <w:rPr>
        <w:color w:val="3370FF"/>
      </w:rPr>
    </w:lvl>
  </w:abstractNum>
  <w:abstractNum w:abstractNumId="8">
    <w:nsid w:val="BFD737AB"/>
    <w:multiLevelType w:val="singleLevel"/>
    <w:tmpl w:val="BFD737AB"/>
    <w:lvl w:ilvl="0" w:tentative="0">
      <w:start w:val="0"/>
      <w:numFmt w:val="bullet"/>
      <w:lvlText w:val="•"/>
      <w:lvlJc w:val="left"/>
      <w:rPr>
        <w:color w:val="3370FF"/>
      </w:rPr>
    </w:lvl>
  </w:abstractNum>
  <w:abstractNum w:abstractNumId="9">
    <w:nsid w:val="D348695A"/>
    <w:multiLevelType w:val="singleLevel"/>
    <w:tmpl w:val="D348695A"/>
    <w:lvl w:ilvl="0" w:tentative="0">
      <w:start w:val="0"/>
      <w:numFmt w:val="bullet"/>
      <w:lvlText w:val="•"/>
      <w:lvlJc w:val="left"/>
      <w:rPr>
        <w:color w:val="3370FF"/>
      </w:rPr>
    </w:lvl>
  </w:abstractNum>
  <w:abstractNum w:abstractNumId="10">
    <w:nsid w:val="D7FE3CFA"/>
    <w:multiLevelType w:val="singleLevel"/>
    <w:tmpl w:val="D7FE3CFA"/>
    <w:lvl w:ilvl="0" w:tentative="0">
      <w:start w:val="0"/>
      <w:numFmt w:val="bullet"/>
      <w:lvlText w:val="•"/>
      <w:lvlJc w:val="left"/>
      <w:rPr>
        <w:color w:val="3370FF"/>
      </w:rPr>
    </w:lvl>
  </w:abstractNum>
  <w:abstractNum w:abstractNumId="11">
    <w:nsid w:val="DBCECF69"/>
    <w:multiLevelType w:val="singleLevel"/>
    <w:tmpl w:val="DBCECF69"/>
    <w:lvl w:ilvl="0" w:tentative="0">
      <w:start w:val="0"/>
      <w:numFmt w:val="bullet"/>
      <w:lvlText w:val="•"/>
      <w:lvlJc w:val="left"/>
      <w:rPr>
        <w:color w:val="3370FF"/>
      </w:rPr>
    </w:lvl>
  </w:abstractNum>
  <w:abstractNum w:abstractNumId="12">
    <w:nsid w:val="DBDC0C7E"/>
    <w:multiLevelType w:val="singleLevel"/>
    <w:tmpl w:val="DBDC0C7E"/>
    <w:lvl w:ilvl="0" w:tentative="0">
      <w:start w:val="0"/>
      <w:numFmt w:val="bullet"/>
      <w:lvlText w:val="￮"/>
      <w:lvlJc w:val="left"/>
      <w:rPr>
        <w:color w:val="3370FF"/>
      </w:rPr>
    </w:lvl>
  </w:abstractNum>
  <w:abstractNum w:abstractNumId="13">
    <w:nsid w:val="DC6E5364"/>
    <w:multiLevelType w:val="singleLevel"/>
    <w:tmpl w:val="DC6E5364"/>
    <w:lvl w:ilvl="0" w:tentative="0">
      <w:start w:val="0"/>
      <w:numFmt w:val="bullet"/>
      <w:lvlText w:val="•"/>
      <w:lvlJc w:val="left"/>
      <w:rPr>
        <w:color w:val="3370FF"/>
      </w:rPr>
    </w:lvl>
  </w:abstractNum>
  <w:abstractNum w:abstractNumId="14">
    <w:nsid w:val="DE5C1C2D"/>
    <w:multiLevelType w:val="singleLevel"/>
    <w:tmpl w:val="DE5C1C2D"/>
    <w:lvl w:ilvl="0" w:tentative="0">
      <w:start w:val="0"/>
      <w:numFmt w:val="bullet"/>
      <w:lvlText w:val="•"/>
      <w:lvlJc w:val="left"/>
      <w:rPr>
        <w:color w:val="3370FF"/>
      </w:rPr>
    </w:lvl>
  </w:abstractNum>
  <w:abstractNum w:abstractNumId="15">
    <w:nsid w:val="DF7B0551"/>
    <w:multiLevelType w:val="singleLevel"/>
    <w:tmpl w:val="DF7B0551"/>
    <w:lvl w:ilvl="0" w:tentative="0">
      <w:start w:val="0"/>
      <w:numFmt w:val="bullet"/>
      <w:lvlText w:val="•"/>
      <w:lvlJc w:val="left"/>
      <w:rPr>
        <w:color w:val="3370FF"/>
      </w:rPr>
    </w:lvl>
  </w:abstractNum>
  <w:abstractNum w:abstractNumId="16">
    <w:nsid w:val="E2F65974"/>
    <w:multiLevelType w:val="singleLevel"/>
    <w:tmpl w:val="E2F65974"/>
    <w:lvl w:ilvl="0" w:tentative="0">
      <w:start w:val="0"/>
      <w:numFmt w:val="bullet"/>
      <w:lvlText w:val="•"/>
      <w:lvlJc w:val="left"/>
      <w:rPr>
        <w:color w:val="3370FF"/>
      </w:rPr>
    </w:lvl>
  </w:abstractNum>
  <w:abstractNum w:abstractNumId="17">
    <w:nsid w:val="E7FBDBF1"/>
    <w:multiLevelType w:val="singleLevel"/>
    <w:tmpl w:val="E7FBDBF1"/>
    <w:lvl w:ilvl="0" w:tentative="0">
      <w:start w:val="0"/>
      <w:numFmt w:val="bullet"/>
      <w:lvlText w:val="•"/>
      <w:lvlJc w:val="left"/>
      <w:rPr>
        <w:color w:val="3370FF"/>
      </w:rPr>
    </w:lvl>
  </w:abstractNum>
  <w:abstractNum w:abstractNumId="18">
    <w:nsid w:val="E9BBC897"/>
    <w:multiLevelType w:val="singleLevel"/>
    <w:tmpl w:val="E9BBC897"/>
    <w:lvl w:ilvl="0" w:tentative="0">
      <w:start w:val="0"/>
      <w:numFmt w:val="bullet"/>
      <w:lvlText w:val="￮"/>
      <w:lvlJc w:val="left"/>
      <w:rPr>
        <w:color w:val="3370FF"/>
      </w:rPr>
    </w:lvl>
  </w:abstractNum>
  <w:abstractNum w:abstractNumId="19">
    <w:nsid w:val="EB7F5FD2"/>
    <w:multiLevelType w:val="singleLevel"/>
    <w:tmpl w:val="EB7F5FD2"/>
    <w:lvl w:ilvl="0" w:tentative="0">
      <w:start w:val="0"/>
      <w:numFmt w:val="bullet"/>
      <w:lvlText w:val="•"/>
      <w:lvlJc w:val="left"/>
      <w:rPr>
        <w:color w:val="3370FF"/>
      </w:rPr>
    </w:lvl>
  </w:abstractNum>
  <w:abstractNum w:abstractNumId="20">
    <w:nsid w:val="EBEE58AD"/>
    <w:multiLevelType w:val="singleLevel"/>
    <w:tmpl w:val="EBEE58AD"/>
    <w:lvl w:ilvl="0" w:tentative="0">
      <w:start w:val="0"/>
      <w:numFmt w:val="bullet"/>
      <w:lvlText w:val="•"/>
      <w:lvlJc w:val="left"/>
      <w:rPr>
        <w:color w:val="3370FF"/>
      </w:rPr>
    </w:lvl>
  </w:abstractNum>
  <w:abstractNum w:abstractNumId="21">
    <w:nsid w:val="EFBF3750"/>
    <w:multiLevelType w:val="singleLevel"/>
    <w:tmpl w:val="EFBF3750"/>
    <w:lvl w:ilvl="0" w:tentative="0">
      <w:start w:val="0"/>
      <w:numFmt w:val="bullet"/>
      <w:lvlText w:val="•"/>
      <w:lvlJc w:val="left"/>
      <w:rPr>
        <w:color w:val="3370FF"/>
      </w:rPr>
    </w:lvl>
  </w:abstractNum>
  <w:abstractNum w:abstractNumId="22">
    <w:nsid w:val="F5FEECE9"/>
    <w:multiLevelType w:val="singleLevel"/>
    <w:tmpl w:val="F5FEECE9"/>
    <w:lvl w:ilvl="0" w:tentative="0">
      <w:start w:val="0"/>
      <w:numFmt w:val="bullet"/>
      <w:lvlText w:val="•"/>
      <w:lvlJc w:val="left"/>
      <w:rPr>
        <w:color w:val="3370FF"/>
      </w:rPr>
    </w:lvl>
  </w:abstractNum>
  <w:abstractNum w:abstractNumId="23">
    <w:nsid w:val="F77FCE9E"/>
    <w:multiLevelType w:val="singleLevel"/>
    <w:tmpl w:val="F77FCE9E"/>
    <w:lvl w:ilvl="0" w:tentative="0">
      <w:start w:val="0"/>
      <w:numFmt w:val="bullet"/>
      <w:lvlText w:val="•"/>
      <w:lvlJc w:val="left"/>
      <w:rPr>
        <w:color w:val="3370FF"/>
      </w:rPr>
    </w:lvl>
  </w:abstractNum>
  <w:abstractNum w:abstractNumId="24">
    <w:nsid w:val="F7F6532F"/>
    <w:multiLevelType w:val="singleLevel"/>
    <w:tmpl w:val="F7F6532F"/>
    <w:lvl w:ilvl="0" w:tentative="0">
      <w:start w:val="0"/>
      <w:numFmt w:val="bullet"/>
      <w:lvlText w:val="•"/>
      <w:lvlJc w:val="left"/>
      <w:rPr>
        <w:color w:val="3370FF"/>
      </w:rPr>
    </w:lvl>
  </w:abstractNum>
  <w:abstractNum w:abstractNumId="25">
    <w:nsid w:val="FB7E82F0"/>
    <w:multiLevelType w:val="singleLevel"/>
    <w:tmpl w:val="FB7E82F0"/>
    <w:lvl w:ilvl="0" w:tentative="0">
      <w:start w:val="0"/>
      <w:numFmt w:val="bullet"/>
      <w:lvlText w:val="•"/>
      <w:lvlJc w:val="left"/>
      <w:rPr>
        <w:color w:val="3370FF"/>
      </w:rPr>
    </w:lvl>
  </w:abstractNum>
  <w:abstractNum w:abstractNumId="26">
    <w:nsid w:val="FC76503A"/>
    <w:multiLevelType w:val="singleLevel"/>
    <w:tmpl w:val="FC76503A"/>
    <w:lvl w:ilvl="0" w:tentative="0">
      <w:start w:val="0"/>
      <w:numFmt w:val="bullet"/>
      <w:lvlText w:val="•"/>
      <w:lvlJc w:val="left"/>
      <w:rPr>
        <w:color w:val="3370FF"/>
      </w:rPr>
    </w:lvl>
  </w:abstractNum>
  <w:abstractNum w:abstractNumId="27">
    <w:nsid w:val="FCBFE264"/>
    <w:multiLevelType w:val="singleLevel"/>
    <w:tmpl w:val="FCBFE264"/>
    <w:lvl w:ilvl="0" w:tentative="0">
      <w:start w:val="0"/>
      <w:numFmt w:val="bullet"/>
      <w:lvlText w:val="•"/>
      <w:lvlJc w:val="left"/>
      <w:rPr>
        <w:color w:val="3370FF"/>
      </w:rPr>
    </w:lvl>
  </w:abstractNum>
  <w:abstractNum w:abstractNumId="28">
    <w:nsid w:val="FD37B331"/>
    <w:multiLevelType w:val="singleLevel"/>
    <w:tmpl w:val="FD37B331"/>
    <w:lvl w:ilvl="0" w:tentative="0">
      <w:start w:val="0"/>
      <w:numFmt w:val="bullet"/>
      <w:lvlText w:val="•"/>
      <w:lvlJc w:val="left"/>
      <w:rPr>
        <w:color w:val="3370FF"/>
      </w:rPr>
    </w:lvl>
  </w:abstractNum>
  <w:abstractNum w:abstractNumId="29">
    <w:nsid w:val="FD62AC31"/>
    <w:multiLevelType w:val="singleLevel"/>
    <w:tmpl w:val="FD62AC31"/>
    <w:lvl w:ilvl="0" w:tentative="0">
      <w:start w:val="0"/>
      <w:numFmt w:val="bullet"/>
      <w:lvlText w:val="•"/>
      <w:lvlJc w:val="left"/>
      <w:rPr>
        <w:color w:val="3370FF"/>
      </w:rPr>
    </w:lvl>
  </w:abstractNum>
  <w:abstractNum w:abstractNumId="30">
    <w:nsid w:val="FDF3B99F"/>
    <w:multiLevelType w:val="singleLevel"/>
    <w:tmpl w:val="FDF3B99F"/>
    <w:lvl w:ilvl="0" w:tentative="0">
      <w:start w:val="0"/>
      <w:numFmt w:val="bullet"/>
      <w:lvlText w:val="•"/>
      <w:lvlJc w:val="left"/>
      <w:rPr>
        <w:color w:val="3370FF"/>
      </w:rPr>
    </w:lvl>
  </w:abstractNum>
  <w:abstractNum w:abstractNumId="31">
    <w:nsid w:val="FE7617F2"/>
    <w:multiLevelType w:val="singleLevel"/>
    <w:tmpl w:val="FE7617F2"/>
    <w:lvl w:ilvl="0" w:tentative="0">
      <w:start w:val="0"/>
      <w:numFmt w:val="bullet"/>
      <w:lvlText w:val="￮"/>
      <w:lvlJc w:val="left"/>
      <w:rPr>
        <w:color w:val="3370FF"/>
      </w:rPr>
    </w:lvl>
  </w:abstractNum>
  <w:abstractNum w:abstractNumId="32">
    <w:nsid w:val="FEBE514D"/>
    <w:multiLevelType w:val="singleLevel"/>
    <w:tmpl w:val="FEBE514D"/>
    <w:lvl w:ilvl="0" w:tentative="0">
      <w:start w:val="0"/>
      <w:numFmt w:val="bullet"/>
      <w:lvlText w:val="•"/>
      <w:lvlJc w:val="left"/>
      <w:rPr>
        <w:color w:val="3370FF"/>
      </w:rPr>
    </w:lvl>
  </w:abstractNum>
  <w:abstractNum w:abstractNumId="33">
    <w:nsid w:val="FFBF6C1B"/>
    <w:multiLevelType w:val="singleLevel"/>
    <w:tmpl w:val="FFBF6C1B"/>
    <w:lvl w:ilvl="0" w:tentative="0">
      <w:start w:val="0"/>
      <w:numFmt w:val="bullet"/>
      <w:lvlText w:val="•"/>
      <w:lvlJc w:val="left"/>
      <w:rPr>
        <w:color w:val="3370FF"/>
      </w:rPr>
    </w:lvl>
  </w:abstractNum>
  <w:abstractNum w:abstractNumId="34">
    <w:nsid w:val="1AE1760B"/>
    <w:multiLevelType w:val="singleLevel"/>
    <w:tmpl w:val="1AE1760B"/>
    <w:lvl w:ilvl="0" w:tentative="0">
      <w:start w:val="0"/>
      <w:numFmt w:val="bullet"/>
      <w:lvlText w:val="•"/>
      <w:lvlJc w:val="left"/>
      <w:rPr>
        <w:color w:val="3370FF"/>
      </w:rPr>
    </w:lvl>
  </w:abstractNum>
  <w:abstractNum w:abstractNumId="35">
    <w:nsid w:val="2DAFD29F"/>
    <w:multiLevelType w:val="singleLevel"/>
    <w:tmpl w:val="2DAFD29F"/>
    <w:lvl w:ilvl="0" w:tentative="0">
      <w:start w:val="0"/>
      <w:numFmt w:val="bullet"/>
      <w:lvlText w:val="•"/>
      <w:lvlJc w:val="left"/>
      <w:rPr>
        <w:color w:val="3370FF"/>
      </w:rPr>
    </w:lvl>
  </w:abstractNum>
  <w:abstractNum w:abstractNumId="36">
    <w:nsid w:val="3AEEDAB6"/>
    <w:multiLevelType w:val="singleLevel"/>
    <w:tmpl w:val="3AEEDAB6"/>
    <w:lvl w:ilvl="0" w:tentative="0">
      <w:start w:val="0"/>
      <w:numFmt w:val="bullet"/>
      <w:lvlText w:val="•"/>
      <w:lvlJc w:val="left"/>
      <w:rPr>
        <w:color w:val="3370FF"/>
      </w:rPr>
    </w:lvl>
  </w:abstractNum>
  <w:abstractNum w:abstractNumId="37">
    <w:nsid w:val="3FEF0C1E"/>
    <w:multiLevelType w:val="singleLevel"/>
    <w:tmpl w:val="3FEF0C1E"/>
    <w:lvl w:ilvl="0" w:tentative="0">
      <w:start w:val="0"/>
      <w:numFmt w:val="bullet"/>
      <w:lvlText w:val="•"/>
      <w:lvlJc w:val="left"/>
      <w:rPr>
        <w:color w:val="3370FF"/>
      </w:rPr>
    </w:lvl>
  </w:abstractNum>
  <w:abstractNum w:abstractNumId="38">
    <w:nsid w:val="4FFEE80A"/>
    <w:multiLevelType w:val="singleLevel"/>
    <w:tmpl w:val="4FFEE80A"/>
    <w:lvl w:ilvl="0" w:tentative="0">
      <w:start w:val="0"/>
      <w:numFmt w:val="bullet"/>
      <w:lvlText w:val="•"/>
      <w:lvlJc w:val="left"/>
      <w:rPr>
        <w:color w:val="3370FF"/>
      </w:rPr>
    </w:lvl>
  </w:abstractNum>
  <w:abstractNum w:abstractNumId="39">
    <w:nsid w:val="5FDF520A"/>
    <w:multiLevelType w:val="singleLevel"/>
    <w:tmpl w:val="5FDF520A"/>
    <w:lvl w:ilvl="0" w:tentative="0">
      <w:start w:val="0"/>
      <w:numFmt w:val="bullet"/>
      <w:lvlText w:val="•"/>
      <w:lvlJc w:val="left"/>
      <w:rPr>
        <w:color w:val="3370FF"/>
      </w:rPr>
    </w:lvl>
  </w:abstractNum>
  <w:abstractNum w:abstractNumId="40">
    <w:nsid w:val="65BE92BB"/>
    <w:multiLevelType w:val="singleLevel"/>
    <w:tmpl w:val="65BE92BB"/>
    <w:lvl w:ilvl="0" w:tentative="0">
      <w:start w:val="0"/>
      <w:numFmt w:val="bullet"/>
      <w:lvlText w:val="•"/>
      <w:lvlJc w:val="left"/>
      <w:rPr>
        <w:color w:val="3370FF"/>
      </w:rPr>
    </w:lvl>
  </w:abstractNum>
  <w:abstractNum w:abstractNumId="41">
    <w:nsid w:val="6933F5DD"/>
    <w:multiLevelType w:val="singleLevel"/>
    <w:tmpl w:val="6933F5DD"/>
    <w:lvl w:ilvl="0" w:tentative="0">
      <w:start w:val="0"/>
      <w:numFmt w:val="bullet"/>
      <w:lvlText w:val="•"/>
      <w:lvlJc w:val="left"/>
      <w:rPr>
        <w:color w:val="3370FF"/>
      </w:rPr>
    </w:lvl>
  </w:abstractNum>
  <w:abstractNum w:abstractNumId="42">
    <w:nsid w:val="6D7753B9"/>
    <w:multiLevelType w:val="singleLevel"/>
    <w:tmpl w:val="6D7753B9"/>
    <w:lvl w:ilvl="0" w:tentative="0">
      <w:start w:val="0"/>
      <w:numFmt w:val="bullet"/>
      <w:lvlText w:val="•"/>
      <w:lvlJc w:val="left"/>
      <w:rPr>
        <w:color w:val="3370FF"/>
      </w:rPr>
    </w:lvl>
  </w:abstractNum>
  <w:abstractNum w:abstractNumId="43">
    <w:nsid w:val="6FC70952"/>
    <w:multiLevelType w:val="singleLevel"/>
    <w:tmpl w:val="6FC70952"/>
    <w:lvl w:ilvl="0" w:tentative="0">
      <w:start w:val="0"/>
      <w:numFmt w:val="bullet"/>
      <w:lvlText w:val="•"/>
      <w:lvlJc w:val="left"/>
      <w:rPr>
        <w:color w:val="3370FF"/>
      </w:rPr>
    </w:lvl>
  </w:abstractNum>
  <w:abstractNum w:abstractNumId="44">
    <w:nsid w:val="6FD820B3"/>
    <w:multiLevelType w:val="singleLevel"/>
    <w:tmpl w:val="6FD820B3"/>
    <w:lvl w:ilvl="0" w:tentative="0">
      <w:start w:val="0"/>
      <w:numFmt w:val="bullet"/>
      <w:lvlText w:val="•"/>
      <w:lvlJc w:val="left"/>
      <w:rPr>
        <w:color w:val="3370FF"/>
      </w:rPr>
    </w:lvl>
  </w:abstractNum>
  <w:abstractNum w:abstractNumId="45">
    <w:nsid w:val="717922BA"/>
    <w:multiLevelType w:val="singleLevel"/>
    <w:tmpl w:val="717922BA"/>
    <w:lvl w:ilvl="0" w:tentative="0">
      <w:start w:val="0"/>
      <w:numFmt w:val="bullet"/>
      <w:lvlText w:val="•"/>
      <w:lvlJc w:val="left"/>
      <w:rPr>
        <w:color w:val="3370FF"/>
      </w:rPr>
    </w:lvl>
  </w:abstractNum>
  <w:abstractNum w:abstractNumId="46">
    <w:nsid w:val="75B536FE"/>
    <w:multiLevelType w:val="singleLevel"/>
    <w:tmpl w:val="75B536FE"/>
    <w:lvl w:ilvl="0" w:tentative="0">
      <w:start w:val="0"/>
      <w:numFmt w:val="bullet"/>
      <w:lvlText w:val="•"/>
      <w:lvlJc w:val="left"/>
      <w:rPr>
        <w:color w:val="3370FF"/>
      </w:rPr>
    </w:lvl>
  </w:abstractNum>
  <w:abstractNum w:abstractNumId="47">
    <w:nsid w:val="793DD813"/>
    <w:multiLevelType w:val="singleLevel"/>
    <w:tmpl w:val="793DD813"/>
    <w:lvl w:ilvl="0" w:tentative="0">
      <w:start w:val="0"/>
      <w:numFmt w:val="bullet"/>
      <w:lvlText w:val="￮"/>
      <w:lvlJc w:val="left"/>
      <w:rPr>
        <w:color w:val="3370FF"/>
      </w:rPr>
    </w:lvl>
  </w:abstractNum>
  <w:abstractNum w:abstractNumId="48">
    <w:nsid w:val="7AFFC07E"/>
    <w:multiLevelType w:val="singleLevel"/>
    <w:tmpl w:val="7AFFC07E"/>
    <w:lvl w:ilvl="0" w:tentative="0">
      <w:start w:val="0"/>
      <w:numFmt w:val="bullet"/>
      <w:lvlText w:val="•"/>
      <w:lvlJc w:val="left"/>
      <w:rPr>
        <w:color w:val="3370FF"/>
      </w:rPr>
    </w:lvl>
  </w:abstractNum>
  <w:abstractNum w:abstractNumId="49">
    <w:nsid w:val="7B3BB6A0"/>
    <w:multiLevelType w:val="singleLevel"/>
    <w:tmpl w:val="7B3BB6A0"/>
    <w:lvl w:ilvl="0" w:tentative="0">
      <w:start w:val="0"/>
      <w:numFmt w:val="bullet"/>
      <w:lvlText w:val="•"/>
      <w:lvlJc w:val="left"/>
      <w:rPr>
        <w:color w:val="3370FF"/>
      </w:rPr>
    </w:lvl>
  </w:abstractNum>
  <w:abstractNum w:abstractNumId="50">
    <w:nsid w:val="7D590231"/>
    <w:multiLevelType w:val="singleLevel"/>
    <w:tmpl w:val="7D590231"/>
    <w:lvl w:ilvl="0" w:tentative="0">
      <w:start w:val="0"/>
      <w:numFmt w:val="bullet"/>
      <w:lvlText w:val="•"/>
      <w:lvlJc w:val="left"/>
      <w:rPr>
        <w:color w:val="3370FF"/>
      </w:rPr>
    </w:lvl>
  </w:abstractNum>
  <w:abstractNum w:abstractNumId="51">
    <w:nsid w:val="7DFF304E"/>
    <w:multiLevelType w:val="singleLevel"/>
    <w:tmpl w:val="7DFF304E"/>
    <w:lvl w:ilvl="0" w:tentative="0">
      <w:start w:val="0"/>
      <w:numFmt w:val="bullet"/>
      <w:lvlText w:val="•"/>
      <w:lvlJc w:val="left"/>
      <w:rPr>
        <w:color w:val="3370FF"/>
      </w:rPr>
    </w:lvl>
  </w:abstractNum>
  <w:abstractNum w:abstractNumId="52">
    <w:nsid w:val="7F99A7DE"/>
    <w:multiLevelType w:val="singleLevel"/>
    <w:tmpl w:val="7F99A7DE"/>
    <w:lvl w:ilvl="0" w:tentative="0">
      <w:start w:val="0"/>
      <w:numFmt w:val="bullet"/>
      <w:lvlText w:val="•"/>
      <w:lvlJc w:val="left"/>
      <w:rPr>
        <w:color w:val="3370FF"/>
      </w:rPr>
    </w:lvl>
  </w:abstractNum>
  <w:abstractNum w:abstractNumId="53">
    <w:nsid w:val="7FEB6815"/>
    <w:multiLevelType w:val="singleLevel"/>
    <w:tmpl w:val="7FEB6815"/>
    <w:lvl w:ilvl="0" w:tentative="0">
      <w:start w:val="0"/>
      <w:numFmt w:val="bullet"/>
      <w:lvlText w:val="•"/>
      <w:lvlJc w:val="left"/>
      <w:rPr>
        <w:color w:val="3370FF"/>
      </w:rPr>
    </w:lvl>
  </w:abstractNum>
  <w:abstractNum w:abstractNumId="54">
    <w:nsid w:val="7FF7E958"/>
    <w:multiLevelType w:val="singleLevel"/>
    <w:tmpl w:val="7FF7E958"/>
    <w:lvl w:ilvl="0" w:tentative="0">
      <w:start w:val="0"/>
      <w:numFmt w:val="bullet"/>
      <w:lvlText w:val="•"/>
      <w:lvlJc w:val="left"/>
      <w:rPr>
        <w:color w:val="3370FF"/>
      </w:rPr>
    </w:lvl>
  </w:abstractNum>
  <w:num w:numId="1">
    <w:abstractNumId w:val="7"/>
  </w:num>
  <w:num w:numId="2">
    <w:abstractNumId w:val="45"/>
  </w:num>
  <w:num w:numId="3">
    <w:abstractNumId w:val="13"/>
  </w:num>
  <w:num w:numId="4">
    <w:abstractNumId w:val="20"/>
  </w:num>
  <w:num w:numId="5">
    <w:abstractNumId w:val="6"/>
  </w:num>
  <w:num w:numId="6">
    <w:abstractNumId w:val="17"/>
  </w:num>
  <w:num w:numId="7">
    <w:abstractNumId w:val="37"/>
  </w:num>
  <w:num w:numId="8">
    <w:abstractNumId w:val="19"/>
  </w:num>
  <w:num w:numId="9">
    <w:abstractNumId w:val="38"/>
  </w:num>
  <w:num w:numId="10">
    <w:abstractNumId w:val="44"/>
  </w:num>
  <w:num w:numId="11">
    <w:abstractNumId w:val="51"/>
  </w:num>
  <w:num w:numId="12">
    <w:abstractNumId w:val="36"/>
  </w:num>
  <w:num w:numId="13">
    <w:abstractNumId w:val="1"/>
  </w:num>
  <w:num w:numId="14">
    <w:abstractNumId w:val="25"/>
  </w:num>
  <w:num w:numId="15">
    <w:abstractNumId w:val="28"/>
  </w:num>
  <w:num w:numId="16">
    <w:abstractNumId w:val="49"/>
  </w:num>
  <w:num w:numId="17">
    <w:abstractNumId w:val="52"/>
  </w:num>
  <w:num w:numId="18">
    <w:abstractNumId w:val="50"/>
  </w:num>
  <w:num w:numId="19">
    <w:abstractNumId w:val="29"/>
  </w:num>
  <w:num w:numId="20">
    <w:abstractNumId w:val="39"/>
  </w:num>
  <w:num w:numId="21">
    <w:abstractNumId w:val="23"/>
  </w:num>
  <w:num w:numId="22">
    <w:abstractNumId w:val="53"/>
  </w:num>
  <w:num w:numId="23">
    <w:abstractNumId w:val="43"/>
  </w:num>
  <w:num w:numId="24">
    <w:abstractNumId w:val="32"/>
  </w:num>
  <w:num w:numId="25">
    <w:abstractNumId w:val="22"/>
  </w:num>
  <w:num w:numId="26">
    <w:abstractNumId w:val="21"/>
  </w:num>
  <w:num w:numId="27">
    <w:abstractNumId w:val="41"/>
  </w:num>
  <w:num w:numId="28">
    <w:abstractNumId w:val="4"/>
  </w:num>
  <w:num w:numId="29">
    <w:abstractNumId w:val="46"/>
  </w:num>
  <w:num w:numId="30">
    <w:abstractNumId w:val="34"/>
  </w:num>
  <w:num w:numId="31">
    <w:abstractNumId w:val="31"/>
  </w:num>
  <w:num w:numId="32">
    <w:abstractNumId w:val="18"/>
  </w:num>
  <w:num w:numId="33">
    <w:abstractNumId w:val="54"/>
  </w:num>
  <w:num w:numId="34">
    <w:abstractNumId w:val="2"/>
  </w:num>
  <w:num w:numId="35">
    <w:abstractNumId w:val="12"/>
  </w:num>
  <w:num w:numId="36">
    <w:abstractNumId w:val="47"/>
  </w:num>
  <w:num w:numId="37">
    <w:abstractNumId w:val="15"/>
  </w:num>
  <w:num w:numId="38">
    <w:abstractNumId w:val="9"/>
  </w:num>
  <w:num w:numId="39">
    <w:abstractNumId w:val="8"/>
  </w:num>
  <w:num w:numId="40">
    <w:abstractNumId w:val="16"/>
  </w:num>
  <w:num w:numId="41">
    <w:abstractNumId w:val="30"/>
  </w:num>
  <w:num w:numId="42">
    <w:abstractNumId w:val="24"/>
  </w:num>
  <w:num w:numId="43">
    <w:abstractNumId w:val="33"/>
  </w:num>
  <w:num w:numId="44">
    <w:abstractNumId w:val="5"/>
  </w:num>
  <w:num w:numId="45">
    <w:abstractNumId w:val="42"/>
  </w:num>
  <w:num w:numId="46">
    <w:abstractNumId w:val="26"/>
  </w:num>
  <w:num w:numId="47">
    <w:abstractNumId w:val="27"/>
  </w:num>
  <w:num w:numId="48">
    <w:abstractNumId w:val="48"/>
  </w:num>
  <w:num w:numId="49">
    <w:abstractNumId w:val="3"/>
  </w:num>
  <w:num w:numId="50">
    <w:abstractNumId w:val="35"/>
  </w:num>
  <w:num w:numId="51">
    <w:abstractNumId w:val="10"/>
  </w:num>
  <w:num w:numId="52">
    <w:abstractNumId w:val="14"/>
  </w:num>
  <w:num w:numId="53">
    <w:abstractNumId w:val="0"/>
  </w:num>
  <w:num w:numId="54">
    <w:abstractNumId w:val="40"/>
  </w:num>
  <w:num w:numId="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7B39C3"/>
    <w:rsid w:val="777FEBDE"/>
    <w:rsid w:val="77FD583A"/>
    <w:rsid w:val="795D5326"/>
    <w:rsid w:val="9FDD37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0</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2026-09-23T19:18:00Z</dcterms:created>
  <dc:creator>Apache POI</dc:creator>
  <cp:lastModifiedBy>WPS_1642766273</cp:lastModifiedBy>
  <dcterms:modified xsi:type="dcterms:W3CDTF">2026-09-23T16:32:45Z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{"Label":"1","ContentProducer":"001191110102MACQD9K64010000","ProduceID":"7688564810087386099","ReservedCode1":"","ContentPropagator":"","PropagateID":"","ReservedCode2":""}</vt:lpwstr>
  </property>
  <property fmtid="{D5CDD505-2E9C-101B-9397-08002B2CF9AE}" pid="3" name="KSOProductBuildVer">
    <vt:lpwstr>2052-12.1.28496.28496</vt:lpwstr>
  </property>
  <property fmtid="{D5CDD505-2E9C-101B-9397-08002B2CF9AE}" pid="4" name="ICV">
    <vt:lpwstr>DB380C789A3775473C47B36A8668C132_43</vt:lpwstr>
  </property>
</Properties>
</file>