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本地知识库问答系统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40"/>
        </w:rPr>
        <w:t>v3 详细改进与演进方案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color w:val="5A5A5A"/>
          <w:sz w:val="25"/>
        </w:rPr>
        <w:t>从“本地教材问答”演进为“通用本地知识库问答系统”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项目仓库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wt7439216/local-database-qa-system</w:t>
            </w:r>
          </w:p>
        </w:tc>
      </w:tr>
      <w:tr>
        <w:trPr>
          <w:cantSplit/>
        </w:trP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基线分支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main</w:t>
            </w:r>
          </w:p>
        </w:tc>
      </w:tr>
      <w:tr>
        <w:trPr>
          <w:cantSplit/>
        </w:trP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基线提交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d0ad1bef46c822b97e4f2b37ea22ba36e06c2a34</w:t>
            </w:r>
          </w:p>
        </w:tc>
      </w:tr>
      <w:tr>
        <w:trPr>
          <w:cantSplit/>
        </w:trPr>
        <w:tc>
          <w:tcPr>
            <w:tcW w:type="dxa" w:w="508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方案日期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2026-09-06</w:t>
            </w:r>
          </w:p>
        </w:tc>
      </w:tr>
    </w:tbl>
    <w:p>
      <w:pPr>
        <w:spacing w:before="760"/>
        <w:jc w:val="center"/>
      </w:pPr>
      <w:r>
        <w:rPr>
          <w:rFonts w:ascii="Noto Sans CJK SC" w:hAnsi="Noto Sans CJK SC" w:eastAsia="Noto Sans CJK SC"/>
          <w:b/>
          <w:color w:val="1F4E79"/>
          <w:sz w:val="22"/>
        </w:rPr>
        <w:t>定位：本地优先 · 可追溯 · 可扩展 · 可评测 · 可回滚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0. 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不推翻现有 v2，而是把它作为可靠基线继续演进。最终推荐采用“SQLite + Qdrant + Ollama + Reranker”的分层架构：SQLite 继续作为结构化知识与全文检索的 Source of Truth，Qdrant 作为可重建的向量索引层，Ollama 承担本地 Embedding/LLM，Reranker 负责二阶段精排。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当前 v2 已经从早期 RAG Demo 演进为具备结构化切片、混合检索、RRF、范围判断、页码级引用、多轮追问、流式服务、安全加固、Golden Set 与 CI 的“本地教材问答产品”。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但如果最终目标是“本地知识库”，当前最大结构性限制不再是回答模型，而是：文档类型过于教材化、向量检索为 O(N) 全库扫描、缺少文档/集合级过滤与管理、Router 仍以规则为主、没有真正的二阶段 Reranker、评测集仍偏单教材。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因此改进顺序应遵循“先稳定数据层与检索层，再做智能路由与体验层”的原则。不要一开始就重写全部检索，也不要直接变成最普通的 PDF→Chunk→VectorDB→LLM 教程架构。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1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6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核心变化</w:t>
            </w:r>
          </w:p>
        </w:tc>
        <w:tc>
          <w:tcPr>
            <w:tcW w:type="dxa" w:w="8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v3.0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存储解耦</w:t>
            </w:r>
          </w:p>
        </w:tc>
        <w:tc>
          <w:tcPr>
            <w:tcW w:type="dxa" w:w="56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SQLite 保留结构/FTS；Qdrant 接管 Dense ANN；实现双写与一致性校验</w:t>
            </w:r>
          </w:p>
        </w:tc>
        <w:tc>
          <w:tcPr>
            <w:tcW w:type="dxa" w:w="8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v3.1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检索质量</w:t>
            </w:r>
          </w:p>
        </w:tc>
        <w:tc>
          <w:tcPr>
            <w:tcW w:type="dxa" w:w="56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RRF 候选后增加本地 Reranker；完成模型门限校准</w:t>
            </w:r>
          </w:p>
        </w:tc>
        <w:tc>
          <w:tcPr>
            <w:tcW w:type="dxa" w:w="8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v3.2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知识库化</w:t>
            </w:r>
          </w:p>
        </w:tc>
        <w:tc>
          <w:tcPr>
            <w:tcW w:type="dxa" w:w="56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支持 PDF/DOCX/PPTX/TXT/MD；通用文档结构与多文档 Scope</w:t>
            </w:r>
          </w:p>
        </w:tc>
        <w:tc>
          <w:tcPr>
            <w:tcW w:type="dxa" w:w="8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v3.3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可管理</w:t>
            </w:r>
          </w:p>
        </w:tc>
        <w:tc>
          <w:tcPr>
            <w:tcW w:type="dxa" w:w="56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知识库管理 UI：上传、删除、重建、选择、标签、状态</w:t>
            </w:r>
          </w:p>
        </w:tc>
        <w:tc>
          <w:tcPr>
            <w:tcW w:type="dxa" w:w="8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v3.4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智能问答</w:t>
            </w:r>
          </w:p>
        </w:tc>
        <w:tc>
          <w:tcPr>
            <w:tcW w:type="dxa" w:w="56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Rule-first + LLM Router fallback、Query Rewrite、跨文档综合问答</w:t>
            </w:r>
          </w:p>
        </w:tc>
        <w:tc>
          <w:tcPr>
            <w:tcW w:type="dxa" w:w="8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v3.5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质量闭环</w:t>
            </w:r>
          </w:p>
        </w:tc>
        <w:tc>
          <w:tcPr>
            <w:tcW w:type="dxa" w:w="56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引用蕴含/覆盖评估、多书 Golden Set、CI 集成真实回归、性能基准</w:t>
            </w:r>
          </w:p>
        </w:tc>
        <w:tc>
          <w:tcPr>
            <w:tcW w:type="dxa" w:w="8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0.1 最终目标架构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PDF / DOCX / PPTX / TXT / Markdown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Document Parser + OCR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Structure-aware Chunking / Metadata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┌───────┴────────┐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▼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SQLite v5/v6       Qdrant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documents/pages      dense vectors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sections/chunks      payload filters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summaries/FTS5       HNSW ANN index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│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└───────┬────────┘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Hybrid Candidate Retrieval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BM25 + Dense ANN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RRF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Local Reranker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Context Builder / Budget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Ollama Local LLM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Citation Normalize + Verify + Coverage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Web / Desktop Knowledge Workspace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1. 当前 v2 基线诊断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本方案以仓库 main 最新提交 d0ad1bef46c822b97e4f2b37ea22ba36e06c2a34 为基线。该提交已合并多轮问答、检索调优、telemetry 与服务端加固。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4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33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结构化知识库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SQLite v4：documents/pages/chapters/chunks/summaries/FTS/vectors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强，必须保留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全文检索</w:t>
            </w:r>
          </w:p>
        </w:tc>
        <w:tc>
          <w:tcPr>
            <w:tcW w:type="dxa" w:w="63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FTS5 正文/标题双列、BM25 列权重、中文 2/3-gram</w:t>
            </w:r>
          </w:p>
        </w:tc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强，继续作为 lexical baseline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语义检索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Embedding 全量载入内存，查询时逐向量内积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小库可用；知识库规模下需替换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融合</w:t>
            </w:r>
          </w:p>
        </w:tc>
        <w:tc>
          <w:tcPr>
            <w:tcW w:type="dxa" w:w="63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Lexical + Dense → RRF，带 OCR 质量折扣、标题加分、去重</w:t>
            </w:r>
          </w:p>
        </w:tc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强，继续沿用并参数化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范围判断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词法强度 + dense gate + 特殊短词逻辑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可用，但需要按模型/数据校准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Router</w:t>
            </w:r>
          </w:p>
        </w:tc>
        <w:tc>
          <w:tcPr>
            <w:tcW w:type="dxa" w:w="63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book_toc/book_overview/chapter/locate/compare/qa 等确定性规则</w:t>
            </w:r>
          </w:p>
        </w:tc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教材场景可用；通用知识库不足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多轮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上一问拼接 + 最近 3 轮历史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有工程价值，但不是完整 query rewrite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引用</w:t>
            </w:r>
          </w:p>
        </w:tc>
        <w:tc>
          <w:tcPr>
            <w:tcW w:type="dxa" w:w="63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页码/章节元数据、编号归一化、部分实体支持校验</w:t>
            </w:r>
          </w:p>
        </w:tc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较强；仍缺 claim-level entailment/coverage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服务</w:t>
            </w:r>
          </w:p>
        </w:tc>
        <w:tc>
          <w:tcPr>
            <w:tcW w:type="dxa" w:w="63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Web、流式、配对码、token、Host 校验、缓存、日志</w:t>
            </w:r>
          </w:p>
        </w:tc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成熟，本地/可信局域网够用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评测</w:t>
            </w:r>
          </w:p>
        </w:tc>
        <w:tc>
          <w:tcPr>
            <w:tcW w:type="dxa" w:w="63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52 个单元测试 + 单教材 Golden Set + eval_recall</w:t>
            </w:r>
          </w:p>
        </w:tc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已有闭环雏形，但覆盖不足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1.1 当前最关键的 10 个不足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向量搜索仍为 O(N) 全库扫描：知识量变大后，检索延迟与内存压力会线性增长。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项目数据模型与 Router 仍明显偏“教材”：chapter/section 语义过重，不足以自然覆盖论文、报告、笔记、规范、PPT。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缺少知识库 Scope：无法优雅表达“只查某本书/某类文件/某标签/某时间范围/某知识集合”。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没有真正的二阶段 Reranker；RRF 后仍主要依赖召回排序与启发式规则。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多轮追问主要是拼接上一问题，没有稳定的 standalone query rewrite / coreference resolution。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Embedding 模型配置与门限必须统一并形成可回归的 per-model calibration，避免文档、默认配置和运行库不一致。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摘要生成仍需升级为分层摘要，而不是只对机械摘要做再表达。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引用检查主要是格式与部分实体支持，尚不能证明每条事实都被对应证据支持。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sz w:val="21"/>
        </w:rPr>
        <w:t>Golden Set 规模小、集中于单教材，且 CI 主要验证单元测试，不等价于真实知识库检索质量。</w:t>
      </w:r>
    </w:p>
    <w:p>
      <w:pPr>
        <w:spacing w:after="5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10. </w:t>
      </w:r>
      <w:r>
        <w:rPr>
          <w:rFonts w:ascii="Noto Sans CJK SC" w:hAnsi="Noto Sans CJK SC" w:eastAsia="Noto Sans CJK SC"/>
          <w:b w:val="0"/>
          <w:sz w:val="21"/>
        </w:rPr>
        <w:t>没有用户可见的 Library Manager；知识库“可问”了，但还没有真正“可管理”。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2. v3 设计目标与非目标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2.1 设计目标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完全本地优先：核心数据、索引、Embedding、Reranker、LLM 默认均可离线运行。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多文档、多格式、多知识集合：教材只是其中一种文档类型。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答案可追溯：每条证据保留 document/page/section/chunk 位置与可点击引用。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离题不猜：继续保留 scope gate，并把“拒答”纳入正式评测指标。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增量更新：新增/修改少量文件时只处理变化内容，不重建全部 embedding。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索引可重建：Qdrant 不是唯一真相源；SQLite + 原始解析产物足以恢复索引。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可测试、可度量、可回滚：每个阶段都必须有 feature flag、回归评测和明确回退路径。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保持现有工程优势：不要丢掉 FTS、结构化页码、引用、安全、telemetry、CI 等已有资产。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2.2 暂不追求的目标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不在 v3.0 就做分布式集群、多租户 SaaS、互联网公网服务。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不追求一次性兼容所有版式复杂 PDF；多栏、公式、表格可作为后续专项。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不强行把 BM25/FTS5 立即迁入 Qdrant；先保持检索变量可控。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不在知识量很小时为了“技术栈丰富”引入过多微服务。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3. 核心技术决策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48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结构化主库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SQLite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轻量、本地、事务/约束成熟；现有 schema 和 FTS 资产可直接复用。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向量索引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Qdrant</w:t>
            </w:r>
          </w:p>
        </w:tc>
        <w:tc>
          <w:tcPr>
            <w:tcW w:type="dxa" w:w="489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本地 Docker 易部署；适合 ANN、payload filtering、增量 point upsert 与多阶段检索。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全文检索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继续 SQLite FTS5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已有中文 2/3-gram 与 heading BM25 调优，先不同时更换 sparse backend。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Embedding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统一为一个中文/多语主模型（建议 bge-m3 作为当前主线）</w:t>
            </w:r>
          </w:p>
        </w:tc>
        <w:tc>
          <w:tcPr>
            <w:tcW w:type="dxa" w:w="489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避免配置漂移；所有 gate 与回归基于模型版本冻结。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Reranker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bge-reranker-v2-m3 或等价本地 Cross-Encoder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query+passage 直接打相关性分，适合对 RRF 候选二阶段精排。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LLM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继续 Ollama + Qwen 系列可配置</w:t>
            </w:r>
          </w:p>
        </w:tc>
        <w:tc>
          <w:tcPr>
            <w:tcW w:type="dxa" w:w="489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保持全本地与现有流式链路。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Router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高置信规则 + 本地 LLM fallback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规则保证稳定/低延迟；LLM 解决长尾语义意图。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真实数据源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SQLite + 原始文件/解析结果</w:t>
            </w:r>
          </w:p>
        </w:tc>
        <w:tc>
          <w:tcPr>
            <w:tcW w:type="dxa" w:w="489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Qdrant 仅索引；可以删除并重建。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C9A22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关键原则：双存储不是双真相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所有 document/chunk 的完整业务状态以 SQLite 为准。Qdrant point 只保存用于向量检索的 vector 与精简 payload，并通过 chunk_id/document_id 与 SQLite 对齐。任何 Qdrant 不一致都应能通过“索引校验 + 重建”修复。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4. v3.0：SQLite + Qdrant 存储解耦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4.1 目标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把当前 LibraryStore 中“加载全部向量 + _similarities() 全库扫描”的职责移出 SQLite，同时保持现有 lexical 检索、RRF、scope gate 与引用输出行为尽可能不变。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4.2 推荐模块边界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core/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library_store.py        # SQLite：documents/pages/sections/chunks/FTS/summaries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vector_store.py         # 新抽象接口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qdrant_store.py         # Qdrant 实现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hybrid_retriever.py     # FTS + vector → candidate → RRF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reranker.py             # v3.1 接入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router.py               # v3.4 接入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├─ query_rewriter.py       # v3.4 接入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└─ engine_v3.py            # 编排，不直接依赖具体 vector DB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4.3 VectorStore 接口建议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class VectorStore(Protocol):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upsert_chunks(self, records: list[VectorRecord]) -&gt; None: ...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delete_documents(self, document_ids: list[str]) -&gt; None: ...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search(self, query_vector, *, top_k, filters=None) -&gt; list[VectorHit]: ...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count(self) -&gt; int: ...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health(self) -&gt; dict: ...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def rebuild_from_sqlite(self, store: LibraryStore) -&gt; None: ...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4.4 Qdrant Collection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类型/位置</w:t>
            </w:r>
          </w:p>
        </w:tc>
        <w:tc>
          <w:tcPr>
            <w:tcW w:type="dxa" w:w="518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point_id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UUID/hash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建议由 chunk_id 稳定映射；保证增量 upsert 幂等。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vector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1024-d 或实际模型维度</w:t>
            </w:r>
          </w:p>
        </w:tc>
        <w:tc>
          <w:tcPr>
            <w:tcW w:type="dxa" w:w="518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归一化 Dense Embedding。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chunk_id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回查 SQLite 的主键。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document_id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 + index</w:t>
            </w:r>
          </w:p>
        </w:tc>
        <w:tc>
          <w:tcPr>
            <w:tcW w:type="dxa" w:w="518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按文档过滤。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knowledge_base_id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 + index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按知识库/集合过滤。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document_type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</w:t>
            </w:r>
          </w:p>
        </w:tc>
        <w:tc>
          <w:tcPr>
            <w:tcW w:type="dxa" w:w="518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pdf/docx/pptx/md/txt/...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section_path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text/keyword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可做展示/条件过滤。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page_start/page_end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integer</w:t>
            </w:r>
          </w:p>
        </w:tc>
        <w:tc>
          <w:tcPr>
            <w:tcW w:type="dxa" w:w="518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页码与定位。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keyword[]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用户标签。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content_hash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keyword</w:t>
            </w:r>
          </w:p>
        </w:tc>
        <w:tc>
          <w:tcPr>
            <w:tcW w:type="dxa" w:w="518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一致性/增量判断。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quality_score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payload float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可用于过滤或后处理。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4.5 双写与一致性策略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写入顺序：先写/提交 SQLite，再 upsert Qdrant；Qdrant 失败时 SQLite 数据仍有效，但索引状态标记为 DIRTY。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新增 index_state 表记录 collection_name、embedding_model、dimension、indexed_chunk_count、last_sync_at、source_hash。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启动时做轻量健康检查：SQLite chunk 数、需要向量的 chunk 数、Qdrant point 数、模型/维度是否一致。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提供 scripts/rebuild_vector_index.py：从 SQLite 按批读取 chunk，重新 embedding / 或复用已有 embedding cache，再构建 Qdrant。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提供 scripts/check_index_consistency.py：抽样核对 chunk_id/content_hash，发现不一致时拒绝“健康”状态但不破坏旧库。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4.6 v3.0 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77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行为回归</w:t>
            </w:r>
          </w:p>
        </w:tc>
        <w:tc>
          <w:tcPr>
            <w:tcW w:type="dxa" w:w="77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现有 Golden Set 在新 backend 下核心指标不低于 v2 基线，差异有解释。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性能</w:t>
            </w:r>
          </w:p>
        </w:tc>
        <w:tc>
          <w:tcPr>
            <w:tcW w:type="dxa" w:w="777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至少建立 1k/10k/50k chunks 基准；10k+ 时 Dense 查询不再线性全库扫描。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一致性</w:t>
            </w:r>
          </w:p>
        </w:tc>
        <w:tc>
          <w:tcPr>
            <w:tcW w:type="dxa" w:w="77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模拟 Qdrant 停机时，SQLite 构建不损坏；恢复后可一键重建索引。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过滤</w:t>
            </w:r>
          </w:p>
        </w:tc>
        <w:tc>
          <w:tcPr>
            <w:tcW w:type="dxa" w:w="777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可以按 document_id 与 knowledge_base_id 过滤 Dense 候选。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兼容</w:t>
            </w:r>
          </w:p>
        </w:tc>
        <w:tc>
          <w:tcPr>
            <w:tcW w:type="dxa" w:w="77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通过 feature flag VECTOR_BACKEND=memory|qdrant 可临时回退旧方案。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5. v3.1：检索链与 Reranker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5.1 推荐检索流水线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Query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├─ SQLite FTS5 / BM25  ─────── top 30~50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└─ Qdrant Dense ANN     ─────── top 30~50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RRF + quality/heading adjustments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dedup + scope filter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Top 16~24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Cross-Encoder Reranker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Top 6~8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Context Builder → LLM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5.2 为什么 Reranker 要后置在 RRF 之后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Reranker 成本显著高于向量相似度，不应对全库运行。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FTS 与 Dense 负责“尽量不漏”，Reranker 负责“把真正回答问题的证据排到前面”。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知识库越多文档越同质，Reranker 的价值越大；例如多个教材/论文都提到 OFDM，但真正回答当前问法的段落可能只有少数。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Reranker 只改变候选排序，不改变 Source of Truth，因此易于 A/B 和回滚。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5.3 参数建议与禁止硬编码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初始建议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lexical_candidate_k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40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用于构造较宽的 lexical recall。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dense_candidate_k</w:t>
            </w:r>
          </w:p>
        </w:tc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40</w:t>
            </w:r>
          </w:p>
        </w:tc>
        <w:tc>
          <w:tcPr>
            <w:tcW w:type="dxa" w:w="53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Qdrant ANN 候选数。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rrf_candidate_k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融合后送入 reranker。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final_context_k</w:t>
            </w:r>
          </w:p>
        </w:tc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6~8</w:t>
            </w:r>
          </w:p>
        </w:tc>
        <w:tc>
          <w:tcPr>
            <w:tcW w:type="dxa" w:w="53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最终给 LLM 的主证据数量。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reranker_batch_size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按显存/CPU 实测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RTX 4060 8GB 需做模型常驻与显存预算。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dense_gate</w:t>
            </w:r>
          </w:p>
        </w:tc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 embedding 模型 + Golden Set 校准</w:t>
            </w:r>
          </w:p>
        </w:tc>
        <w:tc>
          <w:tcPr>
            <w:tcW w:type="dxa" w:w="53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禁止把 nomic 的阈值直接当 bge-m3 真值。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C55A1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注意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bge-reranker-v2-m3 模型体积约 2.3GB 级别。若与 7B LLM 同时驻留 8GB Laptop GPU 造成显存压力，应允许 CPU rerank、按需加载、量化版或较小 reranker 作为备选；不要为了“全 GPU”牺牲稳定性。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6. v3.2：从“教材解析”升级为“通用知识导入”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6.1 文档类型适配层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1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59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建议解析器</w:t>
            </w:r>
          </w:p>
        </w:tc>
        <w:tc>
          <w:tcPr>
            <w:tcW w:type="dxa" w:w="604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最低可接受输出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PDF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PyMuPDF + OCR fallback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page_no、text、block/line、source_method、quality。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DOCX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python-docx</w:t>
            </w:r>
          </w:p>
        </w:tc>
        <w:tc>
          <w:tcPr>
            <w:tcW w:type="dxa" w:w="604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段落、标题层级、表格文本、顺序。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PPTX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python-pptx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slide_no、标题、文本框、备注（可选）。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TXT</w:t>
            </w:r>
          </w:p>
        </w:tc>
        <w:tc>
          <w:tcPr>
            <w:tcW w:type="dxa" w:w="259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标准库</w:t>
            </w:r>
          </w:p>
        </w:tc>
        <w:tc>
          <w:tcPr>
            <w:tcW w:type="dxa" w:w="604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全文 + 编码检测/用户选择。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Markdown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标准文本解析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Heading path + 段落/代码块。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6.2 通用文档结构模型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不要把所有文档强塞成 chapter。建议把“chapter/section”提升为更通用的 section tree，并为教材保留兼容字段。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documents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id, title, source_name, type, sha256, imported_at, metadata_json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sections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id, document_id, parent_id, level, heading, ordinal,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page_start, page_end, path_text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chunks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id, document_id, section_id, page_start, page_end,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text, chunk_type, quality_score, content_hash, sort_order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knowledge_bases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id, name, description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knowledge_base_documents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knowledge_base_id, document_id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6.3 Chunking 策略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优先结构边界：标题/小节/段落 &gt; 固定字符数。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对无结构文档才使用长度窗口；建议保留 10%~15% overlap，而非所有格式统一 90 字。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代码块、表格、公式说明等需要 chunk_type，避免和普通段落完全同权。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Embedding input 继续携带“文档标题 + section path + chunk 正文”，这是当前已有的正确方向。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稳定 chunk_id 基于 document_id + section identity + content hash/occurrence，确保前文变化不导致全库 embedding 失效。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6.4 增量导入状态机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NEW → PARSING → CHUNKED → EMBEDDING → INDEXING → READY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        ↘ ERROR       ↘ INDEX_DIRTY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删除：READY → DELETING → REMOVED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更新：READY → REIMPORTING → READY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7. 知识库 Scope 与多文档问答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7.1 必须新增的 Scope 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QueryScope(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knowledge_base_ids: list[str]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document_ids: list[str]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document_types: list[str]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tags: list[str]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section_ids: list[str]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date_range: tuple | None,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所有 lexical、dense、summary、locate 查询都接收同一个 QueryScope。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Web UI 中“当前知识库 / 已选文档”必须明确展示，避免用户以为系统在全库搜索。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如果用户问“这篇论文”“这本书”，优先由 UI 当前选择与会话 active_document 解析，而不是全库猜。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跨文档比较时，为每个实体/文档分别检索，再合并证据；保留当前 compare 双路召回的优秀思路。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8. v3.4：Router、Query Rewrite 与多轮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8.1 Router 不应全部交给 LLM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推荐：Rule-first + LLM fallback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目录、列文档、显式“第3章/第5页”、明确 compare 等高置信意图继续走确定性规则；只有语义模糊、长尾表达或跨文档综合任务才调用本地 LLM Router。这样兼顾稳定性、延迟与扩展性。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1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典型问题</w:t>
            </w:r>
          </w:p>
        </w:tc>
        <w:tc>
          <w:tcPr>
            <w:tcW w:type="dxa" w:w="403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执行方式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METADATA_QUERY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“当前库里有哪些文件？”</w:t>
            </w:r>
          </w:p>
        </w:tc>
        <w:tc>
          <w:tcPr>
            <w:tcW w:type="dxa" w:w="40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SQL/结构化查询，通常不需 RAG。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DOCUMENT_SUMMARY</w:t>
            </w:r>
          </w:p>
        </w:tc>
        <w:tc>
          <w:tcPr>
            <w:tcW w:type="dxa" w:w="360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“介绍一下这篇论文”</w:t>
            </w:r>
          </w:p>
        </w:tc>
        <w:tc>
          <w:tcPr>
            <w:tcW w:type="dxa" w:w="403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指定文档的层次摘要。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GLOBAL_SUMMARY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“这些资料主要讨论什么？”</w:t>
            </w:r>
          </w:p>
        </w:tc>
        <w:tc>
          <w:tcPr>
            <w:tcW w:type="dxa" w:w="40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多文档摘要聚合。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LOCATE</w:t>
            </w:r>
          </w:p>
        </w:tc>
        <w:tc>
          <w:tcPr>
            <w:tcW w:type="dxa" w:w="360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“循环前缀在哪份材料？”</w:t>
            </w:r>
          </w:p>
        </w:tc>
        <w:tc>
          <w:tcPr>
            <w:tcW w:type="dxa" w:w="403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Hybrid retrieval + location output。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COMPARE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“A 和 B 有什么区别？”</w:t>
            </w:r>
          </w:p>
        </w:tc>
        <w:tc>
          <w:tcPr>
            <w:tcW w:type="dxa" w:w="40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多实体分别召回 + rerank + 合并。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QA</w:t>
            </w:r>
          </w:p>
        </w:tc>
        <w:tc>
          <w:tcPr>
            <w:tcW w:type="dxa" w:w="360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“为什么 OFDM 抗多径？”</w:t>
            </w:r>
          </w:p>
        </w:tc>
        <w:tc>
          <w:tcPr>
            <w:tcW w:type="dxa" w:w="403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标准 Hybrid RAG。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MULTI_DOCUMENT_QA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“综合几篇论文解释趋势”</w:t>
            </w:r>
          </w:p>
        </w:tc>
        <w:tc>
          <w:tcPr>
            <w:tcW w:type="dxa" w:w="40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按 scope 多文档召回并做证据配额。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OUT_OF_SCOPE</w:t>
            </w:r>
          </w:p>
        </w:tc>
        <w:tc>
          <w:tcPr>
            <w:tcW w:type="dxa" w:w="360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“今天天气怎样？”</w:t>
            </w:r>
          </w:p>
        </w:tc>
        <w:tc>
          <w:tcPr>
            <w:tcW w:type="dxa" w:w="403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拒答或提示当前知识库无依据。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8.2 Router 输出应结构化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"route": "QA",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"confidence": 0.86,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"entities": ["OFDM"],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"document_hints": [],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"needs_rewrite": true,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"reason_code": "semantic_qa"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不要让 Router 自由输出长文本。JSON schema 校验失败时回退 QA 或规则路径，并记录 telemetry。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8.3 Query Rewrite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原对话</w:t>
            </w:r>
          </w:p>
        </w:tc>
        <w:tc>
          <w:tcPr>
            <w:tcW w:type="dxa" w:w="36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当前拼接方式的问题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 rewrite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Q1：“介绍 OFDM”</w:t>
              <w:br/>
              <w:t>Q2：“它为什么要加循环前缀？”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简单拼接包含冗余，且“它”未显式消解。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“OFDM 为什么需要加入循环前缀？”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Q1：“LTE 和 GSM 区别？”</w:t>
              <w:br/>
              <w:t>Q2：“那它们频谱效率呢？”</w:t>
            </w:r>
          </w:p>
        </w:tc>
        <w:tc>
          <w:tcPr>
            <w:tcW w:type="dxa" w:w="360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实体多，代词指向需要保留两个对象。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“比较 LTE 与 GSM 的频谱效率。”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9. 分层摘要系统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9.1 目标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让“介绍文档/总结章节/综合资料”真正基于全量内容，而不是主要依赖封面、目录或机械摘要。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Chunk summaries (optional / long sections)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Section summary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Document summary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Knowledge-base / multi-document summary</w:t>
            </w:r>
          </w:p>
        </w:tc>
      </w:tr>
    </w:tbl>
    <w:p>
      <w:pPr>
        <w:spacing w:after="40"/>
      </w:pP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摘要材料必须带 source chunk IDs，允许回溯。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摘要版本绑定 document content hash + prompt version + model name；文档未变化时复用。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文档级摘要只在导入/后台构建阶段生成，不要每次问答临时全书总结。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若文档很短，可跳过中间层；层级是策略而不是强制固定模板。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10. 引用与 Evidence 验证升级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10.1 保留当前正确做法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绝不在模型未输出有效引用时自动补一个“看起来合理”的 [1]。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引用编号只允许指向实际发送给 LLM 的 contexts。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引用编号先校验再按首次出现顺序重排。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证据卡保留文档、页码、section、quote、quality 等结构化信息。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10.2 下一阶段增加两层验证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53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73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建议指标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Citation Coverage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检测回答中的可验证事实句是否至少带一个引用。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coverage ≥ 90%（在需要引用的句子上）。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Citation Entailment</w:t>
            </w:r>
          </w:p>
        </w:tc>
        <w:tc>
          <w:tcPr>
            <w:tcW w:type="dxa" w:w="53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对“claim + cited chunk”做本地 NLI/LLM verifier 或启发式二级验证。</w:t>
            </w:r>
          </w:p>
        </w:tc>
        <w:tc>
          <w:tcPr>
            <w:tcW w:type="dxa" w:w="273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unsupported claim rate ≤ 5%（Golden Set）。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实现时应把“验证失败”视为重新生成/删除该句/降低回答置信度的信号，而不是偷偷换引用编号。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11. v3.3：Knowledge Library Manager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11.1 必备页面/功能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2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46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最低实现</w:t>
            </w:r>
          </w:p>
        </w:tc>
        <w:tc>
          <w:tcPr>
            <w:tcW w:type="dxa" w:w="388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后续增强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知识库列表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新建、重命名、删除（有二次确认）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图标、描述、统计。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文档导入</w:t>
            </w:r>
          </w:p>
        </w:tc>
        <w:tc>
          <w:tcPr>
            <w:tcW w:type="dxa" w:w="44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拖拽/选择 PDF/DOCX/PPTX/TXT/MD</w:t>
            </w:r>
          </w:p>
        </w:tc>
        <w:tc>
          <w:tcPr>
            <w:tcW w:type="dxa" w:w="388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批量文件、文件夹导入。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处理状态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解析/切片/embedding/index/失败原因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进度条、重试。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文档选择</w:t>
            </w:r>
          </w:p>
        </w:tc>
        <w:tc>
          <w:tcPr>
            <w:tcW w:type="dxa" w:w="44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问答前选择知识库/文件</w:t>
            </w:r>
          </w:p>
        </w:tc>
        <w:tc>
          <w:tcPr>
            <w:tcW w:type="dxa" w:w="388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保存常用 Scope。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文档详情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页数、chunk 数、hash、更新时间、模型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sections 树、检索预览。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删除/重建</w:t>
            </w:r>
          </w:p>
        </w:tc>
        <w:tc>
          <w:tcPr>
            <w:tcW w:type="dxa" w:w="446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删除文档并同步索引；重建向量</w:t>
            </w:r>
          </w:p>
        </w:tc>
        <w:tc>
          <w:tcPr>
            <w:tcW w:type="dxa" w:w="388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仅重建变化文件。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健康状态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SQLite/Qdrant/Ollama/Reranker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一键诊断。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11.2 UI 信息架构建议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左侧：知识库 / 文档树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中间：问答会话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右侧：Evidence / 引用 / 当前 Scope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顶部：模型与服务健康状态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底部：检索 telemetry（开发模式可见）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12. 评测、回归与 CI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12.1 Golden Set 扩展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1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44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66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至少覆盖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单事实 QA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40+</w:t>
            </w:r>
          </w:p>
        </w:tc>
        <w:tc>
          <w:tcPr>
            <w:tcW w:type="dxa" w:w="66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定义、参数、结论、原因。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定位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20+</w:t>
            </w:r>
          </w:p>
        </w:tc>
        <w:tc>
          <w:tcPr>
            <w:tcW w:type="dxa" w:w="66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文档/章节/页码/小节。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比较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20+</w:t>
            </w:r>
          </w:p>
        </w:tc>
        <w:tc>
          <w:tcPr>
            <w:tcW w:type="dxa" w:w="66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双实体、多实体、跨文档。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多轮追问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20+</w:t>
            </w:r>
          </w:p>
        </w:tc>
        <w:tc>
          <w:tcPr>
            <w:tcW w:type="dxa" w:w="66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代词、省略、承接、切换主题。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Out-of-scope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30+</w:t>
            </w:r>
          </w:p>
        </w:tc>
        <w:tc>
          <w:tcPr>
            <w:tcW w:type="dxa" w:w="66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完全离题、近邻但库中无依据、诱导模型常识回答。</w:t>
            </w:r>
          </w:p>
        </w:tc>
      </w:tr>
      <w:tr>
        <w:trPr>
          <w:cantSplit/>
        </w:trPr>
        <w:tc>
          <w:tcPr>
            <w:tcW w:type="dxa" w:w="2016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多文档综合</w:t>
            </w:r>
          </w:p>
        </w:tc>
        <w:tc>
          <w:tcPr>
            <w:tcW w:type="dxa" w:w="144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20+</w:t>
            </w:r>
          </w:p>
        </w:tc>
        <w:tc>
          <w:tcPr>
            <w:tcW w:type="dxa" w:w="66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多个来源互补、冲突、重复证据。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难负例</w:t>
            </w:r>
          </w:p>
        </w:tc>
        <w:tc>
          <w:tcPr>
            <w:tcW w:type="dxa" w:w="14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20+</w:t>
            </w:r>
          </w:p>
        </w:tc>
        <w:tc>
          <w:tcPr>
            <w:tcW w:type="dxa" w:w="66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相同关键词但主题不同、标题误命中、OCR 噪声。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12.2 指标体系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87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82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Retrieval</w:t>
            </w:r>
          </w:p>
        </w:tc>
        <w:tc>
          <w:tcPr>
            <w:tcW w:type="dxa" w:w="82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Recall@K、MRR、Top1/Top3 document/section accuracy、compare entity coverage。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Scope</w:t>
            </w:r>
          </w:p>
        </w:tc>
        <w:tc>
          <w:tcPr>
            <w:tcW w:type="dxa" w:w="82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False Accept Rate、False Refusal Rate。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Reranker</w:t>
            </w:r>
          </w:p>
        </w:tc>
        <w:tc>
          <w:tcPr>
            <w:tcW w:type="dxa" w:w="82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nDCG@K / MRR 相对 RRF baseline 的提升。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Answer</w:t>
            </w:r>
          </w:p>
        </w:tc>
        <w:tc>
          <w:tcPr>
            <w:tcW w:type="dxa" w:w="82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Answer correctness / completeness（人工或冻结 judge）。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Citation</w:t>
            </w:r>
          </w:p>
        </w:tc>
        <w:tc>
          <w:tcPr>
            <w:tcW w:type="dxa" w:w="82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coverage、valid-id rate、entailment rate、page/location accuracy。</w:t>
            </w:r>
          </w:p>
        </w:tc>
      </w:tr>
      <w:tr>
        <w:trPr>
          <w:cantSplit/>
        </w:trPr>
        <w:tc>
          <w:tcPr>
            <w:tcW w:type="dxa" w:w="187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Performance</w:t>
            </w:r>
          </w:p>
        </w:tc>
        <w:tc>
          <w:tcPr>
            <w:tcW w:type="dxa" w:w="82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p50/p95 retrieval latency、rerank latency、TTFT、总响应时间、RAM/VRAM。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12.3 CI 分层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PR 快速 CI：Ruff + unit tests + compileall + JS syntax + mock Qdrant adapter tests。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本地/定时真实回归：需要真实测试知识库 + Ollama + Qdrant；输出 JSON 报告。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发布 Gate：若 retrieval/scope/citation 任一关键指标低于冻结基线，则禁止生成发布包。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模型或阈值变化必须携带 eval report；不得只凭“看起来回答更好”合并。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13. 性能、可观测性与安全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13.1 性能预算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16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9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FTS 查询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小中型库 p95 尽量 &lt; 100ms。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Dense ANN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10k~100k chunks 级别保持近实时；以实测基线为准，不硬写绝对 SLA。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Rerank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只处理 16~24 个候选；允许 CPU/GPU 两种 backend。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LLM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继续流式输出，TTFT 与总时延分开记录。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内存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不再为 Dense 检索一次性把全库 float vectors 装入 Python array。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13.2 Telemetry 建议字段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request_id, route, scope, rewritten_query,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lexical_hits, dense_hits, rrf_top_ids,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reranker_scores, final_context_ids,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scope_confidence, out_of_scope,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embedding_ms, lexical_ms, dense_ms, rerank_ms,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llm_ttft_ms, llm_total_ms,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citation_count, citation_coverage,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models, db_fingerprint, index_version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13.3 安全边界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继续明确“可信局域网 HTTP”，不要把当前服务直接暴露公网。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若未来需要公网：放在反向代理/TLS 后，并引入正式用户身份与权限模型。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上传文件需要扩展名 + MIME/魔数校验、大小上限、解析超时与路径隔离。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服务端禁止客户端直接提交任意本地路径；导入目录应由受控文件选择/白名单完成。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知识库删除为破坏性操作，必须有二次确认与事务/索引补偿机制。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14. 文件级改造清单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2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文件/模块</w:t>
            </w:r>
          </w:p>
        </w:tc>
        <w:tc>
          <w:tcPr>
            <w:tcW w:type="dxa" w:w="59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0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core/library_store.py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剥离 vector blob 加载/全库 similarities；保留 SQLite 结构、FTS、summary、metadata。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core/vector_store.py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新增协议/抽象：search/upsert/delete/health/rebuild。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core/qdrant_store.py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Qdrant client、collection schema、filters、batch upsert。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core/hybrid_retriever.py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把 FTS + vector + RRF + dedup + scope 从 LibraryStore 解耦。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scripts/build_library.py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改为“SQLite materialize → vector sync”；保留临时 DB 原子替换。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scripts/rebuild_vector_index.py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新增一键索引重建。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scripts/check_index_consistency.py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 SQLite/Qdrant 一致性检查。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v3.0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core/reranker.py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新增本地 reranker adapter 与 no-op fallback。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v3.1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core/parsers/*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按 PDF/DOCX/PPTX/TXT/MD 拆解析器。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v3.2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core/chunking.py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通用 section-aware chunking。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v3.2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core/models.py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Document/Section/Chunk/Scope 等 dataclass/Pydantic-like 数据结构。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v3.2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core/router.py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确定性规则 + LLM fallback；schema 校验。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v3.4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core/query_rewriter.py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follow-up → standalone query。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v3.4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core/engine_v3.py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统一编排 Router→Retrieve→Rerank→Context→LLM→Citations。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v3.4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desktop/web_server.py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 library API、scope/session 状态；保留现有安全边界。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v3.3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web/*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知识库管理、文档树、scope 选择、索引状态。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v3.3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scripts/eval_recall.py</w:t>
            </w:r>
          </w:p>
        </w:tc>
        <w:tc>
          <w:tcPr>
            <w:tcW w:type="dxa" w:w="59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扩展到多文档、rerank、scope 与 answer/citation eval。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v3.5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tests/*</w:t>
            </w:r>
          </w:p>
        </w:tc>
        <w:tc>
          <w:tcPr>
            <w:tcW w:type="dxa" w:w="59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每阶段增加 adapter contract、failure injection、migration tests。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持续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15. 分阶段实施路线图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15.1 Phase A — v3.0 存储层（P0）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建立 v2 性能与 Golden Set 冻结基线。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引入 VectorStore 抽象，不改变 Engine 对外 API。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实现 QdrantStore 与 collection/bootstrap。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HybridRetriever 同时接入 SQLite FTS 与 Qdrant Dense。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实现 index consistency / rebuild / health。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保留旧 memory backend feature flag，完成 A/B。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54823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Phase A 完成定义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功能、指标、安全性都通过后，才允许从默认 memory backend 切到 qdrant；不是“能搜到结果”就算完成。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15.2 Phase B — v3.1 检索质量（P0）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接入 reranker adapter，先 no-op 默认关闭。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建立 RRF-only vs RRF+reranker 对照评测。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调 candidate_k/final_k 与 batch 策略。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完成 bge-m3 dense gate 的真实数据校准。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确认 RTX 4060 8GB 下的 GPU/CPU 部署策略。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15.3 Phase C — v3.2 通用文档（P1）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引入 Document/Section 通用模型，保持旧教材 schema migration。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优先实现 TXT/Markdown/DOCX，再实现 PPTX；PDF 复用现有成熟路径。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统一 chunking、stable IDs、quality、metadata。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扩展 Golden Set 至至少 3 种文档类型。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15.4 Phase D — v3.3 Knowledge Manager（P1）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实现 knowledge_bases 与 document membership。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新增导入、删除、重建、状态 API。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前端增加 Library 页面和 Scope selector。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失败状态可见且可重试；不得静默卡住。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15.5 Phase E — v3.4 智能路由与多轮（P1）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抽离 router.py，保留所有高置信 rule routes。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增加严格 JSON 的 LLM Router fallback。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增加 query rewriter 与 active document/session scope。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实现 multi-document QA 的证据配额与来源多样性约束。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对旧教材路由做全量回归，确保“通用化”没有破坏原体验。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5"/>
        </w:rPr>
        <w:t>15.6 Phase F — v3.5 质量闭环（P2）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Citation coverage + entailment verifier。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Golden Set 扩到 150~250+ 条，多文件、多格式、多轮、难负例。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真实检索回归纳入发布 Gate。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建立 1k/10k/50k/100k chunks benchmark。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输出可用于 README/简历的可复现性能与准确率数字。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16. 优先级 Backlog（可直接拆 Issue）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152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0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相对工作量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P0-01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冻结 v2 retrieval/eval/performance baseline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P0-02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 VectorStore protocol 与 memory adapter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P0-03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新增 QdrantStore + collection bootstrap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P0-04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Qdrant payload/index/filter 设计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P0-05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HybridRetriever 解耦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P0-06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双写/索引脏状态/重建脚本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P0-07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SQLite-Qdrant consistency checker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P0-08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Qdrant failure-injection tests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P0-09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Reranker adapter + no-op fallback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P0-10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bge-m3 gate 校准与 config 统一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P1-01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Document/Section 通用 schema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P1-02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TXT/Markdown parser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P1-03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DOCX parser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P1-04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PPTX parser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P1-05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通用 section-aware chunker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P1-06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knowledge_bases + membership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P1-07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QueryScope 贯穿所有 retrieval API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P1-08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Library management API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P1-09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Library manager UI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P1-10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Rule-first + LLM Router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P1-11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Standalone query rewrite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P1-12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分层摘要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P2-01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Citation coverage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P2-02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Citation entailment verifier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P2-03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多文档 Golden Set 扩展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P2-04</w:t>
            </w:r>
          </w:p>
        </w:tc>
        <w:tc>
          <w:tcPr>
            <w:tcW w:type="dxa" w:w="7920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真实回归发布 Gate</w:t>
            </w:r>
          </w:p>
        </w:tc>
        <w:tc>
          <w:tcPr>
            <w:tcW w:type="dxa" w:w="10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P2-05</w:t>
            </w:r>
          </w:p>
        </w:tc>
        <w:tc>
          <w:tcPr>
            <w:tcW w:type="dxa" w:w="79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规模/延迟 benchmark</w:t>
            </w:r>
          </w:p>
        </w:tc>
        <w:tc>
          <w:tcPr>
            <w:tcW w:type="dxa" w:w="10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17. 风险与回滚设计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可能后果</w:t>
            </w:r>
          </w:p>
        </w:tc>
        <w:tc>
          <w:tcPr>
            <w:tcW w:type="dxa" w:w="460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缓解/回滚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Qdrant 引入导致部署复杂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用户本地启动失败</w:t>
            </w:r>
          </w:p>
        </w:tc>
        <w:tc>
          <w:tcPr>
            <w:tcW w:type="dxa" w:w="46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Docker health check + 一键启动脚本；保留 memory backend。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Reranker 显存不足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 OOM/速度下降</w:t>
            </w:r>
          </w:p>
        </w:tc>
        <w:tc>
          <w:tcPr>
            <w:tcW w:type="dxa" w:w="46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CPU backend/按需加载/小模型；feature flag 关闭。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新 schema 破坏旧教材库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无法打开旧数据库</w:t>
            </w:r>
          </w:p>
        </w:tc>
        <w:tc>
          <w:tcPr>
            <w:tcW w:type="dxa" w:w="46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schema migration + 旧库只读备份 + build 输出原子替换。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多格式解析质量不一致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坏 chunk 污染检索</w:t>
            </w:r>
          </w:p>
        </w:tc>
        <w:tc>
          <w:tcPr>
            <w:tcW w:type="dxa" w:w="46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parser contract + quality_score + per-format regression。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LLM Router 不稳定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错误 route</w:t>
            </w:r>
          </w:p>
        </w:tc>
        <w:tc>
          <w:tcPr>
            <w:tcW w:type="dxa" w:w="46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规则优先；schema 校验；低置信回退 QA；记录 reason_code。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门限过拟合单书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换知识库后大量误拒/误收</w:t>
            </w:r>
          </w:p>
        </w:tc>
        <w:tc>
          <w:tcPr>
            <w:tcW w:type="dxa" w:w="46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多库 Golden Set；按 embedding/version 维护 calibration。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索引与 SQLite 漂移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检索到不存在/旧内容</w:t>
            </w:r>
          </w:p>
        </w:tc>
        <w:tc>
          <w:tcPr>
            <w:tcW w:type="dxa" w:w="46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content_hash + consistency check + rebuild。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大改导致项目失去当前稳定性</w:t>
            </w:r>
          </w:p>
        </w:tc>
        <w:tc>
          <w:tcPr>
            <w:tcW w:type="dxa" w:w="316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演示不可用</w:t>
            </w:r>
          </w:p>
        </w:tc>
        <w:tc>
          <w:tcPr>
            <w:tcW w:type="dxa" w:w="4608"/>
            <w:shd w:fill="F7F9FB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每阶段独立 commit/branch；默认功能只在验收后切换。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18. “真正的本地知识库问答系统”完成标准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可以在 UI 中创建知识库，并导入至少 PDF、DOCX、TXT/MD 三类文档。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可以选择单文档、多个文档或整个知识库作为 Scope。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Dense 检索由 ANN backend 完成，不再依赖 Python 全库向量扫描。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Hybrid Retrieval + RRF + Reranker 有冻结评测证明优于或不劣于 v2。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能回答单文档 QA、跨文档 QA、定位、比较、文档摘要、全库概览。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多轮追问能生成 standalone retrieval query，且切换主题不会错误承接。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每个回答的 Evidence 可以回到真实文档/页码/section。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Out-of-scope 指标稳定，模型不能靠常识越过知识库边界。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Qdrant 故障/丢失后可从 SQLite/原始资料重建，不丢业务数据。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Golden Set 至少 150 条，并覆盖多文档、多格式、多轮、难负例。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CI + 真实回归报告能够阻止明显检索/引用退化。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F4E79"/>
          <w:sz w:val="21"/>
        </w:rPr>
        <w:t xml:space="preserve">☐ </w:t>
      </w:r>
      <w:r>
        <w:rPr>
          <w:rFonts w:ascii="Noto Sans CJK SC" w:hAnsi="Noto Sans CJK SC" w:eastAsia="Noto Sans CJK SC"/>
          <w:b w:val="0"/>
          <w:sz w:val="21"/>
        </w:rPr>
        <w:t>README 对架构、模型、限制、性能数据与本地部署步骤描述一致。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19. 完成后的项目定位与简历表述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建议项目名称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基于 Hybrid RAG 的本地知识库问答系统（Local Knowledge Base QA System）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推荐简历描述：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21"/>
        </w:rPr>
        <w:t>设计并实现全本地知识库问答系统，以 SQLite 管理文档结构、全文索引与可追溯元数据，以 Qdrant 构建语义向量 ANN 索引，融合 FTS5/BM25 与 Dense Retrieval，经 RRF 与本地 Cross-Encoder Reranker 进行多阶段检索；支持 PDF/DOCX/PPTX/TXT/Markdown 导入、多知识库 Scope、多轮 Query Rewrite、跨文档比较与综合问答、页码级 Evidence 引用及离题拒答，并构建 Golden Set、telemetry、回归测试与 GitHub Actions CI。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C0504D"/>
          <w:sz w:val="21"/>
        </w:rPr>
        <w:t>在以下功能真正完成前，不建议提前宣称：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“LLM Router 已实现”——当前 v2 主要仍是规则 Router。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“Cross-Encoder Reranker 已实现”——应等 v3.1 真正落地后再写。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“支持通用知识库”——应至少完成多格式 + Scope + Library Manager 后再写。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“支持大规模向量库”——应在 Qdrant + benchmark 落地后再写。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20. 建议给 Codex / ChatGPT Work 的实施约束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1. main 始终保持可运行；每阶段使用独立 feature branch。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2. 任何 schema change 必须提供 migration / rebuild 路径。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3. 不允许删除现有 v2 retrieval baseline，直到新 backend 完成回归验收。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4. 每个新 adapter 都要有 contract tests，禁止 engine 直接 import Qdrant client。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5. 每次调整 retrieval 权重/阈值必须附 Golden Set 对比报告。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6. Qdrant 被视为可重建索引，不得成为唯一业务数据源。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7. 构建失败必须保持上一版 SQLite 与 vector index 可继续服务。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8. 所有模型、维度、prompt version、index version 必须进入 metadata/telemetry。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9. 公网安全不在当前 scope；服务文档继续明确 trusted-LAN only。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10. 每个 Phase 结束时：unit tests + real regression + git clean + rollback path。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附录 A：本方案依据与外部参考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项目基线：GitHub wt7439216/local-database-qa-system，main，commit d0ad1bef46c822b97e4f2b37ea22ba36e06c2a34。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当前架构重点：SQLite v4、FTS5 正文/标题、Dense vector、RRF、scope gate、Ollama、结构化 citations、Web/局域网安全。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Qdrant 官方文档：Local Quickstart（Docker 本地部署）；Hybrid and Multi-Stage Queries；payload filtering。访问日期：2026-09-06。</w:t>
      </w:r>
    </w:p>
    <w:p>
      <w:pPr>
        <w:pStyle w:val="ListBullet"/>
        <w:spacing w:after="50"/>
        <w:ind w:left="216" w:hanging="72"/>
      </w:pPr>
      <w:r>
        <w:rPr>
          <w:rFonts w:ascii="Noto Sans CJK SC" w:hAnsi="Noto Sans CJK SC" w:eastAsia="Noto Sans CJK SC"/>
          <w:b w:val="0"/>
          <w:sz w:val="21"/>
        </w:rPr>
        <w:t>BAAI/bge-reranker-v2-m3 Model Card：multilingual Cross-Encoder reranker，Apache-2.0；模型文件约 2.27GB。访问日期：2026-09-06。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1"/>
        </w:rPr>
        <w:t>附录 B：推荐的下一步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548235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最适合马上开始的工作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先做 v3.0 的“VectorStore 抽象 + Qdrant backend + HybridRetriever 解耦”，同时冻结当前 v2 Golden Set 与性能作为对照。不要先做 UI，也不要先做 LLM Router；底层检索和索引一致性先稳定，后面的知识库功能才有可靠地基。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87878"/>
        <w:sz w:val="17"/>
      </w:rPr>
      <w:t>本地知识库问答系统 v3 · 详细改进方案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本地知识库问答系统 v3 详细改进方案</dc:title>
  <dc:subject>local-database-qa-system 从教材问答向通用本地知识库的演进方案</dc:subject>
  <dc:creator>python-docx</dc:creator>
  <cp:keywords>RAG, SQLite, Qdrant, Ollama, Reranker, Knowledge 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