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1426D6">
      <w:r>
        <w:t>Homework #1</w:t>
      </w:r>
    </w:p>
    <w:p w:rsidR="00D82BD5" w:rsidRDefault="00D82BD5"/>
    <w:p w:rsidR="00D82BD5" w:rsidRDefault="00D82BD5">
      <w:r>
        <w:t>Given the provided data, what are three conclusions we can draw about Kickstarter campaigns?</w:t>
      </w:r>
    </w:p>
    <w:p w:rsidR="001426D6" w:rsidRDefault="001426D6"/>
    <w:p w:rsidR="001426D6" w:rsidRDefault="001426D6"/>
    <w:p w:rsidR="001426D6" w:rsidRDefault="001426D6"/>
    <w:tbl>
      <w:tblPr>
        <w:tblW w:w="7420" w:type="dxa"/>
        <w:tblLook w:val="04A0" w:firstRow="1" w:lastRow="0" w:firstColumn="1" w:lastColumn="0" w:noHBand="0" w:noVBand="1"/>
      </w:tblPr>
      <w:tblGrid>
        <w:gridCol w:w="7420"/>
      </w:tblGrid>
      <w:tr w:rsidR="001426D6" w:rsidRPr="001426D6" w:rsidTr="001426D6">
        <w:trPr>
          <w:trHeight w:val="87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26D6" w:rsidRDefault="001426D6" w:rsidP="00D82BD5">
            <w:pPr>
              <w:pStyle w:val="ListParagraph"/>
              <w:numPr>
                <w:ilvl w:val="0"/>
                <w:numId w:val="24"/>
              </w:numPr>
              <w:rPr>
                <w:rFonts w:ascii="Calibri" w:eastAsia="Times New Roman" w:hAnsi="Calibri" w:cs="Calibri"/>
                <w:color w:val="000000"/>
              </w:rPr>
            </w:pPr>
            <w:r w:rsidRPr="00D82BD5">
              <w:rPr>
                <w:rFonts w:ascii="Calibri" w:eastAsia="Times New Roman" w:hAnsi="Calibri" w:cs="Calibri"/>
                <w:color w:val="000000"/>
              </w:rPr>
              <w:t xml:space="preserve"> Campaigns launched in the first half of the year have a higher chance </w:t>
            </w:r>
            <w:r w:rsidR="00CC6815" w:rsidRPr="00D82BD5">
              <w:rPr>
                <w:rFonts w:ascii="Calibri" w:eastAsia="Times New Roman" w:hAnsi="Calibri" w:cs="Calibri"/>
                <w:color w:val="000000"/>
              </w:rPr>
              <w:t xml:space="preserve">of </w:t>
            </w:r>
            <w:r w:rsidR="00CC6815">
              <w:rPr>
                <w:rFonts w:ascii="Calibri" w:eastAsia="Times New Roman" w:hAnsi="Calibri" w:cs="Calibri"/>
                <w:color w:val="000000"/>
              </w:rPr>
              <w:t>being</w:t>
            </w:r>
            <w:r w:rsidR="00D82B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C6815" w:rsidRPr="00D82BD5">
              <w:rPr>
                <w:rFonts w:ascii="Calibri" w:eastAsia="Times New Roman" w:hAnsi="Calibri" w:cs="Calibri"/>
                <w:color w:val="000000"/>
              </w:rPr>
              <w:t>succes</w:t>
            </w:r>
            <w:r w:rsidR="00CC6815">
              <w:rPr>
                <w:rFonts w:ascii="Calibri" w:eastAsia="Times New Roman" w:hAnsi="Calibri" w:cs="Calibri"/>
                <w:color w:val="000000"/>
              </w:rPr>
              <w:t>sful</w:t>
            </w:r>
            <w:r w:rsidRPr="00D82B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82BD5">
              <w:rPr>
                <w:rFonts w:ascii="Calibri" w:eastAsia="Times New Roman" w:hAnsi="Calibri" w:cs="Calibri"/>
                <w:color w:val="000000"/>
              </w:rPr>
              <w:t>and</w:t>
            </w:r>
            <w:r w:rsidRPr="00D82BD5">
              <w:rPr>
                <w:rFonts w:ascii="Calibri" w:eastAsia="Times New Roman" w:hAnsi="Calibri" w:cs="Calibri"/>
                <w:color w:val="000000"/>
              </w:rPr>
              <w:t xml:space="preserve"> being completed than those launched in the second half of the year.</w:t>
            </w:r>
          </w:p>
          <w:p w:rsidR="00D82BD5" w:rsidRDefault="00D82BD5" w:rsidP="00D82BD5">
            <w:pPr>
              <w:pStyle w:val="ListParagraph"/>
              <w:numPr>
                <w:ilvl w:val="0"/>
                <w:numId w:val="24"/>
              </w:numPr>
              <w:rPr>
                <w:rFonts w:ascii="Calibri" w:eastAsia="Times New Roman" w:hAnsi="Calibri" w:cs="Calibri"/>
                <w:color w:val="000000"/>
              </w:rPr>
            </w:pPr>
            <w:r w:rsidRPr="00D82BD5">
              <w:rPr>
                <w:rFonts w:ascii="Calibri" w:eastAsia="Times New Roman" w:hAnsi="Calibri" w:cs="Calibri"/>
                <w:color w:val="000000"/>
              </w:rPr>
              <w:t>Campaigns in the United States that launched with Music, Theater and Film&amp; Video account for 65% of the total campaigns but account for 77% of the successful campaigns.  They are the only categories that have a better chance of being successful versus failing or being cancelled.</w:t>
            </w:r>
          </w:p>
          <w:p w:rsidR="00D82BD5" w:rsidRDefault="00D82BD5" w:rsidP="00D82BD5">
            <w:pPr>
              <w:pStyle w:val="ListParagraph"/>
              <w:numPr>
                <w:ilvl w:val="0"/>
                <w:numId w:val="24"/>
              </w:numPr>
              <w:rPr>
                <w:rFonts w:ascii="Calibri" w:eastAsia="Times New Roman" w:hAnsi="Calibri" w:cs="Calibri"/>
                <w:color w:val="000000"/>
              </w:rPr>
            </w:pPr>
            <w:r w:rsidRPr="00D82BD5">
              <w:rPr>
                <w:rFonts w:ascii="Calibri" w:eastAsia="Times New Roman" w:hAnsi="Calibri" w:cs="Calibri"/>
                <w:color w:val="000000"/>
              </w:rPr>
              <w:t>All other category campaigns in the United States have a better chance of failing or being cancelled than being successful</w:t>
            </w:r>
          </w:p>
          <w:p w:rsidR="00D82BD5" w:rsidRDefault="00D82BD5" w:rsidP="00CC681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C6815" w:rsidRDefault="00CC6815" w:rsidP="00CC68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are some limitations of this data set?</w:t>
            </w:r>
          </w:p>
          <w:p w:rsidR="00CC6815" w:rsidRDefault="00CC6815" w:rsidP="00CC681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C6815" w:rsidRDefault="00CC6815" w:rsidP="00CC6815">
            <w:pPr>
              <w:pStyle w:val="ListParagraph"/>
              <w:numPr>
                <w:ilvl w:val="0"/>
                <w:numId w:val="26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Does not provide any data on the durations of the campaign</w:t>
            </w:r>
          </w:p>
          <w:p w:rsidR="00CC6815" w:rsidRDefault="00CC6815" w:rsidP="00CC6815">
            <w:pPr>
              <w:pStyle w:val="ListParagraph"/>
              <w:numPr>
                <w:ilvl w:val="0"/>
                <w:numId w:val="26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 don’t know how much each contribution was.</w:t>
            </w:r>
          </w:p>
          <w:p w:rsidR="00CC6815" w:rsidRDefault="00CC6815" w:rsidP="00CC681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C6815" w:rsidRDefault="00CC6815" w:rsidP="00CC68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 possible Tables or Graphs we could create</w:t>
            </w:r>
          </w:p>
          <w:p w:rsidR="00CC6815" w:rsidRDefault="00CC6815" w:rsidP="00CC681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C6815" w:rsidRDefault="00CC6815" w:rsidP="00CC6815">
            <w:pPr>
              <w:pStyle w:val="ListParagraph"/>
              <w:numPr>
                <w:ilvl w:val="0"/>
                <w:numId w:val="27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Successful Projects/ Total Projects</w:t>
            </w:r>
          </w:p>
          <w:p w:rsidR="00CC6815" w:rsidRPr="00CC6815" w:rsidRDefault="00CC6815" w:rsidP="00CC6815">
            <w:pPr>
              <w:pStyle w:val="ListParagraph"/>
              <w:numPr>
                <w:ilvl w:val="0"/>
                <w:numId w:val="27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Failed and Cancelled Projects/Total Project</w:t>
            </w:r>
          </w:p>
        </w:tc>
      </w:tr>
      <w:tr w:rsidR="001426D6" w:rsidRPr="001426D6" w:rsidTr="001426D6">
        <w:trPr>
          <w:trHeight w:val="87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26D6" w:rsidRPr="00D82BD5" w:rsidRDefault="001426D6" w:rsidP="00D82BD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26D6" w:rsidRPr="001426D6" w:rsidTr="001426D6">
        <w:trPr>
          <w:trHeight w:val="116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26D6" w:rsidRPr="00D82BD5" w:rsidRDefault="001426D6" w:rsidP="00D82BD5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26D6" w:rsidRPr="001426D6" w:rsidTr="00CC6815">
        <w:trPr>
          <w:trHeight w:val="58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26D6" w:rsidRPr="00CC6815" w:rsidRDefault="001426D6" w:rsidP="00CC681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26D6" w:rsidRPr="001426D6" w:rsidTr="00CC6815">
        <w:trPr>
          <w:trHeight w:val="29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26D6" w:rsidRPr="00D82BD5" w:rsidRDefault="001426D6" w:rsidP="00CC6815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26D6" w:rsidRPr="001426D6" w:rsidTr="00CC6815">
        <w:trPr>
          <w:trHeight w:val="29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26D6" w:rsidRPr="00D82BD5" w:rsidRDefault="001426D6" w:rsidP="00CC6815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1426D6" w:rsidRPr="001426D6" w:rsidTr="00CC6815">
        <w:trPr>
          <w:trHeight w:val="58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26D6" w:rsidRPr="00D82BD5" w:rsidRDefault="001426D6" w:rsidP="00CC6815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26D6" w:rsidRPr="001426D6" w:rsidTr="00CC6815">
        <w:trPr>
          <w:trHeight w:val="58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26D6" w:rsidRPr="00D82BD5" w:rsidRDefault="001426D6" w:rsidP="00CC6815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26D6" w:rsidRPr="001426D6" w:rsidTr="00CC6815">
        <w:trPr>
          <w:trHeight w:val="29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26D6" w:rsidRPr="00D82BD5" w:rsidRDefault="001426D6" w:rsidP="00CC6815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26D6" w:rsidRPr="001426D6" w:rsidTr="00CC6815">
        <w:trPr>
          <w:trHeight w:val="29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26D6" w:rsidRPr="00D82BD5" w:rsidRDefault="001426D6" w:rsidP="00CC6815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26D6" w:rsidRPr="001426D6" w:rsidTr="00CC6815">
        <w:trPr>
          <w:trHeight w:val="29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26D6" w:rsidRPr="00D82BD5" w:rsidRDefault="001426D6" w:rsidP="00CC6815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26D6" w:rsidRPr="001426D6" w:rsidTr="00CC6815">
        <w:trPr>
          <w:trHeight w:val="29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26D6" w:rsidRPr="00D82BD5" w:rsidRDefault="001426D6" w:rsidP="00CC6815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26D6" w:rsidRPr="001426D6" w:rsidTr="00CC6815">
        <w:trPr>
          <w:trHeight w:val="29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26D6" w:rsidRPr="00CC6815" w:rsidRDefault="001426D6" w:rsidP="00CC681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26D6" w:rsidRPr="001426D6" w:rsidTr="001426D6">
        <w:trPr>
          <w:trHeight w:val="29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26D6" w:rsidRPr="00D82BD5" w:rsidRDefault="001426D6" w:rsidP="00D82BD5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26D6" w:rsidRDefault="001426D6"/>
    <w:p w:rsidR="005926F3" w:rsidRDefault="005926F3"/>
    <w:p w:rsidR="005926F3" w:rsidRDefault="005926F3"/>
    <w:p w:rsidR="005926F3" w:rsidRDefault="005926F3"/>
    <w:p w:rsidR="005926F3" w:rsidRDefault="005926F3"/>
    <w:p w:rsidR="005926F3" w:rsidRDefault="005926F3" w:rsidP="00D82BD5">
      <w:pPr>
        <w:pStyle w:val="ListParagraph"/>
        <w:numPr>
          <w:ilvl w:val="0"/>
          <w:numId w:val="24"/>
        </w:numPr>
      </w:pPr>
      <w:r w:rsidRPr="005926F3">
        <w:t>Campaign</w:t>
      </w:r>
      <w:r w:rsidRPr="005926F3">
        <w:t xml:space="preserve"> that launched with Music and Film&amp; Video account for 30% of the total campaigns but account for 45% of the </w:t>
      </w:r>
      <w:r w:rsidRPr="005926F3">
        <w:t>successful</w:t>
      </w:r>
      <w:r w:rsidRPr="005926F3">
        <w:t xml:space="preserve"> campaigns.  There is a significantly better success rate</w:t>
      </w:r>
      <w:r>
        <w:t xml:space="preserve"> running these campaigns vs all other campaigns.</w:t>
      </w:r>
    </w:p>
    <w:p w:rsidR="005926F3" w:rsidRDefault="005926F3"/>
    <w:p w:rsidR="005926F3" w:rsidRDefault="005926F3" w:rsidP="00D82BD5">
      <w:pPr>
        <w:pStyle w:val="ListParagraph"/>
        <w:numPr>
          <w:ilvl w:val="0"/>
          <w:numId w:val="24"/>
        </w:numPr>
      </w:pPr>
      <w:r w:rsidRPr="005926F3">
        <w:t>Campaigns</w:t>
      </w:r>
      <w:r w:rsidRPr="005926F3">
        <w:t xml:space="preserve"> that are launched in the beginning of the year have a significantly better chance of </w:t>
      </w:r>
      <w:r w:rsidRPr="005926F3">
        <w:t>successfully</w:t>
      </w:r>
      <w:r w:rsidRPr="005926F3">
        <w:t xml:space="preserve"> completing</w:t>
      </w:r>
    </w:p>
    <w:p w:rsidR="005926F3" w:rsidRDefault="005926F3"/>
    <w:p w:rsidR="005926F3" w:rsidRDefault="005926F3" w:rsidP="00D82BD5">
      <w:pPr>
        <w:pStyle w:val="ListParagraph"/>
        <w:numPr>
          <w:ilvl w:val="0"/>
          <w:numId w:val="24"/>
        </w:numPr>
      </w:pPr>
      <w:r w:rsidRPr="005926F3">
        <w:t>Campaign</w:t>
      </w:r>
      <w:r w:rsidRPr="005926F3">
        <w:t xml:space="preserve"> that launched with Music and Film&amp; Video account for 30% of the total campaigns but account for 45% of the </w:t>
      </w:r>
      <w:r w:rsidRPr="005926F3">
        <w:t>successful</w:t>
      </w:r>
      <w:r w:rsidRPr="005926F3">
        <w:t xml:space="preserve"> campaigns.  There is a significantly better success rate</w:t>
      </w:r>
    </w:p>
    <w:sectPr w:rsidR="0059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36688B"/>
    <w:multiLevelType w:val="hybridMultilevel"/>
    <w:tmpl w:val="D418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3E2076"/>
    <w:multiLevelType w:val="hybridMultilevel"/>
    <w:tmpl w:val="EDD6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A723CF5"/>
    <w:multiLevelType w:val="hybridMultilevel"/>
    <w:tmpl w:val="659EBF2C"/>
    <w:lvl w:ilvl="0" w:tplc="F1E81B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1582E7A"/>
    <w:multiLevelType w:val="hybridMultilevel"/>
    <w:tmpl w:val="82BC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5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6"/>
  </w:num>
  <w:num w:numId="24">
    <w:abstractNumId w:val="24"/>
  </w:num>
  <w:num w:numId="25">
    <w:abstractNumId w:val="21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F3"/>
    <w:rsid w:val="001426D6"/>
    <w:rsid w:val="005926F3"/>
    <w:rsid w:val="00645252"/>
    <w:rsid w:val="006459F6"/>
    <w:rsid w:val="006D3D74"/>
    <w:rsid w:val="0083569A"/>
    <w:rsid w:val="00A9204E"/>
    <w:rsid w:val="00AA1A32"/>
    <w:rsid w:val="00CC6815"/>
    <w:rsid w:val="00D8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604D"/>
  <w15:chartTrackingRefBased/>
  <w15:docId w15:val="{614324C3-DF7B-42D3-995E-DFE939BA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8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tab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303A35-767A-46D2-AA8A-6E4230C74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wtabo</dc:creator>
  <cp:keywords/>
  <dc:description/>
  <cp:lastModifiedBy>wtaborn10@gmail.com</cp:lastModifiedBy>
  <cp:revision>2</cp:revision>
  <dcterms:created xsi:type="dcterms:W3CDTF">2019-09-08T01:58:00Z</dcterms:created>
  <dcterms:modified xsi:type="dcterms:W3CDTF">2019-09-08T01:58:00Z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