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A0" w:rsidRDefault="00A24306" w:rsidP="00D3722C">
      <w:pPr>
        <w:pStyle w:val="Title"/>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w:t>
      </w:r>
      <w:proofErr w:type="spellStart"/>
      <w:r w:rsidRPr="00A24306">
        <w:t>Iqbal</w:t>
      </w:r>
      <w:proofErr w:type="spellEnd"/>
      <w:r w:rsidR="003C55CB">
        <w:rPr>
          <w:rStyle w:val="FootnoteReference"/>
        </w:rPr>
        <w:footnoteReference w:id="3"/>
      </w:r>
      <w:r w:rsidRPr="00A24306">
        <w:t>, Paul Vauterin</w:t>
      </w:r>
      <w:fldSimple w:instr=" NOTEREF _Ref407025212 \h  \* MERGEFORMAT ">
        <w:r w:rsidR="00BE5D41" w:rsidRPr="00BE5D41">
          <w:rPr>
            <w:vertAlign w:val="superscript"/>
          </w:rPr>
          <w:t>1</w:t>
        </w:r>
      </w:fldSimple>
      <w:r w:rsidR="00CE7736">
        <w:t>,</w:t>
      </w:r>
      <w:r w:rsidRPr="00A24306">
        <w:t xml:space="preserve"> Richard Pearson</w:t>
      </w:r>
      <w:r w:rsidR="001321AD">
        <w:rPr>
          <w:vertAlign w:val="superscript"/>
        </w:rPr>
        <w:fldChar w:fldCharType="begin"/>
      </w:r>
      <w:r w:rsidR="00CE7736">
        <w:instrText xml:space="preserve"> NOTEREF _Ref407025212 \f \h </w:instrText>
      </w:r>
      <w:r w:rsidR="001321AD">
        <w:rPr>
          <w:vertAlign w:val="superscript"/>
        </w:rPr>
      </w:r>
      <w:r w:rsidR="001321AD">
        <w:rPr>
          <w:vertAlign w:val="superscript"/>
        </w:rPr>
        <w:fldChar w:fldCharType="separate"/>
      </w:r>
      <w:r w:rsidR="00BE5D41" w:rsidRPr="00BE5D41">
        <w:rPr>
          <w:rStyle w:val="FootnoteReference"/>
        </w:rPr>
        <w:t>1</w:t>
      </w:r>
      <w:r w:rsidR="001321AD">
        <w:rPr>
          <w:vertAlign w:val="superscript"/>
        </w:rPr>
        <w:fldChar w:fldCharType="end"/>
      </w:r>
      <w:r w:rsidR="00CE7736">
        <w:rPr>
          <w:vertAlign w:val="superscript"/>
        </w:rPr>
        <w:t>,</w:t>
      </w:r>
      <w:r w:rsidR="001321AD">
        <w:rPr>
          <w:vertAlign w:val="superscript"/>
        </w:rPr>
        <w:fldChar w:fldCharType="begin"/>
      </w:r>
      <w:r w:rsidR="00CE7736">
        <w:rPr>
          <w:vertAlign w:val="superscript"/>
        </w:rPr>
        <w:instrText xml:space="preserve"> NOTEREF _Ref407025258 \f \h </w:instrText>
      </w:r>
      <w:r w:rsidR="001321AD">
        <w:rPr>
          <w:vertAlign w:val="superscript"/>
        </w:rPr>
      </w:r>
      <w:r w:rsidR="001321AD">
        <w:rPr>
          <w:vertAlign w:val="superscript"/>
        </w:rPr>
        <w:fldChar w:fldCharType="separate"/>
      </w:r>
      <w:r w:rsidR="00BE5D41" w:rsidRPr="00BE5D41">
        <w:rPr>
          <w:rStyle w:val="FootnoteReference"/>
        </w:rPr>
        <w:t>2</w:t>
      </w:r>
      <w:r w:rsidR="001321AD">
        <w:rPr>
          <w:vertAlign w:val="superscript"/>
        </w:rPr>
        <w:fldChar w:fldCharType="end"/>
      </w:r>
      <w:r w:rsidRPr="00A24306">
        <w:t>, Susana Campino</w:t>
      </w:r>
      <w:r w:rsidR="001321AD">
        <w:fldChar w:fldCharType="begin"/>
      </w:r>
      <w:r w:rsidR="00CE7736">
        <w:instrText xml:space="preserve"> NOTEREF _Ref407025258 \f \h </w:instrText>
      </w:r>
      <w:r w:rsidR="001321AD">
        <w:fldChar w:fldCharType="separate"/>
      </w:r>
      <w:r w:rsidR="00BE5D41" w:rsidRPr="00BE5D41">
        <w:rPr>
          <w:rStyle w:val="FootnoteReference"/>
        </w:rPr>
        <w:t>2</w:t>
      </w:r>
      <w:r w:rsidR="001321AD">
        <w:fldChar w:fldCharType="end"/>
      </w:r>
      <w:r w:rsidRPr="00A24306">
        <w:t xml:space="preserve">, </w:t>
      </w:r>
      <w:r w:rsidR="0004180F">
        <w:t>Michel Theron</w:t>
      </w:r>
      <w:r w:rsidR="001321AD">
        <w:fldChar w:fldCharType="begin"/>
      </w:r>
      <w:r w:rsidR="00CE7736">
        <w:instrText xml:space="preserve"> NOTEREF _Ref407025258 \f \h </w:instrText>
      </w:r>
      <w:r w:rsidR="001321AD">
        <w:fldChar w:fldCharType="separate"/>
      </w:r>
      <w:r w:rsidR="00BE5D41" w:rsidRPr="00BE5D41">
        <w:rPr>
          <w:rStyle w:val="FootnoteReference"/>
        </w:rPr>
        <w:t>2</w:t>
      </w:r>
      <w:r w:rsidR="001321AD">
        <w:fldChar w:fldCharType="end"/>
      </w:r>
      <w:r w:rsidR="0004180F">
        <w:t>, Kelda Gould</w:t>
      </w:r>
      <w:r w:rsidR="001321AD">
        <w:rPr>
          <w:vertAlign w:val="superscript"/>
        </w:rPr>
        <w:fldChar w:fldCharType="begin"/>
      </w:r>
      <w:r w:rsidR="00CE7736">
        <w:instrText xml:space="preserve"> NOTEREF _Ref407025258 \f \h </w:instrText>
      </w:r>
      <w:r w:rsidR="001321AD">
        <w:rPr>
          <w:vertAlign w:val="superscript"/>
        </w:rPr>
      </w:r>
      <w:r w:rsidR="001321AD">
        <w:rPr>
          <w:vertAlign w:val="superscript"/>
        </w:rPr>
        <w:fldChar w:fldCharType="separate"/>
      </w:r>
      <w:r w:rsidR="00BE5D41" w:rsidRPr="00BE5D41">
        <w:rPr>
          <w:rStyle w:val="FootnoteReference"/>
        </w:rPr>
        <w:t>2</w:t>
      </w:r>
      <w:r w:rsidR="001321AD">
        <w:rPr>
          <w:vertAlign w:val="superscript"/>
        </w:rPr>
        <w:fldChar w:fldCharType="end"/>
      </w:r>
      <w:r w:rsidR="0004180F">
        <w:t xml:space="preserve">, </w:t>
      </w:r>
      <w:r w:rsidRPr="00A24306">
        <w:t>Daniel Mead</w:t>
      </w:r>
      <w:r w:rsidR="001321AD">
        <w:rPr>
          <w:vertAlign w:val="superscript"/>
        </w:rPr>
        <w:fldChar w:fldCharType="begin"/>
      </w:r>
      <w:r w:rsidR="00CE7736">
        <w:instrText xml:space="preserve"> NOTEREF _Ref407025258 \f \h </w:instrText>
      </w:r>
      <w:r w:rsidR="001321AD">
        <w:rPr>
          <w:vertAlign w:val="superscript"/>
        </w:rPr>
      </w:r>
      <w:r w:rsidR="001321AD">
        <w:rPr>
          <w:vertAlign w:val="superscript"/>
        </w:rPr>
        <w:fldChar w:fldCharType="separate"/>
      </w:r>
      <w:r w:rsidR="00BE5D41" w:rsidRPr="00BE5D41">
        <w:rPr>
          <w:rStyle w:val="FootnoteReference"/>
        </w:rPr>
        <w:t>2</w:t>
      </w:r>
      <w:r w:rsidR="001321AD">
        <w:rPr>
          <w:vertAlign w:val="superscript"/>
        </w:rPr>
        <w:fldChar w:fldCharType="end"/>
      </w:r>
      <w:r w:rsidRPr="00A24306">
        <w:t>, Eleanor Drury</w:t>
      </w:r>
      <w:r w:rsidR="001321AD">
        <w:rPr>
          <w:vertAlign w:val="superscript"/>
        </w:rPr>
        <w:fldChar w:fldCharType="begin"/>
      </w:r>
      <w:r w:rsidR="00CE7736">
        <w:instrText xml:space="preserve"> NOTEREF _Ref407025258 \f \h </w:instrText>
      </w:r>
      <w:r w:rsidR="001321AD">
        <w:rPr>
          <w:vertAlign w:val="superscript"/>
        </w:rPr>
      </w:r>
      <w:r w:rsidR="001321AD">
        <w:rPr>
          <w:vertAlign w:val="superscript"/>
        </w:rPr>
        <w:fldChar w:fldCharType="separate"/>
      </w:r>
      <w:r w:rsidR="00BE5D41" w:rsidRPr="00BE5D41">
        <w:rPr>
          <w:rStyle w:val="FootnoteReference"/>
        </w:rPr>
        <w:t>2</w:t>
      </w:r>
      <w:r w:rsidR="001321AD">
        <w:rPr>
          <w:vertAlign w:val="superscript"/>
        </w:rPr>
        <w:fldChar w:fldCharType="end"/>
      </w:r>
      <w:r w:rsidRPr="00A24306">
        <w:t xml:space="preserve">, </w:t>
      </w:r>
      <w:r w:rsidR="00395FA2">
        <w:t>John O’Brien</w:t>
      </w:r>
      <w:r w:rsidR="00E13949">
        <w:rPr>
          <w:rStyle w:val="FootnoteReference"/>
        </w:rPr>
        <w:footnoteReference w:id="4"/>
      </w:r>
      <w:r w:rsidR="00395FA2">
        <w:t xml:space="preserve">, </w:t>
      </w:r>
      <w:proofErr w:type="spellStart"/>
      <w:r w:rsidR="00395FA2">
        <w:t>Valentin</w:t>
      </w:r>
      <w:proofErr w:type="spellEnd"/>
      <w:r w:rsidR="00395FA2">
        <w:t xml:space="preserve">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1321AD">
        <w:rPr>
          <w:vertAlign w:val="superscript"/>
        </w:rPr>
        <w:fldChar w:fldCharType="begin"/>
      </w:r>
      <w:r w:rsidR="00630078">
        <w:instrText xml:space="preserve"> NOTEREF _Ref407025337 \f \h </w:instrText>
      </w:r>
      <w:r w:rsidR="001321AD">
        <w:rPr>
          <w:vertAlign w:val="superscript"/>
        </w:rPr>
      </w:r>
      <w:r w:rsidR="001321AD">
        <w:rPr>
          <w:vertAlign w:val="superscript"/>
        </w:rPr>
        <w:fldChar w:fldCharType="separate"/>
      </w:r>
      <w:r w:rsidR="00BE5D41" w:rsidRPr="00BE5D41">
        <w:rPr>
          <w:rStyle w:val="FootnoteReference"/>
        </w:rPr>
        <w:t>5</w:t>
      </w:r>
      <w:r w:rsidR="001321AD">
        <w:rPr>
          <w:vertAlign w:val="superscript"/>
        </w:rPr>
        <w:fldChar w:fldCharType="end"/>
      </w:r>
      <w:r w:rsidRPr="00A24306">
        <w:t>,</w:t>
      </w:r>
      <w:r w:rsidR="00BE5D41">
        <w:t xml:space="preserve"> Jonathan </w:t>
      </w:r>
      <w:proofErr w:type="spellStart"/>
      <w:r w:rsidR="00BE5D41">
        <w:t>Mwangi</w:t>
      </w:r>
      <w:proofErr w:type="spellEnd"/>
      <w:r w:rsidR="00BE5D41">
        <w:rPr>
          <w:rStyle w:val="FootnoteReference"/>
        </w:rPr>
        <w:footnoteReference w:id="6"/>
      </w:r>
      <w:r w:rsidR="00BE5D41" w:rsidRPr="00BE5D41">
        <w:rPr>
          <w:vertAlign w:val="superscript"/>
        </w:rPr>
        <w:t>,</w:t>
      </w:r>
      <w:fldSimple w:instr=" NOTEREF _Ref417453778 \h  \* MERGEFORMAT ">
        <w:r w:rsidR="00BE5D41">
          <w:rPr>
            <w:vertAlign w:val="superscript"/>
          </w:rPr>
          <w:t>7</w:t>
        </w:r>
      </w:fldSimple>
      <w:r w:rsidR="00BE5D41">
        <w:t>,</w:t>
      </w:r>
      <w:r w:rsidRPr="00A24306">
        <w:t xml:space="preserve"> </w:t>
      </w:r>
      <w:proofErr w:type="spellStart"/>
      <w:r w:rsidR="00BE5D41">
        <w:t>Upeka</w:t>
      </w:r>
      <w:proofErr w:type="spellEnd"/>
      <w:r w:rsidR="00BE5D41">
        <w:t xml:space="preserve"> Samarakoon</w:t>
      </w:r>
      <w:fldSimple w:instr=" NOTEREF _Ref417453876 \h  \* MERGEFORMAT ">
        <w:r w:rsidR="00BE5D41">
          <w:rPr>
            <w:vertAlign w:val="superscript"/>
          </w:rPr>
          <w:t>8</w:t>
        </w:r>
      </w:fldSimple>
      <w:r w:rsidR="00BE5D41">
        <w:t xml:space="preserve">, </w:t>
      </w:r>
      <w:r w:rsidRPr="00A24306">
        <w:t>Lisa Ranford-Cartwright</w:t>
      </w:r>
      <w:bookmarkStart w:id="3" w:name="_Ref417453778"/>
      <w:r w:rsidR="00E13949">
        <w:rPr>
          <w:rStyle w:val="FootnoteReference"/>
        </w:rPr>
        <w:footnoteReference w:id="7"/>
      </w:r>
      <w:bookmarkEnd w:id="3"/>
      <w:r w:rsidRPr="00A24306">
        <w:t xml:space="preserve">, Michael </w:t>
      </w:r>
      <w:proofErr w:type="spellStart"/>
      <w:r w:rsidRPr="00A24306">
        <w:t>Ferdig</w:t>
      </w:r>
      <w:bookmarkStart w:id="4" w:name="_Ref417453876"/>
      <w:proofErr w:type="spellEnd"/>
      <w:r w:rsidR="00E13949">
        <w:rPr>
          <w:rStyle w:val="FootnoteReference"/>
        </w:rPr>
        <w:footnoteReference w:id="8"/>
      </w:r>
      <w:bookmarkEnd w:id="4"/>
      <w:r w:rsidRPr="00A24306">
        <w:t xml:space="preserve">, </w:t>
      </w:r>
      <w:r w:rsidR="00CE7736">
        <w:t>Karen Hayton</w:t>
      </w:r>
      <w:r w:rsidR="001321AD">
        <w:fldChar w:fldCharType="begin"/>
      </w:r>
      <w:r w:rsidR="00630078">
        <w:instrText xml:space="preserve"> NOTEREF _Ref407025357 \f \h </w:instrText>
      </w:r>
      <w:r w:rsidR="001321AD">
        <w:fldChar w:fldCharType="separate"/>
      </w:r>
      <w:r w:rsidR="00BE5D41" w:rsidRPr="00BE5D41">
        <w:rPr>
          <w:rStyle w:val="FootnoteReference"/>
        </w:rPr>
        <w:t>9</w:t>
      </w:r>
      <w:r w:rsidR="001321AD">
        <w:fldChar w:fldCharType="end"/>
      </w:r>
      <w:r w:rsidR="00CE7736">
        <w:t xml:space="preserve">, </w:t>
      </w:r>
      <w:proofErr w:type="spellStart"/>
      <w:r w:rsidRPr="00A24306">
        <w:t>Xinzhuan</w:t>
      </w:r>
      <w:proofErr w:type="spellEnd"/>
      <w:r w:rsidRPr="00A24306">
        <w:t xml:space="preserve"> Su</w:t>
      </w:r>
      <w:bookmarkStart w:id="5" w:name="_Ref407025357"/>
      <w:r w:rsidR="00CE7736">
        <w:rPr>
          <w:rStyle w:val="FootnoteReference"/>
        </w:rPr>
        <w:footnoteReference w:id="9"/>
      </w:r>
      <w:bookmarkEnd w:id="5"/>
      <w:r w:rsidRPr="00A24306">
        <w:t>, Thomas Wellems</w:t>
      </w:r>
      <w:r w:rsidR="001321AD">
        <w:rPr>
          <w:vertAlign w:val="superscript"/>
        </w:rPr>
        <w:fldChar w:fldCharType="begin"/>
      </w:r>
      <w:r w:rsidR="00630078">
        <w:instrText xml:space="preserve"> NOTEREF _Ref407025357 \f \h </w:instrText>
      </w:r>
      <w:r w:rsidR="001321AD">
        <w:rPr>
          <w:vertAlign w:val="superscript"/>
        </w:rPr>
      </w:r>
      <w:r w:rsidR="001321AD">
        <w:rPr>
          <w:vertAlign w:val="superscript"/>
        </w:rPr>
        <w:fldChar w:fldCharType="separate"/>
      </w:r>
      <w:r w:rsidR="00BE5D41" w:rsidRPr="00BE5D41">
        <w:rPr>
          <w:rStyle w:val="FootnoteReference"/>
        </w:rPr>
        <w:t>9</w:t>
      </w:r>
      <w:r w:rsidR="001321AD">
        <w:rPr>
          <w:vertAlign w:val="superscript"/>
        </w:rPr>
        <w:fldChar w:fldCharType="end"/>
      </w:r>
      <w:r w:rsidRPr="00A24306">
        <w:t>, Julian Rayner</w:t>
      </w:r>
      <w:r w:rsidR="001321AD">
        <w:rPr>
          <w:vertAlign w:val="superscript"/>
        </w:rPr>
        <w:fldChar w:fldCharType="begin"/>
      </w:r>
      <w:r w:rsidR="00630078">
        <w:instrText xml:space="preserve"> NOTEREF _Ref407025258 \f \h </w:instrText>
      </w:r>
      <w:r w:rsidR="001321AD">
        <w:rPr>
          <w:vertAlign w:val="superscript"/>
        </w:rPr>
      </w:r>
      <w:r w:rsidR="001321AD">
        <w:rPr>
          <w:vertAlign w:val="superscript"/>
        </w:rPr>
        <w:fldChar w:fldCharType="separate"/>
      </w:r>
      <w:r w:rsidR="00BE5D41" w:rsidRPr="00BE5D41">
        <w:rPr>
          <w:rStyle w:val="FootnoteReference"/>
        </w:rPr>
        <w:t>2</w:t>
      </w:r>
      <w:r w:rsidR="001321AD">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1321AD">
        <w:rPr>
          <w:vertAlign w:val="superscript"/>
        </w:rPr>
        <w:fldChar w:fldCharType="begin"/>
      </w:r>
      <w:r w:rsidR="00630078">
        <w:instrText xml:space="preserve"> NOTEREF _Ref407025258 \f \h </w:instrText>
      </w:r>
      <w:r w:rsidR="001321AD">
        <w:rPr>
          <w:vertAlign w:val="superscript"/>
        </w:rPr>
      </w:r>
      <w:r w:rsidR="001321AD">
        <w:rPr>
          <w:vertAlign w:val="superscript"/>
        </w:rPr>
        <w:fldChar w:fldCharType="separate"/>
      </w:r>
      <w:r w:rsidR="00BE5D41" w:rsidRPr="00BE5D41">
        <w:rPr>
          <w:rStyle w:val="FootnoteReference"/>
        </w:rPr>
        <w:t>2</w:t>
      </w:r>
      <w:r w:rsidR="001321AD">
        <w:rPr>
          <w:vertAlign w:val="superscript"/>
        </w:rPr>
        <w:fldChar w:fldCharType="end"/>
      </w:r>
      <w:r w:rsidR="00630078">
        <w:rPr>
          <w:vertAlign w:val="superscript"/>
        </w:rPr>
        <w:t>,</w:t>
      </w:r>
      <w:r w:rsidR="001321AD">
        <w:rPr>
          <w:vertAlign w:val="superscript"/>
        </w:rPr>
        <w:fldChar w:fldCharType="begin"/>
      </w:r>
      <w:r w:rsidR="00630078">
        <w:rPr>
          <w:vertAlign w:val="superscript"/>
        </w:rPr>
        <w:instrText xml:space="preserve"> NOTEREF _Ref407025212 \f \h </w:instrText>
      </w:r>
      <w:r w:rsidR="001321AD">
        <w:rPr>
          <w:vertAlign w:val="superscript"/>
        </w:rPr>
      </w:r>
      <w:r w:rsidR="001321AD">
        <w:rPr>
          <w:vertAlign w:val="superscript"/>
        </w:rPr>
        <w:fldChar w:fldCharType="separate"/>
      </w:r>
      <w:r w:rsidR="00BE5D41" w:rsidRPr="00BE5D41">
        <w:rPr>
          <w:rStyle w:val="FootnoteReference"/>
        </w:rPr>
        <w:t>1</w:t>
      </w:r>
      <w:r w:rsidR="001321AD">
        <w:rPr>
          <w:vertAlign w:val="superscript"/>
        </w:rPr>
        <w:fldChar w:fldCharType="end"/>
      </w:r>
    </w:p>
    <w:p w:rsidR="00A24306" w:rsidRDefault="00A24306" w:rsidP="00D3722C">
      <w:pPr>
        <w:pStyle w:val="Heading1"/>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w:t>
      </w:r>
      <w:r w:rsidR="00F803F5">
        <w:lastRenderedPageBreak/>
        <w:t xml:space="preserve">for </w:t>
      </w:r>
      <w:r w:rsidR="00CC57FE">
        <w:t xml:space="preserve">fine-grained </w:t>
      </w:r>
      <w:r w:rsidR="00F803F5">
        <w:t>genotype-phenotype studies within the crosses themselves. We further illustr</w:t>
      </w:r>
      <w:r w:rsidR="00B513E5">
        <w:t>ate the value of thi</w:t>
      </w:r>
      <w:r w:rsidR="00D6625D">
        <w:t>s</w:t>
      </w:r>
      <w:r w:rsidR="00B513E5">
        <w:t xml:space="preserve"> resource</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D3722C">
      <w:pPr>
        <w:pStyle w:val="Heading1"/>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1321AD">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1321AD">
        <w:fldChar w:fldCharType="separate"/>
      </w:r>
      <w:r w:rsidR="00194EE4" w:rsidRPr="00194EE4">
        <w:rPr>
          <w:noProof/>
        </w:rPr>
        <w:t>(Ashley et al. 2014)</w:t>
      </w:r>
      <w:r w:rsidR="001321AD">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1321AD">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1321AD">
        <w:fldChar w:fldCharType="separate"/>
      </w:r>
      <w:r w:rsidR="00CB6C32" w:rsidRPr="00CB6C32">
        <w:rPr>
          <w:noProof/>
        </w:rPr>
        <w:t>(Manske</w:t>
      </w:r>
      <w:r w:rsidR="00DB2FDB">
        <w:rPr>
          <w:noProof/>
        </w:rPr>
        <w:t>, Miotto</w:t>
      </w:r>
      <w:r w:rsidR="00CB6C32" w:rsidRPr="00CB6C32">
        <w:rPr>
          <w:noProof/>
        </w:rPr>
        <w:t xml:space="preserve"> et al., 2012; Miotto et al., 2013)</w:t>
      </w:r>
      <w:r w:rsidR="001321AD">
        <w:fldChar w:fldCharType="end"/>
      </w:r>
      <w:r w:rsidR="0066222C">
        <w:t xml:space="preserve">, </w:t>
      </w:r>
      <w:r w:rsidR="00DB2FDB">
        <w:t>the generation of antigenic diversity</w:t>
      </w:r>
      <w:r w:rsidR="00486677">
        <w:t xml:space="preserve"> </w:t>
      </w:r>
      <w:r w:rsidR="00DB2FDB">
        <w:t xml:space="preserve"> </w:t>
      </w:r>
      <w:r w:rsidR="001321A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1321AD">
        <w:fldChar w:fldCharType="separate"/>
      </w:r>
      <w:r w:rsidR="00486677" w:rsidRPr="00486677">
        <w:rPr>
          <w:noProof/>
        </w:rPr>
        <w:t>(Claessens et al. 2014)</w:t>
      </w:r>
      <w:r w:rsidR="001321AD">
        <w:fldChar w:fldCharType="end"/>
      </w:r>
      <w:r w:rsidR="00DB2FDB">
        <w:t xml:space="preserve"> and </w:t>
      </w:r>
      <w:r w:rsidR="0066222C">
        <w:t xml:space="preserve">the genetic basis for artemisinin resistance </w:t>
      </w:r>
      <w:r w:rsidR="001321AD">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1321AD">
        <w:fldChar w:fldCharType="separate"/>
      </w:r>
      <w:r w:rsidR="00194EE4" w:rsidRPr="00194EE4">
        <w:rPr>
          <w:noProof/>
        </w:rPr>
        <w:t>(Ariey et al. 2014)</w:t>
      </w:r>
      <w:r w:rsidR="001321AD">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1321A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1321AD">
        <w:fldChar w:fldCharType="separate"/>
      </w:r>
      <w:r w:rsidR="00194EE4" w:rsidRPr="00194EE4">
        <w:rPr>
          <w:noProof/>
        </w:rPr>
        <w:t>(Gardner et al. 2002)</w:t>
      </w:r>
      <w:r w:rsidR="001321AD">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1321A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1321AD">
        <w:fldChar w:fldCharType="separate"/>
      </w:r>
      <w:r w:rsidR="00194EE4" w:rsidRPr="00194EE4">
        <w:rPr>
          <w:noProof/>
        </w:rPr>
        <w:t>(Gardner et al. 2002; Zilversmit et al. 2010; Muralidharan &amp; Goldberg 2013; DePristo et al. 2006)</w:t>
      </w:r>
      <w:r w:rsidR="001321AD">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1321A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"ITEM-3",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Freitas-Junior et al. 2000; Claessens et al. 2014)", "plainTextFormattedCitation" : "(Bopp et al. 2013; Freitas-Junior et al. 2000; Claessens et al. 2014)", "previouslyFormattedCitation" : "(Bopp et al. 2013; Freitas-Junior et al. 2000; Claessens et al. 2014)" }, "properties" : { "noteIndex" : 0 }, "schema" : "https://github.com/citation-style-language/schema/raw/master/csl-citation.json" }</w:instrText>
      </w:r>
      <w:r w:rsidR="001321AD">
        <w:fldChar w:fldCharType="separate"/>
      </w:r>
      <w:r w:rsidR="00486677" w:rsidRPr="00486677">
        <w:rPr>
          <w:noProof/>
        </w:rPr>
        <w:t>(Bopp et al. 2013; Freitas-Junior et al. 2000; Claessens et al. 2014)</w:t>
      </w:r>
      <w:r w:rsidR="001321AD">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1321AD">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321AD">
        <w:fldChar w:fldCharType="separate"/>
      </w:r>
      <w:r w:rsidR="00194EE4" w:rsidRPr="00194EE4">
        <w:rPr>
          <w:noProof/>
        </w:rPr>
        <w:t>(Roy et al. 2008)</w:t>
      </w:r>
      <w:r w:rsidR="001321AD">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1321A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1321AD">
        <w:fldChar w:fldCharType="separate"/>
      </w:r>
      <w:r w:rsidR="00194EE4" w:rsidRPr="00194EE4">
        <w:rPr>
          <w:noProof/>
        </w:rPr>
        <w:t>(Jeffares et al. 2007; Haerty &amp; Golding 2011; Tan et al. 2010)</w:t>
      </w:r>
      <w:r w:rsidR="001321A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1321AD">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1321AD">
        <w:fldChar w:fldCharType="separate"/>
      </w:r>
      <w:r w:rsidR="00123EBE" w:rsidRPr="00123EBE">
        <w:rPr>
          <w:noProof/>
        </w:rPr>
        <w:t>(Mok et al. 2014; Gonzales et al. 2008)</w:t>
      </w:r>
      <w:r w:rsidR="001321AD">
        <w:fldChar w:fldCharType="end"/>
      </w:r>
      <w:r w:rsidR="00B1727B">
        <w:t xml:space="preserve">. </w:t>
      </w:r>
      <w:r w:rsidR="00B1727B">
        <w:lastRenderedPageBreak/>
        <w:t xml:space="preserve">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1321AD">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1321AD">
        <w:fldChar w:fldCharType="separate"/>
      </w:r>
      <w:r w:rsidR="00194EE4" w:rsidRPr="00194EE4">
        <w:rPr>
          <w:noProof/>
        </w:rPr>
        <w:t>(Robasky et al. 2014)</w:t>
      </w:r>
      <w:r w:rsidR="001321AD">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1321AD">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1321AD">
        <w:fldChar w:fldCharType="separate"/>
      </w:r>
      <w:r w:rsidR="00194EE4" w:rsidRPr="00194EE4">
        <w:rPr>
          <w:noProof/>
        </w:rPr>
        <w:t>(Saunders et al. 2007)</w:t>
      </w:r>
      <w:r w:rsidR="001321AD">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321AD">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321AD">
        <w:fldChar w:fldCharType="separate"/>
      </w:r>
      <w:r w:rsidR="00194EE4" w:rsidRPr="00194EE4">
        <w:rPr>
          <w:noProof/>
        </w:rPr>
        <w:t>(Walliker et al. 1987)</w:t>
      </w:r>
      <w:r w:rsidR="001321AD">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1321AD">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1321AD">
        <w:fldChar w:fldCharType="separate"/>
      </w:r>
      <w:r w:rsidR="00194EE4" w:rsidRPr="00194EE4">
        <w:rPr>
          <w:noProof/>
        </w:rPr>
        <w:t>(Wellems et al. 1991)</w:t>
      </w:r>
      <w:r w:rsidR="001321AD">
        <w:fldChar w:fldCharType="end"/>
      </w:r>
      <w:r w:rsidR="00A72CFF">
        <w:t xml:space="preserve"> and host specificity </w:t>
      </w:r>
      <w:r w:rsidR="001321AD">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1321AD">
        <w:fldChar w:fldCharType="separate"/>
      </w:r>
      <w:r w:rsidR="00194EE4" w:rsidRPr="00194EE4">
        <w:rPr>
          <w:noProof/>
        </w:rPr>
        <w:t>(Hayton et al. 2008)</w:t>
      </w:r>
      <w:r w:rsidR="001321AD">
        <w:fldChar w:fldCharType="end"/>
      </w:r>
      <w:r w:rsidR="00A72CFF">
        <w:t xml:space="preserve">. However, although </w:t>
      </w:r>
      <w:r w:rsidR="00367A11">
        <w:t xml:space="preserve">only a limited number of </w:t>
      </w:r>
      <w:r w:rsidR="00A72CFF">
        <w:t xml:space="preserve">crosses </w:t>
      </w:r>
      <w:r w:rsidR="00367A11">
        <w:t>are currently available</w:t>
      </w:r>
      <w:r w:rsidR="00A72CFF">
        <w:t xml:space="preserve">, </w:t>
      </w:r>
      <w:r w:rsidR="00367A11">
        <w:t>typically more than 3</w:t>
      </w:r>
      <w:r w:rsidR="004C331A">
        <w:t xml:space="preserve">0 genetically distinct </w:t>
      </w:r>
      <w:r w:rsidR="00A72CFF">
        <w:t>progeny clones</w:t>
      </w:r>
      <w:r w:rsidR="004C331A">
        <w:t xml:space="preserve"> can be obtained from a single cross</w:t>
      </w:r>
      <w:r w:rsidR="00367A11">
        <w:t xml:space="preserve"> </w:t>
      </w:r>
      <w:r w:rsidR="001321A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1321AD">
        <w:fldChar w:fldCharType="separate"/>
      </w:r>
      <w:r w:rsidR="00367A11" w:rsidRPr="00367A11">
        <w:rPr>
          <w:noProof/>
        </w:rPr>
        <w:t>(Ranford-Cartwright &amp; Mwangi 2012)</w:t>
      </w:r>
      <w:r w:rsidR="001321AD">
        <w:fldChar w:fldCharType="end"/>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a range of genetic and phenotypic diversity</w:t>
      </w:r>
      <w:r w:rsidR="002453E7">
        <w:t xml:space="preserve"> </w:t>
      </w:r>
      <w:r w:rsidR="001321A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1321AD">
        <w:fldChar w:fldCharType="separate"/>
      </w:r>
      <w:r w:rsidR="002453E7" w:rsidRPr="002453E7">
        <w:rPr>
          <w:noProof/>
        </w:rPr>
        <w:t>(Ranford-Cartwright &amp; Mwangi 2012)</w:t>
      </w:r>
      <w:r w:rsidR="001321AD">
        <w:fldChar w:fldCharType="end"/>
      </w:r>
      <w:r>
        <w:t xml:space="preserve">. We use a combination of methods for variant discovery, leveraging both alignment of sequence reads to the 3D7 reference genome </w:t>
      </w:r>
      <w:r w:rsidR="001321AD">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1321AD">
        <w:fldChar w:fldCharType="separate"/>
      </w:r>
      <w:r w:rsidR="008F4EA1" w:rsidRPr="008F4EA1">
        <w:rPr>
          <w:noProof/>
        </w:rPr>
        <w:t>(DePristo et al. 2011; Li &amp; Durbin 2009; McKenna et al. 2010)</w:t>
      </w:r>
      <w:r w:rsidR="001321AD">
        <w:fldChar w:fldCharType="end"/>
      </w:r>
      <w:r w:rsidR="00194EE4">
        <w:t xml:space="preserve"> </w:t>
      </w:r>
      <w:r>
        <w:t>and reference-fre</w:t>
      </w:r>
      <w:r w:rsidR="00194EE4">
        <w:t xml:space="preserve">e sequence assembly </w:t>
      </w:r>
      <w:r w:rsidR="001321A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321AD">
        <w:fldChar w:fldCharType="separate"/>
      </w:r>
      <w:r w:rsidR="00194EE4" w:rsidRPr="00194EE4">
        <w:rPr>
          <w:noProof/>
        </w:rPr>
        <w:t>(Iqbal et al. 2012)</w:t>
      </w:r>
      <w:r w:rsidR="001321AD">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w:t>
      </w:r>
      <w:r>
        <w:lastRenderedPageBreak/>
        <w:t xml:space="preserve">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w:t>
      </w:r>
      <w:r w:rsidR="0010383D">
        <w:t xml:space="preserve">could </w:t>
      </w:r>
      <w:r w:rsidR="009A1874">
        <w:t xml:space="preserve">be valuable for further </w:t>
      </w:r>
      <w:r w:rsidR="001C4E6F">
        <w:t xml:space="preserve">research and education, we describe a 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1321AD">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1321AD">
        <w:fldChar w:fldCharType="separate"/>
      </w:r>
      <w:r w:rsidR="00EE1931" w:rsidRPr="00EE1931">
        <w:rPr>
          <w:noProof/>
        </w:rPr>
        <w:t>(Su et al. 1999; Jiang et al. 2011; Walker-Jonah et al. 1992)</w:t>
      </w:r>
      <w:r w:rsidR="001321AD">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1321AD">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1321AD">
        <w:fldChar w:fldCharType="separate"/>
      </w:r>
      <w:r w:rsidR="009D296D" w:rsidRPr="009D296D">
        <w:rPr>
          <w:noProof/>
        </w:rPr>
        <w:t>(Su et al. 1999)</w:t>
      </w:r>
      <w:r w:rsidR="001321AD">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1321AD">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1321AD">
        <w:fldChar w:fldCharType="separate"/>
      </w:r>
      <w:r w:rsidR="006D6FCD" w:rsidRPr="006D6FCD">
        <w:rPr>
          <w:noProof/>
        </w:rPr>
        <w:t>(Samarakoon, Regier, et al. 2011)</w:t>
      </w:r>
      <w:r w:rsidR="001321AD">
        <w:fldChar w:fldCharType="end"/>
      </w:r>
      <w:r w:rsidR="009D296D">
        <w:t>. Previous studies have also</w:t>
      </w:r>
      <w:r w:rsidR="006E7EA9">
        <w:t xml:space="preserve"> demonstrated that at least some recombination events occur within coding regions </w:t>
      </w:r>
      <w:r w:rsidR="001321AD">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1321AD">
        <w:fldChar w:fldCharType="separate"/>
      </w:r>
      <w:r w:rsidR="00EE1931" w:rsidRPr="00EE1931">
        <w:rPr>
          <w:noProof/>
        </w:rPr>
        <w:t>(Kerr et al. 1994)</w:t>
      </w:r>
      <w:r w:rsidR="001321AD">
        <w:fldChar w:fldCharType="end"/>
      </w:r>
      <w:r w:rsidR="00065004">
        <w:t xml:space="preserve"> and suggested that recombination events are not uniformly distributed </w:t>
      </w:r>
      <w:r w:rsidR="006E7EA9">
        <w:t xml:space="preserve">over the genome </w:t>
      </w:r>
      <w:r w:rsidR="001321AD">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1321AD">
        <w:fldChar w:fldCharType="separate"/>
      </w:r>
      <w:r w:rsidR="00EE1931" w:rsidRPr="00EE1931">
        <w:rPr>
          <w:noProof/>
        </w:rPr>
        <w:t>(Jiang et al. 2011)</w:t>
      </w:r>
      <w:r w:rsidR="001321AD">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1321A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1321AD">
        <w:fldChar w:fldCharType="separate"/>
      </w:r>
      <w:r w:rsidR="00EE1931" w:rsidRPr="00EE1931">
        <w:rPr>
          <w:noProof/>
        </w:rPr>
        <w:t>(Wellems et al. 1990; Samarakoon, Gonzales, et al. 2011)</w:t>
      </w:r>
      <w:r w:rsidR="001321AD">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D3722C">
      <w:pPr>
        <w:pStyle w:val="Heading1"/>
      </w:pPr>
      <w:r>
        <w:t>Results</w:t>
      </w:r>
    </w:p>
    <w:p w:rsidR="0066428C" w:rsidRDefault="00831572" w:rsidP="00D3722C">
      <w:pPr>
        <w:pStyle w:val="Heading2"/>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1321AD">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321AD">
        <w:fldChar w:fldCharType="separate"/>
      </w:r>
      <w:r w:rsidR="007A475F" w:rsidRPr="007A475F">
        <w:rPr>
          <w:noProof/>
        </w:rPr>
        <w:t>(Walliker et al. 1987)</w:t>
      </w:r>
      <w:r w:rsidR="001321AD">
        <w:fldChar w:fldCharType="end"/>
      </w:r>
      <w:r w:rsidR="007A475F">
        <w:t xml:space="preserve">, HB3×Dd2 </w:t>
      </w:r>
      <w:r w:rsidR="001321A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1321AD">
        <w:fldChar w:fldCharType="separate"/>
      </w:r>
      <w:r w:rsidR="007A475F" w:rsidRPr="007A475F">
        <w:rPr>
          <w:noProof/>
        </w:rPr>
        <w:t>(Wellems et al. 1990; Wellems et al. 1991)</w:t>
      </w:r>
      <w:r w:rsidR="001321AD">
        <w:fldChar w:fldCharType="end"/>
      </w:r>
      <w:r w:rsidR="007A475F">
        <w:t xml:space="preserve"> and 7G8×GB4 </w:t>
      </w:r>
      <w:r w:rsidR="001321AD">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1321AD">
        <w:fldChar w:fldCharType="separate"/>
      </w:r>
      <w:r w:rsidR="007A475F" w:rsidRPr="007A475F">
        <w:rPr>
          <w:noProof/>
        </w:rPr>
        <w:t>(Hayton et al. 2008)</w:t>
      </w:r>
      <w:r w:rsidR="001321AD">
        <w:fldChar w:fldCharType="end"/>
      </w:r>
      <w:r>
        <w:t xml:space="preserve"> were sequenced using Illumina high throughput technology, with the majority of samples obtai</w:t>
      </w:r>
      <w:r w:rsidR="00B513E5">
        <w:t>ning an average depth above 100X</w:t>
      </w:r>
      <w:r w:rsidR="004169E9">
        <w:t xml:space="preserve"> (Table 1)</w:t>
      </w:r>
      <w:r>
        <w:t xml:space="preserve">. All DNA libraries were derived from haploid parasite clones in </w:t>
      </w:r>
      <w:r>
        <w:lastRenderedPageBreak/>
        <w:t xml:space="preserve">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1321A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1321AD">
        <w:fldChar w:fldCharType="separate"/>
      </w:r>
      <w:r w:rsidR="00334433" w:rsidRPr="00334433">
        <w:rPr>
          <w:noProof/>
        </w:rPr>
        <w:t>(Kozarewa et al. 2009)</w:t>
      </w:r>
      <w:r w:rsidR="001321AD">
        <w:fldChar w:fldCharType="end"/>
      </w:r>
      <w:r w:rsidR="0072106A">
        <w:t>.</w:t>
      </w:r>
      <w:r>
        <w:t xml:space="preserve"> </w:t>
      </w:r>
      <w:r w:rsidR="007D71A9">
        <w:t>PCR can also induce</w:t>
      </w:r>
      <w:r w:rsidR="00B513E5">
        <w:t xml:space="preserve"> false</w:t>
      </w:r>
      <w:r w:rsidR="007D71A9">
        <w:t xml:space="preserve"> INDELs, providing an additional motivation for using PCR-free libraries </w:t>
      </w:r>
      <w:r w:rsidR="001321AD">
        <w:fldChar w:fldCharType="begin" w:fldLock="1"/>
      </w:r>
      <w:r w:rsidR="00EC5F6F">
        <w:instrText>ADDIN CSL_CITATION { "citationItems" : [ { "id" : "ITEM-1", "itemData" : { "DOI" : "10.1186/s13073-014-0089-z", "ISSN" : "1756-994X", "PMID" : "25426171", "abstract" : "BACKGROUND: INDELs, especially those disrupting protein-coding regions of the genome, have been strongly associated with human diseases. However, there are still many errors with INDEL variant calling, driven by library preparation, sequencing biases, and algorithm artifacts.\n\nMETHODS: We characterized whole genome sequencing (WGS), whole exome sequencing (WES), and PCR-free sequencing data from the same samples to investigate the sources of INDEL errors. We also developed a classification scheme based on the coverage and composition to rank high and low quality INDEL calls. We performed a large-scale validation experiment on 600 loci, and find high-quality INDELs to have a substantially lower error rate than low-quality INDELs (7% vs. 51%).\n\nRESULTS: Simulation and experimental data show that assembly based callers are significantly more sensitive and robust for detecting large INDELs (&gt;5\u00a0bp) than alignment based callers, consistent with published data. The concordance of INDEL detection between WGS and WES is low (53%), and WGS data uniquely identifies 10.8-fold more high-quality INDELs. The validation rate for WGS-specific INDELs is also much higher than that for WES-specific INDELs (84% vs. 57%), and WES misses many large INDELs. In addition, the concordance for INDEL detection between standard WGS and PCR-free sequencing is 71%, and standard WGS data uniquely identifies 6.3-fold more low-quality INDELs. Furthermore, accurate detection with Scalpel of heterozygous INDELs requires 1.2-fold higher coverage than that for homozygous INDELs. Lastly, homopolymer A/T INDELs are a major source of low-quality INDEL calls, and they are highly enriched in the WES data.\n\nCONCLUSIONS: Overall, we show that accuracy of INDEL detection with WGS is much greater than WES even in the targeted region. We calculated that 60X WGS depth of coverage from the HiSeq platform is needed to recover 95% of INDELs detected by Scalpel. While this is higher than current sequencing practice, the deeper coverage may save total project costs because of the greater accuracy and sensitivity. Finally, we investigate sources of INDEL errors (for example, capture deficiency, PCR amplification, homopolymers) with various data that will serve as a guideline to effectively reduce INDEL errors in genome sequencing.", "author" : [ { "dropping-particle" : "", "family" : "Fang", "given" : "Han", "non-dropping-particle" : "", "parse-names" : false, "suffix" : "" }, { "dropping-particle" : "", "family" : "Wu", "given" : "Yiyang", "non-dropping-particle" : "", "parse-names" : false, "suffix" : "" }, { "dropping-particle" : "", "family" : "Narzisi", "given" : "Giuseppe", "non-dropping-particle" : "", "parse-names" : false, "suffix" : "" }, { "dropping-particle" : "", "family" : "O'Rawe", "given" : "Jason A", "non-dropping-particle" : "", "parse-names" : false, "suffix" : "" }, { "dropping-particle" : "", "family" : "Barr\u00f3n", "given" : "Laura T Jimenez", "non-dropping-particle" : "", "parse-names" : false, "suffix" : "" }, { "dropping-particle" : "", "family" : "Rosenbaum", "given" : "Julie", "non-dropping-particle" : "", "parse-names" : false, "suffix" : "" }, { "dropping-particle" : "", "family" : "Ronemus", "given" : "Michael", "non-dropping-particle" : "", "parse-names" : false, "suffix" : "" }, { "dropping-particle" : "", "family" : "Iossifov", "given" : "Ivan", "non-dropping-particle" : "", "parse-names" : false, "suffix" : "" }, { "dropping-particle" : "", "family" : "Schatz", "given" : "Michael C", "non-dropping-particle" : "", "parse-names" : false, "suffix" : "" }, { "dropping-particle" : "", "family" : "Lyon", "given" : "Gholson J", "non-dropping-particle" : "", "parse-names" : false, "suffix" : "" } ], "container-title" : "Genome medicine", "id" : "ITEM-1", "issue" : "10", "issued" : { "date-parts" : [ [ "2014", "1" ] ] }, "page" : "89", "title" : "Reducing INDEL calling errors in whole genome and exome sequencing data.", "type" : "article-journal", "volume" : "6" }, "uris" : [ "http://www.mendeley.com/documents/?uuid=2a7e04c5-a410-4e99-88a6-156cf86623ce" ] } ], "mendeley" : { "formattedCitation" : "(Fang et al. 2014)", "plainTextFormattedCitation" : "(Fang et al. 2014)", "previouslyFormattedCitation" : "(Fang et al. 2014)" }, "properties" : { "noteIndex" : 0 }, "schema" : "https://github.com/citation-style-language/schema/raw/master/csl-citation.json" }</w:instrText>
      </w:r>
      <w:r w:rsidR="001321AD">
        <w:fldChar w:fldCharType="separate"/>
      </w:r>
      <w:r w:rsidR="007D71A9" w:rsidRPr="007D71A9">
        <w:rPr>
          <w:noProof/>
        </w:rPr>
        <w:t>(Fang et al. 2014)</w:t>
      </w:r>
      <w:r w:rsidR="001321AD">
        <w:fldChar w:fldCharType="end"/>
      </w:r>
      <w:r w:rsidR="007D71A9">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7"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 xml:space="preserve">Visual examination of </w:t>
      </w:r>
      <w:r w:rsidR="00B513E5">
        <w:t>these data revealed a clear</w:t>
      </w:r>
      <w:r w:rsidR="00B1349E">
        <w:t>,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w:t>
      </w:r>
      <w:r w:rsidR="00F551F4">
        <w:t xml:space="preserve">Figure S@@; </w:t>
      </w:r>
      <w:r w:rsidR="00B513E5">
        <w:t>Figure S@@</w:t>
      </w:r>
      <w:r w:rsidR="00B1349E">
        <w:t xml:space="preserve">; a BED file defining the boundaries of these regions </w:t>
      </w:r>
      <w:r w:rsidR="00B513E5">
        <w:t>can be downloaded from the FTP site</w:t>
      </w:r>
      <w:r w:rsidR="00B513E5">
        <w:rPr>
          <w:rStyle w:val="FootnoteReference"/>
        </w:rPr>
        <w:footnoteReference w:id="11"/>
      </w:r>
      <w:r w:rsidR="00B1349E">
        <w:t>)</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1321A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"ITEM-2",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Claessens et al. 2014)", "plainTextFormattedCitation" : "(Bopp et al. 2013; Claessens et al. 2014)", "previouslyFormattedCitation" : "(Bopp et al. 2013; Claessens et al. 2014)" }, "properties" : { "noteIndex" : 0 }, "schema" : "https://github.com/citation-style-language/schema/raw/master/csl-citation.json" }</w:instrText>
      </w:r>
      <w:r w:rsidR="001321AD">
        <w:fldChar w:fldCharType="separate"/>
      </w:r>
      <w:r w:rsidR="00486677" w:rsidRPr="00486677">
        <w:rPr>
          <w:noProof/>
        </w:rPr>
        <w:t>(Bopp et al. 2013; Claessens et al. 2014)</w:t>
      </w:r>
      <w:r w:rsidR="001321AD">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1321AD">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321AD">
        <w:fldChar w:fldCharType="separate"/>
      </w:r>
      <w:r w:rsidR="001C68E4" w:rsidRPr="001C68E4">
        <w:rPr>
          <w:noProof/>
        </w:rPr>
        <w:t>(Flueck et al. 2009)</w:t>
      </w:r>
      <w:r w:rsidR="001321AD">
        <w:fldChar w:fldCharType="end"/>
      </w:r>
      <w:r w:rsidR="0054330B">
        <w:t xml:space="preserve"> confirming a strong association between chromatin state and qualitative differences in genome variability</w:t>
      </w:r>
      <w:r w:rsidR="005D178D">
        <w:t xml:space="preserve">. </w:t>
      </w:r>
      <w:r w:rsidR="004261C2">
        <w:t>A</w:t>
      </w:r>
      <w:r w:rsidR="00FB2301">
        <w:t xml:space="preserve">ll samples exhibited some degree of bias such that coverage was lower where (A+T) </w:t>
      </w:r>
      <w:r w:rsidR="009F3202">
        <w:t>content was above 80%</w:t>
      </w:r>
      <w:proofErr w:type="gramStart"/>
      <w:r w:rsidR="00FB2301">
        <w:t>,</w:t>
      </w:r>
      <w:proofErr w:type="gramEnd"/>
      <w:r w:rsidR="00FB2301">
        <w:t xml:space="preserve"> however the high depth of sequencing meant that </w:t>
      </w:r>
      <w:r w:rsidR="007F6606">
        <w:t xml:space="preserve">more than 99.6% of </w:t>
      </w:r>
      <w:r w:rsidR="0054330B">
        <w:t xml:space="preserve">the </w:t>
      </w:r>
      <w:r w:rsidR="007F6606">
        <w:t xml:space="preserve">core genome </w:t>
      </w:r>
      <w:r w:rsidR="0054330B">
        <w:t xml:space="preserve">was </w:t>
      </w:r>
      <w:r w:rsidR="007F6606">
        <w:t xml:space="preserve">covered in all </w:t>
      </w:r>
      <w:r w:rsidR="005A5B5E">
        <w:t xml:space="preserve">parental </w:t>
      </w:r>
      <w:r w:rsidR="007F6606">
        <w:t>clones</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w:t>
      </w:r>
      <w:r w:rsidR="00D05581">
        <w:lastRenderedPageBreak/>
        <w:t xml:space="preserve">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D3722C">
      <w:pPr>
        <w:pStyle w:val="Heading2"/>
      </w:pPr>
      <w:r>
        <w:t xml:space="preserve">SNP, </w:t>
      </w:r>
      <w:r w:rsidR="00F230BE">
        <w:t>INDEL</w:t>
      </w:r>
      <w:r>
        <w:t xml:space="preserve"> and complex variation</w:t>
      </w:r>
      <w:r w:rsidR="00092516">
        <w:t xml:space="preserve"> within the core genome</w:t>
      </w:r>
    </w:p>
    <w:p w:rsidR="00BC5A53"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1321AD">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1321AD">
        <w:fldChar w:fldCharType="separate"/>
      </w:r>
      <w:r w:rsidR="008509AB" w:rsidRPr="008509AB">
        <w:rPr>
          <w:noProof/>
        </w:rPr>
        <w:t>(DePristo et al. 2011; Li &amp; Durbin 2009)</w:t>
      </w:r>
      <w:r w:rsidR="001321AD">
        <w:fldChar w:fldCharType="end"/>
      </w:r>
      <w:r>
        <w:t xml:space="preserve">, the other based on partial assembly of sequence reads and comparison of assembled contigs </w:t>
      </w:r>
      <w:r w:rsidR="001321A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321AD">
        <w:fldChar w:fldCharType="separate"/>
      </w:r>
      <w:r w:rsidR="0077147F" w:rsidRPr="0077147F">
        <w:rPr>
          <w:noProof/>
        </w:rPr>
        <w:t>(Iqbal et al. 2012)</w:t>
      </w:r>
      <w:r w:rsidR="001321AD">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F551F4">
        <w:t>M</w:t>
      </w:r>
      <w:r w:rsidR="008A5CF4">
        <w:t xml:space="preserve">ethods and </w:t>
      </w:r>
      <w:r w:rsidR="00F551F4">
        <w:t>S</w:t>
      </w:r>
      <w:r>
        <w:t xml:space="preserve">upplementary </w:t>
      </w:r>
      <w:r w:rsidR="00F551F4">
        <w:t>I</w:t>
      </w:r>
      <w:r>
        <w:t>nformation</w:t>
      </w:r>
      <w:r w:rsidR="00F551F4">
        <w:t>; Figure S@@; Figure S@@</w:t>
      </w:r>
      <w:r>
        <w:t>).</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s (</w:t>
      </w:r>
      <w:r w:rsidR="00F551F4">
        <w:t>Table S@@</w:t>
      </w:r>
      <w:r w:rsidR="004177B6">
        <w:t>)</w:t>
      </w:r>
      <w:r w:rsidR="00F551F4">
        <w:t xml:space="preserve"> indicating that the process from DNA extraction through </w:t>
      </w:r>
      <w:r w:rsidR="00224F6A">
        <w:t>sequencing and variant calling wa</w:t>
      </w:r>
      <w:r w:rsidR="00F551F4">
        <w:t>s highly reproducible</w:t>
      </w:r>
      <w:r w:rsidR="004177B6">
        <w:t xml:space="preserve">. The patterns of inheritance of parental alleles within </w:t>
      </w:r>
      <w:r w:rsidR="00F551F4">
        <w:t xml:space="preserve">the progeny of </w:t>
      </w:r>
      <w:r w:rsidR="004177B6">
        <w:t xml:space="preserve">each cross were also </w:t>
      </w:r>
      <w:r w:rsidR="00F551F4">
        <w:t xml:space="preserve">highly </w:t>
      </w:r>
      <w:r w:rsidR="00224F6A">
        <w:t>consistent</w:t>
      </w:r>
      <w:r w:rsidR="004177B6">
        <w:t xml:space="preserve"> when comparing SNPs with </w:t>
      </w:r>
      <w:r w:rsidR="00F230BE">
        <w:t>INDEL</w:t>
      </w:r>
      <w:r w:rsidR="00F551F4">
        <w:t>s (Figure S@@)</w:t>
      </w:r>
      <w:r w:rsidR="004177B6">
        <w:t xml:space="preserve"> or comparing results of the two variant calling methods</w:t>
      </w:r>
      <w:r w:rsidR="00F551F4">
        <w:t xml:space="preserve"> (Figure S@@)</w:t>
      </w:r>
      <w:r w:rsidR="004177B6">
        <w:t>.</w:t>
      </w:r>
      <w:r w:rsidR="00BC5A53">
        <w:t xml:space="preserve"> </w:t>
      </w:r>
      <w:r w:rsidR="00224F6A">
        <w:t xml:space="preserve">The near-perfect reproducibility, concordance </w:t>
      </w:r>
      <w:r w:rsidR="001865B1">
        <w:t>between calling methods and</w:t>
      </w:r>
      <w:r w:rsidR="000C7198">
        <w:t xml:space="preserve"> </w:t>
      </w:r>
      <w:r w:rsidR="00224F6A">
        <w:t xml:space="preserve">highly parsimonious patterns of inheritance and recombination indicate that </w:t>
      </w:r>
      <w:r w:rsidR="001865B1">
        <w:t xml:space="preserve">the </w:t>
      </w:r>
      <w:r w:rsidR="00224F6A">
        <w:t xml:space="preserve">variants </w:t>
      </w:r>
      <w:r w:rsidR="001865B1">
        <w:t xml:space="preserve">discovered here </w:t>
      </w:r>
      <w:r w:rsidR="00224F6A">
        <w:t xml:space="preserve">correspond to genuine genetic differences </w:t>
      </w:r>
      <w:r w:rsidR="001865B1">
        <w:t>segregating within the crosses</w:t>
      </w:r>
      <w:r w:rsidR="00224F6A">
        <w:t xml:space="preserve">. </w:t>
      </w:r>
      <w:r w:rsidR="001865B1">
        <w:t xml:space="preserve">However, some variants may be false discoveries, in the sense that the variant allele is not correctly ascertained. </w:t>
      </w:r>
      <w:r w:rsidR="00BC5A53">
        <w:t>To estimate rates of false discovery and sensitivity we compared variant</w:t>
      </w:r>
      <w:r w:rsidR="000C7198">
        <w:t xml:space="preserve"> allele</w:t>
      </w:r>
      <w:r w:rsidR="00BC5A53">
        <w:t xml:space="preserve">s called in each of the HB3 replicates with the HB3 draft assembly </w:t>
      </w:r>
      <w:r w:rsidR="00BC5A53">
        <w:fldChar w:fldCharType="begin" w:fldLock="1"/>
      </w:r>
      <w:r w:rsidR="00BC5A53">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BC5A53">
        <w:fldChar w:fldCharType="separate"/>
      </w:r>
      <w:r w:rsidR="00BC5A53" w:rsidRPr="00E23718">
        <w:rPr>
          <w:noProof/>
        </w:rPr>
        <w:t>(Birren et al. 2006)</w:t>
      </w:r>
      <w:r w:rsidR="00BC5A53">
        <w:fldChar w:fldCharType="end"/>
      </w:r>
      <w:r w:rsidR="00BC5A53">
        <w:t xml:space="preserve"> and publicly available HB3 gene sequences (Supplementary Information). </w:t>
      </w:r>
      <w:r w:rsidR="00D1018D">
        <w:t>We estimated a SNP FDR between 0.6-2.7% for the alignment-based calling method and between 0.0-1.1% for the assembly-based calling method (Table S@@). INDEL FDR estimates were higher for both calling methods, in the range 8.3-12.5%. For sample HB3(1) SNP sensitivity was above 84% and INDEL sensitivity was above 70%</w:t>
      </w:r>
      <w:r w:rsidR="007A3B6B">
        <w:t xml:space="preserve"> for both calling methods</w:t>
      </w:r>
      <w:r w:rsidR="00D1018D">
        <w:t xml:space="preserve">, </w:t>
      </w:r>
      <w:r w:rsidR="007A3B6B">
        <w:t>however s</w:t>
      </w:r>
      <w:r w:rsidR="003B428E">
        <w:t>ensitivity</w:t>
      </w:r>
      <w:r w:rsidR="00B139F3">
        <w:t xml:space="preserve"> was</w:t>
      </w:r>
      <w:r w:rsidR="003B428E">
        <w:t xml:space="preserve"> lower for HB3(2) </w:t>
      </w:r>
      <w:r w:rsidR="007A3B6B">
        <w:t xml:space="preserve">particularly for the assembly-based calling method (Table S@@). </w:t>
      </w:r>
      <w:r w:rsidR="00CF2092">
        <w:t xml:space="preserve">This lower sensitivity was partly due to the fact that the assembly-based calling method was only capable of genotyping biallelic variants. All segregating variation in the 3D7xHB3 cross is expected to be biallelic because 3D7 is the reference clone, however segregating variation in the HB3xDd2 and 7G8xGB4 crosses could be multiallelic if </w:t>
      </w:r>
      <w:r w:rsidR="000C7198">
        <w:t>each parent</w:t>
      </w:r>
      <w:r w:rsidR="00CF2092">
        <w:t xml:space="preserve"> ha</w:t>
      </w:r>
      <w:r w:rsidR="000C7198">
        <w:t>s</w:t>
      </w:r>
      <w:r w:rsidR="00CF2092">
        <w:t xml:space="preserve"> </w:t>
      </w:r>
      <w:r w:rsidR="000C7198">
        <w:t>a different non-reference allele</w:t>
      </w:r>
      <w:r w:rsidR="00CF2092">
        <w:t xml:space="preserve"> at a variant site. </w:t>
      </w:r>
      <w:r w:rsidR="001865B1">
        <w:t>T</w:t>
      </w:r>
      <w:r w:rsidR="003B428E">
        <w:t xml:space="preserve">his </w:t>
      </w:r>
      <w:r w:rsidR="001865B1">
        <w:t xml:space="preserve">technical limitation </w:t>
      </w:r>
      <w:r w:rsidR="0001017A">
        <w:t xml:space="preserve">accounts </w:t>
      </w:r>
      <w:r w:rsidR="003B428E">
        <w:t>for the lower number of segregating INDELs discovered in the HB3xDd2 and 7G8xGB4 crosses compared with 3D7xHB3 (</w:t>
      </w:r>
      <w:r w:rsidR="00224F6A">
        <w:t>T</w:t>
      </w:r>
      <w:r w:rsidR="003B428E">
        <w:t xml:space="preserve">able 1). </w:t>
      </w:r>
      <w:r w:rsidR="00BC5A53">
        <w:t>To provide the greatest possible resolution for the present study, filtered variants called by each method were combined into a singl</w:t>
      </w:r>
      <w:r w:rsidR="00CF2092">
        <w:t xml:space="preserve">e call set for </w:t>
      </w:r>
      <w:r w:rsidR="00CF2092">
        <w:lastRenderedPageBreak/>
        <w:t>each cross (M</w:t>
      </w:r>
      <w:r w:rsidR="00BC5A53">
        <w:t>ethods</w:t>
      </w:r>
      <w:r w:rsidR="00CF2092">
        <w:t xml:space="preserve"> and Supplementary Information</w:t>
      </w:r>
      <w:r w:rsidR="00BC5A53">
        <w:t>). All variant calls can be downloaded from a public FTP site</w:t>
      </w:r>
      <w:r w:rsidR="00224F6A">
        <w:rPr>
          <w:rStyle w:val="FootnoteReference"/>
        </w:rPr>
        <w:footnoteReference w:id="12"/>
      </w:r>
      <w:r w:rsidR="00BC5A53">
        <w:t xml:space="preserve"> or browsed via the web application at </w:t>
      </w:r>
      <w:hyperlink r:id="rId8" w:history="1">
        <w:r w:rsidR="00BC5A53" w:rsidRPr="000B39EA">
          <w:rPr>
            <w:rStyle w:val="Hyperlink"/>
          </w:rPr>
          <w:t>http://www.malariagen.net/apps/pf-crosses</w:t>
        </w:r>
      </w:hyperlink>
      <w:r w:rsidR="001865B1">
        <w:t>.</w:t>
      </w:r>
    </w:p>
    <w:p w:rsidR="00A4677A" w:rsidRDefault="00F230BE" w:rsidP="00D3722C">
      <w:pPr>
        <w:pStyle w:val="Heading3"/>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1321AD">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1321AD">
        <w:fldChar w:fldCharType="separate"/>
      </w:r>
      <w:r w:rsidR="006E6764" w:rsidRPr="006E6764">
        <w:rPr>
          <w:noProof/>
        </w:rPr>
        <w:t>(Chen et al. 2009)</w:t>
      </w:r>
      <w:r w:rsidR="001321AD">
        <w:fldChar w:fldCharType="end"/>
      </w:r>
      <w:r w:rsidR="00601883">
        <w:t>.</w:t>
      </w:r>
      <w:r>
        <w:t xml:space="preserve"> </w:t>
      </w:r>
      <w:r w:rsidR="00FE0FEE">
        <w:t xml:space="preserve">The vast majority of </w:t>
      </w:r>
      <w:r w:rsidR="00F230BE">
        <w:t>INDEL</w:t>
      </w:r>
      <w:r w:rsidR="00FE0FEE">
        <w:t>s found in the crosses were expansions or contractions of short tandem repeats (STRs), i.e., microsatellites (</w:t>
      </w:r>
      <w:r w:rsidR="001865B1">
        <w:t>F</w:t>
      </w:r>
      <w:r w:rsidR="00FE0FEE">
        <w:t xml:space="preserve">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spellStart"/>
      <w:proofErr w:type="gramEnd"/>
      <w:r w:rsidR="00FE0FEE">
        <w:t>asparagine</w:t>
      </w:r>
      <w:proofErr w:type="spellEnd"/>
      <w:r w:rsidR="00FE0FEE">
        <w:t>) tracts</w:t>
      </w:r>
      <w:r w:rsidR="00F23B0D">
        <w:t xml:space="preserve"> (</w:t>
      </w:r>
      <w:r w:rsidR="001865B1">
        <w:t>F</w:t>
      </w:r>
      <w:r w:rsidR="00F23B0D">
        <w:t>igure 1B)</w:t>
      </w:r>
      <w:r w:rsidR="00FE0FEE">
        <w:t xml:space="preserve">. Tandem repeat sequences are prone to slipped strand mis-pairing during DNA replication </w:t>
      </w:r>
      <w:r w:rsidR="001321AD">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1321AD">
        <w:fldChar w:fldCharType="separate"/>
      </w:r>
      <w:r w:rsidR="00E3669F" w:rsidRPr="00E3669F">
        <w:rPr>
          <w:noProof/>
        </w:rPr>
        <w:t>(Li et al. 2002; Lovett 2004)</w:t>
      </w:r>
      <w:r w:rsidR="001321AD">
        <w:fldChar w:fldCharType="end"/>
      </w:r>
      <w:r w:rsidR="00FE0FEE">
        <w:t xml:space="preserve"> and are known to be associated with high rates of </w:t>
      </w:r>
      <w:r w:rsidR="00F230BE">
        <w:t>INDEL</w:t>
      </w:r>
      <w:r w:rsidR="00FE0FEE">
        <w:t xml:space="preserve"> mutat</w:t>
      </w:r>
      <w:r w:rsidR="00F230BE">
        <w:t xml:space="preserve">ion </w:t>
      </w:r>
      <w:r w:rsidR="001321AD">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1321AD">
        <w:fldChar w:fldCharType="separate"/>
      </w:r>
      <w:r w:rsidR="00F230BE" w:rsidRPr="00F230BE">
        <w:rPr>
          <w:noProof/>
        </w:rPr>
        <w:t>(Montgomery et al. 2013)</w:t>
      </w:r>
      <w:r w:rsidR="001321AD">
        <w:fldChar w:fldCharType="end"/>
      </w:r>
      <w:r w:rsidR="00FE0FEE">
        <w:t xml:space="preserve">. Poly(AT) repeats are very common in the non-coding regions of the </w:t>
      </w:r>
      <w:r w:rsidR="00FE0FEE" w:rsidRPr="00720774">
        <w:rPr>
          <w:i/>
        </w:rPr>
        <w:t>P. falciparum</w:t>
      </w:r>
      <w:r w:rsidR="00F230BE">
        <w:t xml:space="preserve"> genome </w:t>
      </w:r>
      <w:r w:rsidR="001321AD">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1321AD">
        <w:fldChar w:fldCharType="separate"/>
      </w:r>
      <w:r w:rsidR="00F230BE" w:rsidRPr="00F230BE">
        <w:rPr>
          <w:noProof/>
        </w:rPr>
        <w:t>(Gardner et al. 2002)</w:t>
      </w:r>
      <w:r w:rsidR="001321AD">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1321AD">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1321AD">
        <w:fldChar w:fldCharType="separate"/>
      </w:r>
      <w:r w:rsidR="004A3C93" w:rsidRPr="004A3C93">
        <w:rPr>
          <w:noProof/>
        </w:rPr>
        <w:t>(Muralidharan &amp; Goldberg 2013; Tan et al. 2010)</w:t>
      </w:r>
      <w:r w:rsidR="001321AD">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s were found to be size multiples of 3 and hence preserved the reading frame (</w:t>
      </w:r>
      <w:r w:rsidR="00C24746">
        <w:t>F</w:t>
      </w:r>
      <w:r>
        <w:t xml:space="preserve">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1321AD">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1321AD">
        <w:fldChar w:fldCharType="separate"/>
      </w:r>
      <w:r w:rsidR="001C4C7D" w:rsidRPr="001C4C7D">
        <w:rPr>
          <w:noProof/>
        </w:rPr>
        <w:t xml:space="preserve">Brick et al. </w:t>
      </w:r>
      <w:r w:rsidR="0016550F">
        <w:rPr>
          <w:noProof/>
        </w:rPr>
        <w:t>(</w:t>
      </w:r>
      <w:r w:rsidR="001C4C7D" w:rsidRPr="001C4C7D">
        <w:rPr>
          <w:noProof/>
        </w:rPr>
        <w:t>2008)</w:t>
      </w:r>
      <w:r w:rsidR="001321A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w:t>
      </w:r>
      <w:r w:rsidR="00C24746">
        <w:t>F</w:t>
      </w:r>
      <w:r>
        <w:t>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3722C">
      <w:pPr>
        <w:pStyle w:val="Heading3"/>
      </w:pPr>
      <w:r w:rsidRPr="00D246DE">
        <w:lastRenderedPageBreak/>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w:t>
      </w:r>
      <w:r w:rsidR="000C7198">
        <w:t xml:space="preserve">nome was </w:t>
      </w:r>
      <w:r>
        <w:t>low (5x10</w:t>
      </w:r>
      <w:r w:rsidRPr="0066290A">
        <w:rPr>
          <w:vertAlign w:val="superscript"/>
        </w:rPr>
        <w:t>-4</w:t>
      </w:r>
      <w:r w:rsidR="000C7198">
        <w:t>) in all three crosses (T</w:t>
      </w:r>
      <w:r>
        <w:t xml:space="preserve">able 1). However, this low diversity was punctuated by </w:t>
      </w:r>
      <w:r w:rsidR="004403DA">
        <w:t>19</w:t>
      </w:r>
      <w:r>
        <w:t xml:space="preserve"> loci with highly diverged alleles, where local diversity over a region up to 2kb was </w:t>
      </w:r>
      <w:r w:rsidR="001C4C7D">
        <w:t>up to</w:t>
      </w:r>
      <w:r>
        <w:t xml:space="preserve"> </w:t>
      </w:r>
      <w:r w:rsidR="000C7198">
        <w:t>3 orders of magnitude greater (F</w:t>
      </w:r>
      <w:r>
        <w:t>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0C7198">
        <w:t>MSP1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1321AD">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1321AD">
        <w:fldChar w:fldCharType="separate"/>
      </w:r>
      <w:r w:rsidR="00ED25D2" w:rsidRPr="00ED25D2">
        <w:rPr>
          <w:noProof/>
        </w:rPr>
        <w:t>(Ferreira et al. 2003)</w:t>
      </w:r>
      <w:r w:rsidR="001321AD">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w:t>
      </w:r>
      <w:r w:rsidR="000C7198">
        <w:t>F</w:t>
      </w:r>
      <w:r>
        <w:t xml:space="preserve">igure </w:t>
      </w:r>
      <w:r w:rsidR="000C7198">
        <w:t>S</w:t>
      </w:r>
      <w:r>
        <w:t xml:space="preserve">@@).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1321AD">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1321AD">
        <w:fldChar w:fldCharType="separate"/>
      </w:r>
      <w:r w:rsidR="00ED25D2" w:rsidRPr="00ED25D2">
        <w:rPr>
          <w:noProof/>
        </w:rPr>
        <w:t>(Ferreira et al. 2003)</w:t>
      </w:r>
      <w:r w:rsidR="001321AD">
        <w:fldChar w:fldCharType="end"/>
      </w:r>
      <w:r>
        <w:t xml:space="preserve">) as </w:t>
      </w:r>
      <w:r w:rsidR="009255D4">
        <w:t xml:space="preserve">verified </w:t>
      </w:r>
      <w:r>
        <w:t>by comparison with capillary sequence data.</w:t>
      </w:r>
      <w:r w:rsidR="009255D4">
        <w:t xml:space="preserve"> Other genes where peaks of diversity were found and alleles could be assembled include </w:t>
      </w:r>
      <w:r w:rsidR="000C7198">
        <w:t xml:space="preserve">four members of </w:t>
      </w:r>
      <w:r w:rsidR="009255D4">
        <w:t xml:space="preserve">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r w:rsidR="00EE0300" w:rsidRPr="00EE0300">
        <w:rPr>
          <w:i/>
        </w:rPr>
        <w:t>dblmsp</w:t>
      </w:r>
      <w:r w:rsidR="009255D4" w:rsidRPr="00EE0300">
        <w:rPr>
          <w:i/>
        </w:rPr>
        <w:t>2</w:t>
      </w:r>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and PF3D7_0113800 (</w:t>
      </w:r>
      <w:r w:rsidR="000C7198">
        <w:t xml:space="preserve">encoding </w:t>
      </w:r>
      <w:r w:rsidR="009255D4">
        <w:t xml:space="preserve">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1321AD">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1321AD">
        <w:fldChar w:fldCharType="separate"/>
      </w:r>
      <w:r w:rsidR="006018E2" w:rsidRPr="006018E2">
        <w:rPr>
          <w:noProof/>
        </w:rPr>
        <w:t>(Lasonder et al. 2008)</w:t>
      </w:r>
      <w:r w:rsidR="001321AD">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w:t>
      </w:r>
    </w:p>
    <w:p w:rsidR="00831572" w:rsidRDefault="0036655D" w:rsidP="00D3722C">
      <w:pPr>
        <w:pStyle w:val="Heading2"/>
      </w:pPr>
      <w:r>
        <w:t>Meiotic c</w:t>
      </w:r>
      <w:r w:rsidR="00901FE9">
        <w:t>rossover and non-crossover</w:t>
      </w:r>
      <w:r w:rsidR="00316BAD">
        <w:t xml:space="preserve"> </w:t>
      </w:r>
      <w:r w:rsidR="00901FE9">
        <w:t xml:space="preserve">recombination </w:t>
      </w:r>
    </w:p>
    <w:p w:rsidR="00316BAD" w:rsidRDefault="001C6FE6" w:rsidP="00901FE9">
      <w:r>
        <w:t>T</w:t>
      </w:r>
      <w:r w:rsidR="00E042AF">
        <w:t xml:space="preserve">hese crosses are </w:t>
      </w:r>
      <w:r w:rsidR="00732DD8">
        <w:t xml:space="preserve">currently </w:t>
      </w:r>
      <w:r w:rsidR="00E042AF">
        <w:t xml:space="preserve">the only available experimental system for </w:t>
      </w:r>
      <w:r w:rsidR="00E042AF" w:rsidRPr="00732DD8">
        <w:rPr>
          <w:i/>
        </w:rPr>
        <w:t>P. falciparum</w:t>
      </w:r>
      <w:r w:rsidR="00E042AF">
        <w:t xml:space="preserve"> where meiotic recombination can be directly observed. No previous study has had comparable data for all three crosses, or had the resolution available from deep </w:t>
      </w:r>
      <w:r w:rsidR="002A031E">
        <w:t xml:space="preserve">whole genome </w:t>
      </w:r>
      <w:r w:rsidR="00E042AF">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rsidR="00E042AF">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t xml:space="preserve"> (T</w:t>
      </w:r>
      <w:r w:rsidR="00C03BD9">
        <w: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1321AD">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1321AD">
        <w:fldChar w:fldCharType="separate"/>
      </w:r>
      <w:r w:rsidR="004357C6" w:rsidRPr="004357C6">
        <w:rPr>
          <w:noProof/>
        </w:rPr>
        <w:t>(Jiang et al. 2011)</w:t>
      </w:r>
      <w:r w:rsidR="001321AD">
        <w:fldChar w:fldCharType="end"/>
      </w:r>
      <w:r w:rsidR="00936076">
        <w:t xml:space="preserve">. In eukaryotes, programmed double strand breaks (DSBs) during meiosis are resolved by either crossover (CO) or non-crossover (NCO) </w:t>
      </w:r>
      <w:r w:rsidR="00936076">
        <w:lastRenderedPageBreak/>
        <w:t>between</w:t>
      </w:r>
      <w:r w:rsidR="004357C6">
        <w:t xml:space="preserve"> homologous chromosomes </w:t>
      </w:r>
      <w:r w:rsidR="001321AD">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1321AD">
        <w:fldChar w:fldCharType="separate"/>
      </w:r>
      <w:r w:rsidR="00C03BD9" w:rsidRPr="00C03BD9">
        <w:rPr>
          <w:noProof/>
        </w:rPr>
        <w:t>(Hastings 1992; Youds &amp; Boulton 2011; Mancera et al. 2008; Baudat &amp; de Massy 2007)</w:t>
      </w:r>
      <w:r w:rsidR="001321AD">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F1438E">
        <w:t xml:space="preserve">Figure 1 in </w:t>
      </w:r>
      <w:r w:rsidR="001321AD">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1321AD">
        <w:fldChar w:fldCharType="separate"/>
      </w:r>
      <w:r w:rsidR="00684E88" w:rsidRPr="00684E88">
        <w:rPr>
          <w:noProof/>
        </w:rPr>
        <w:t xml:space="preserve">Youds &amp; Boulton </w:t>
      </w:r>
      <w:r w:rsidR="00684E88">
        <w:rPr>
          <w:noProof/>
        </w:rPr>
        <w:t>(</w:t>
      </w:r>
      <w:r w:rsidR="00684E88" w:rsidRPr="00684E88">
        <w:rPr>
          <w:noProof/>
        </w:rPr>
        <w:t>2011</w:t>
      </w:r>
      <w:r w:rsidR="001321AD">
        <w:fldChar w:fldCharType="end"/>
      </w:r>
      <w:r w:rsidR="00684E88">
        <w:t>)</w:t>
      </w:r>
      <w:r w:rsidR="000840C7">
        <w:t>)</w:t>
      </w:r>
      <w:r w:rsidR="00936076">
        <w:t>. A</w:t>
      </w:r>
      <w:r w:rsidR="00320E71">
        <w:t>n</w:t>
      </w:r>
      <w:r w:rsidR="00936076">
        <w:t xml:space="preserve"> algorithm was used to infer CO and NCO events from the size and arrangement of parental </w:t>
      </w:r>
      <w:r w:rsidR="00F1438E">
        <w:t>haplotype</w:t>
      </w:r>
      <w:r w:rsidR="00936076">
        <w:t xml:space="preserve"> blocks </w:t>
      </w:r>
      <w:r w:rsidR="00F1438E">
        <w:t xml:space="preserve">transmitted to </w:t>
      </w:r>
      <w:r w:rsidR="00936076">
        <w:t xml:space="preserve">the progeny, and to identify both simple </w:t>
      </w:r>
      <w:r w:rsidR="004A3C93">
        <w:t xml:space="preserve">conversion tracts (all alleles </w:t>
      </w:r>
      <w:r w:rsidR="00F1438E">
        <w:t>converted to</w:t>
      </w:r>
      <w:r w:rsidR="004A3C93">
        <w:t xml:space="preserve"> the same parent) </w:t>
      </w:r>
      <w:r w:rsidR="00936076">
        <w:t xml:space="preserve">and complex conversion tracts </w:t>
      </w:r>
      <w:r w:rsidR="004A3C93">
        <w:t>(</w:t>
      </w:r>
      <w:r w:rsidR="00A50A39">
        <w:t>containing</w:t>
      </w:r>
      <w:r w:rsidR="004A3C93">
        <w:t xml:space="preserve"> switches between parental alleles) </w:t>
      </w:r>
      <w:r w:rsidR="00936076">
        <w:t xml:space="preserve">(see </w:t>
      </w:r>
      <w:r w:rsidR="00F1438E">
        <w:t>M</w:t>
      </w:r>
      <w:r w:rsidR="00936076">
        <w:t xml:space="preserve">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w:t>
      </w:r>
      <w:r w:rsidR="00F1438E">
        <w:t>S@@)</w:t>
      </w:r>
      <w:r w:rsidR="00936076">
        <w:t>.</w:t>
      </w:r>
    </w:p>
    <w:p w:rsidR="0036655D" w:rsidRDefault="0036655D" w:rsidP="00D3722C">
      <w:pPr>
        <w:pStyle w:val="Heading3"/>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proofErr w:type="spellStart"/>
      <w:r w:rsidR="00C82549">
        <w:t>Kruskal</w:t>
      </w:r>
      <w:proofErr w:type="spellEnd"/>
      <w:r w:rsidR="00C82549">
        <w:t>-Wallis H-test) (</w:t>
      </w:r>
      <w:r w:rsidR="00873A32">
        <w:t>F</w:t>
      </w:r>
      <w:r w:rsidR="00C82549">
        <w:t>igure 3</w:t>
      </w:r>
      <w:r>
        <w:t xml:space="preserve">A). There was a strong linear correlation between chromosome size and CO recombination rate, with a rate of 0.55 </w:t>
      </w:r>
      <w:r w:rsidR="003C6843">
        <w:t xml:space="preserve">Morgan </w:t>
      </w:r>
      <w:r>
        <w:t>predicted for t</w:t>
      </w:r>
      <w:r w:rsidR="00873A32">
        <w:t>he smallest chromosome (F</w:t>
      </w:r>
      <w:r w:rsidR="00C82549">
        <w:t>igure 3</w:t>
      </w:r>
      <w:r>
        <w:t xml:space="preserve">B) consistent with </w:t>
      </w:r>
      <w:r w:rsidR="00C03BD9">
        <w:t>~</w:t>
      </w:r>
      <w:r>
        <w:t xml:space="preserve">0.5 </w:t>
      </w:r>
      <w:r w:rsidR="00666208">
        <w:t xml:space="preserve">Morgan </w:t>
      </w:r>
      <w:r>
        <w:t>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1321AD">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1321AD">
        <w:fldChar w:fldCharType="separate"/>
      </w:r>
      <w:r w:rsidR="006469F3" w:rsidRPr="006469F3">
        <w:rPr>
          <w:noProof/>
        </w:rPr>
        <w:t>(Baudat &amp; de Massy 2007; Martinez-Perez &amp; Colaiácovo 2009; Mancera et al. 2008)</w:t>
      </w:r>
      <w:r w:rsidR="001321AD">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1321AD">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1321AD">
        <w:fldChar w:fldCharType="separate"/>
      </w:r>
      <w:r w:rsidR="00811543" w:rsidRPr="00811543">
        <w:rPr>
          <w:noProof/>
        </w:rPr>
        <w:t>(Jiang et al. 2011)</w:t>
      </w:r>
      <w:r w:rsidR="001321AD">
        <w:fldChar w:fldCharType="end"/>
      </w:r>
      <w:r w:rsidR="00DE05F9">
        <w:t xml:space="preserve">, </w:t>
      </w:r>
      <w:r>
        <w:t>although the effec</w:t>
      </w:r>
      <w:r w:rsidR="00C82549">
        <w:t>t was highly localised (</w:t>
      </w:r>
      <w:r w:rsidR="00873A32">
        <w:t>F</w:t>
      </w:r>
      <w:r w:rsidR="00C82549">
        <w:t>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w:t>
      </w:r>
      <w:r>
        <w:lastRenderedPageBreak/>
        <w:t xml:space="preserve">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1321AD">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1321AD">
        <w:fldChar w:fldCharType="separate"/>
      </w:r>
      <w:r w:rsidR="00667FE0" w:rsidRPr="00667FE0">
        <w:rPr>
          <w:noProof/>
        </w:rPr>
        <w:t>(Myers et al. 2005)</w:t>
      </w:r>
      <w:r w:rsidR="001321AD">
        <w:fldChar w:fldCharType="end"/>
      </w:r>
      <w:r w:rsidR="00320E71">
        <w:t xml:space="preserve">. </w:t>
      </w:r>
      <w:r>
        <w:t xml:space="preserve"> </w:t>
      </w:r>
    </w:p>
    <w:p w:rsidR="005D73F0" w:rsidRDefault="00242B17" w:rsidP="00D3722C">
      <w:pPr>
        <w:pStyle w:val="Heading3"/>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w:t>
      </w:r>
      <w:r w:rsidR="00873A32">
        <w:t>F</w:t>
      </w:r>
      <w:r w:rsidR="00C97C07">
        <w:t>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w:t>
      </w:r>
      <w:r w:rsidR="00873A32">
        <w:t>was</w:t>
      </w:r>
      <w:r>
        <w:t xml:space="preserve"> found to fit </w:t>
      </w:r>
      <w:r w:rsidR="0016550F">
        <w:t>a geometric model, with</w:t>
      </w:r>
      <w:r>
        <w:t xml:space="preserve"> parameter </w:t>
      </w:r>
      <w:r>
        <w:rPr>
          <w:i/>
        </w:rPr>
        <w:t>phi</w:t>
      </w:r>
      <w:r>
        <w:t xml:space="preserve"> determining the per-base-pair probabil</w:t>
      </w:r>
      <w:r w:rsidR="008C28A7">
        <w:t xml:space="preserve">ity of extending a tract </w:t>
      </w:r>
      <w:r w:rsidR="001321AD">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1321AD">
        <w:fldChar w:fldCharType="separate"/>
      </w:r>
      <w:r w:rsidR="008C28A7" w:rsidRPr="008C28A7">
        <w:rPr>
          <w:noProof/>
        </w:rPr>
        <w:t>(Hilliker et al. 1994)</w:t>
      </w:r>
      <w:r w:rsidR="001321AD">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w:t>
      </w:r>
      <w:r w:rsidR="00873A32">
        <w:t>F</w:t>
      </w:r>
      <w:r w:rsidR="00C97C07">
        <w:t>igure 3</w:t>
      </w:r>
      <w:r>
        <w:t xml:space="preserve">D, </w:t>
      </w:r>
      <w:r w:rsidR="00873A32">
        <w:t>F</w:t>
      </w:r>
      <w:r>
        <w:t>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w:t>
      </w:r>
      <w:r w:rsidR="00873A32">
        <w:t>F</w:t>
      </w:r>
      <w:r w:rsidR="00C97C07">
        <w:t>igure 3</w:t>
      </w:r>
      <w:r>
        <w:t>F) however the correlation was weaker than for the CO recombination rate, presumably due to the fewer number of observed NCO events and thus greater sampling error. As with CO events there was a significant enrichment of NCO events within genes (P=0.002 by Monte Ca</w:t>
      </w:r>
      <w:r w:rsidR="00EC0BBF">
        <w:t>rlo simulation) with 37 (16%)</w:t>
      </w:r>
      <w:r>
        <w:t xml:space="preserve"> </w:t>
      </w:r>
      <w:proofErr w:type="gramStart"/>
      <w:r>
        <w:t>NCO conversion tracts falling entirely within a gene, 110 (48%) spanning a gene boundary, 35 (15%) entirely spanning a gene, and 14 (6%) intergenic.</w:t>
      </w:r>
      <w:proofErr w:type="gramEnd"/>
      <w:r>
        <w:t xml:space="preserve"> </w:t>
      </w:r>
    </w:p>
    <w:p w:rsidR="00EB143B" w:rsidRDefault="00EB143B" w:rsidP="00EB143B">
      <w:r>
        <w:lastRenderedPageBreak/>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w:t>
      </w:r>
      <w:r w:rsidR="00873A32">
        <w:t>Figure S@@</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w:t>
      </w:r>
      <w:r w:rsidR="00E90EAE">
        <w:t>Figure S@@</w:t>
      </w:r>
      <w:r>
        <w:t xml:space="preserve">).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1321AD">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1321AD">
        <w:fldChar w:fldCharType="separate"/>
      </w:r>
      <w:r w:rsidR="00C44746" w:rsidRPr="006469F3">
        <w:rPr>
          <w:noProof/>
        </w:rPr>
        <w:t>(Mancera et al. 2008)</w:t>
      </w:r>
      <w:r w:rsidR="001321AD">
        <w:fldChar w:fldCharType="end"/>
      </w:r>
      <w:r w:rsidR="00DC21CA">
        <w:t xml:space="preserve"> that</w:t>
      </w:r>
      <w:r>
        <w:t xml:space="preserve"> have </w:t>
      </w:r>
      <w:r w:rsidR="00F67755">
        <w:t xml:space="preserve">more </w:t>
      </w:r>
      <w:r>
        <w:t xml:space="preserve">radical results in terms of </w:t>
      </w:r>
      <w:r w:rsidR="005F7DD3">
        <w:t xml:space="preserve">generating </w:t>
      </w:r>
      <w:r>
        <w:t>novel haplotypes.</w:t>
      </w:r>
    </w:p>
    <w:p w:rsidR="00901FE9" w:rsidRDefault="00901FE9" w:rsidP="00D3722C">
      <w:pPr>
        <w:pStyle w:val="Heading2"/>
      </w:pPr>
      <w:r>
        <w:t>Recombination with</w:t>
      </w:r>
      <w:r w:rsidR="00381C07">
        <w:t>in</w:t>
      </w:r>
      <w:r>
        <w:t xml:space="preserve"> copy number </w:t>
      </w:r>
      <w:r w:rsidR="00B037B8">
        <w:t>variation</w:t>
      </w:r>
      <w:r w:rsidR="00F57A57">
        <w:t>s</w:t>
      </w:r>
      <w:r w:rsidR="00A87178">
        <w:t xml:space="preserve"> spanning drug resistance genes</w:t>
      </w:r>
    </w:p>
    <w:p w:rsidR="005A420C" w:rsidRDefault="0069322E" w:rsidP="00A87178">
      <w:r>
        <w:t>C</w:t>
      </w:r>
      <w:r w:rsidR="00CC26CD">
        <w:t xml:space="preserve">lone Dd2 </w:t>
      </w:r>
      <w:r w:rsidR="0022798B">
        <w:t>is known to have</w:t>
      </w:r>
      <w:r>
        <w:t xml:space="preserve"> a</w:t>
      </w:r>
      <w:r w:rsidR="00CC26CD">
        <w:t xml:space="preserve"> three-fold amplification spanning the multi-drug resistance homologue </w:t>
      </w:r>
      <w:r w:rsidR="00CC26CD">
        <w:rPr>
          <w:i/>
        </w:rPr>
        <w:t xml:space="preserve">mdr1 </w:t>
      </w:r>
      <w:r>
        <w:t xml:space="preserve">which confers </w:t>
      </w:r>
      <w:proofErr w:type="spellStart"/>
      <w:r>
        <w:t>mefloquine</w:t>
      </w:r>
      <w:proofErr w:type="spellEnd"/>
      <w:r>
        <w:t xml:space="preserve"> resistance </w:t>
      </w:r>
      <w:r w:rsidR="001321AD">
        <w:fldChar w:fldCharType="begin" w:fldLock="1"/>
      </w:r>
      <w:r>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rsidR="001321AD">
        <w:fldChar w:fldCharType="separate"/>
      </w:r>
      <w:r w:rsidRPr="0069322E">
        <w:rPr>
          <w:noProof/>
        </w:rPr>
        <w:t>(Cowman et al. 1994)</w:t>
      </w:r>
      <w:r w:rsidR="001321AD">
        <w:fldChar w:fldCharType="end"/>
      </w:r>
      <w:r>
        <w:t>. This amplification is</w:t>
      </w:r>
      <w:r w:rsidR="00A87178">
        <w:t xml:space="preserve"> </w:t>
      </w:r>
      <w:r w:rsidR="00C7335B">
        <w:t xml:space="preserve">also </w:t>
      </w:r>
      <w:r w:rsidR="00A87178">
        <w:t>known to segregate in</w:t>
      </w:r>
      <w:r w:rsidR="00766CC9">
        <w:t xml:space="preserve"> the progeny of HB3xDd2 </w:t>
      </w:r>
      <w:r w:rsidR="001321AD">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1321AD">
        <w:fldChar w:fldCharType="separate"/>
      </w:r>
      <w:r w:rsidR="00686F39" w:rsidRPr="00686F39">
        <w:rPr>
          <w:noProof/>
        </w:rPr>
        <w:t>(Wellems et al. 1990)</w:t>
      </w:r>
      <w:r w:rsidR="001321AD">
        <w:fldChar w:fldCharType="end"/>
      </w:r>
      <w:r w:rsidR="00686F39">
        <w:t xml:space="preserve"> with evidence for meiotic recombination within the amplified region in two progeny clones </w:t>
      </w:r>
      <w:r w:rsidR="001321AD">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1321AD">
        <w:fldChar w:fldCharType="separate"/>
      </w:r>
      <w:r w:rsidR="00686F39" w:rsidRPr="00686F39">
        <w:rPr>
          <w:noProof/>
        </w:rPr>
        <w:t>(Samarakoon, Gonzales, et al. 2011)</w:t>
      </w:r>
      <w:r w:rsidR="001321AD">
        <w:fldChar w:fldCharType="end"/>
      </w:r>
      <w:r w:rsidR="00A87178">
        <w:t xml:space="preserve">. Amplifications have also been found spanning </w:t>
      </w:r>
      <w:r w:rsidR="00A87178">
        <w:rPr>
          <w:i/>
        </w:rPr>
        <w:t>gch1</w:t>
      </w:r>
      <w:r w:rsidR="00A87178">
        <w:t xml:space="preserve">, </w:t>
      </w:r>
      <w:r>
        <w:t>conferring resistance to</w:t>
      </w:r>
      <w:r w:rsidR="00A87178">
        <w:t xml:space="preserve"> anti-folate drugs, in both HB3 and Dd2, although the amplifications </w:t>
      </w:r>
      <w:r w:rsidR="004D3EE2">
        <w:t>are</w:t>
      </w:r>
      <w:r w:rsidR="00A87178">
        <w:t xml:space="preserve"> different in size and extent </w:t>
      </w:r>
      <w:r w:rsidR="001321AD">
        <w:fldChar w:fldCharType="begin" w:fldLock="1"/>
      </w:r>
      <w:r w:rsidR="00666208">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"(Kidgell et al. 2006; Heinberg et al. 2013)", "plainTextFormattedCitation" : "(Kidgell et al. 2006; Heinberg et al. 2013)", "previouslyFormattedCitation" : "(Kidgell et al. 2006; Heinberg et al. 2013)" }, "properties" : { "noteIndex" : 0 }, "schema" : "https://github.com/citation-style-language/schema/raw/master/csl-citation.json" }</w:instrText>
      </w:r>
      <w:r w:rsidR="001321AD">
        <w:fldChar w:fldCharType="separate"/>
      </w:r>
      <w:r w:rsidRPr="0069322E">
        <w:rPr>
          <w:noProof/>
        </w:rPr>
        <w:t>(Kidgell et al. 2006; Heinberg et al. 2013)</w:t>
      </w:r>
      <w:r w:rsidR="001321AD">
        <w:fldChar w:fldCharType="end"/>
      </w:r>
      <w:r w:rsidR="00A87178">
        <w:t xml:space="preserve">. </w:t>
      </w:r>
      <w:r>
        <w:t xml:space="preserve">The </w:t>
      </w:r>
      <w:r>
        <w:rPr>
          <w:i/>
        </w:rPr>
        <w:t>gch1</w:t>
      </w:r>
      <w:r>
        <w:t xml:space="preserve"> a</w:t>
      </w:r>
      <w:r w:rsidR="00A87178">
        <w:t xml:space="preserve">mplifications </w:t>
      </w:r>
      <w:r w:rsidR="004925F5">
        <w:t>have been shown to segregate</w:t>
      </w:r>
      <w:r w:rsidR="00A87178">
        <w:t xml:space="preserve"> in the progeny of HB3xDd2, although one progeny clone (CH3_61) appeared to inheri</w:t>
      </w:r>
      <w:r w:rsidR="00766CC9">
        <w:t>t bo</w:t>
      </w:r>
      <w:r w:rsidR="002453E7">
        <w:t>th parental amplifications superp</w:t>
      </w:r>
      <w:r w:rsidR="00766CC9">
        <w:t xml:space="preserve">osed </w:t>
      </w:r>
      <w:r w:rsidR="001321AD">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1321AD">
        <w:fldChar w:fldCharType="separate"/>
      </w:r>
      <w:r w:rsidR="00766CC9" w:rsidRPr="00766CC9">
        <w:rPr>
          <w:noProof/>
        </w:rPr>
        <w:t>(Samarakoon, Gonzales, et al. 2011)</w:t>
      </w:r>
      <w:r w:rsidR="001321AD">
        <w:fldChar w:fldCharType="end"/>
      </w:r>
      <w:r w:rsidR="00A87178">
        <w:t>. Some form of recombination within the amplified region could explain this phenomenon, although the exact nature of t</w:t>
      </w:r>
      <w:r w:rsidR="00685935">
        <w:t>he recombination remains uncertain</w:t>
      </w:r>
      <w:r w:rsidR="00A87178">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1321AD">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1321AD">
        <w:fldChar w:fldCharType="separate"/>
      </w:r>
      <w:r w:rsidR="00766CC9" w:rsidRPr="00766CC9">
        <w:rPr>
          <w:noProof/>
        </w:rPr>
        <w:t>(Kidgell et al. 2006; Sepúlveda et al. 2013)</w:t>
      </w:r>
      <w:r w:rsidR="001321AD">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w:t>
      </w:r>
      <w:r w:rsidR="002453E7">
        <w:t xml:space="preserve"> and recombination</w:t>
      </w:r>
      <w:r w:rsidR="004925F5">
        <w:t xml:space="preserve"> to 3D7xHB3 and 7G8xGB4</w:t>
      </w:r>
      <w:r w:rsidR="00143AF4">
        <w:t>.</w:t>
      </w:r>
      <w:r w:rsidR="00F57A57">
        <w:t xml:space="preserve"> </w:t>
      </w:r>
    </w:p>
    <w:p w:rsidR="004925F5" w:rsidRDefault="00A87178" w:rsidP="004925F5">
      <w:r w:rsidRPr="00143AF4">
        <w:t>We</w:t>
      </w:r>
      <w:r>
        <w:t xml:space="preserve"> combined data on depth of sequence coverage </w:t>
      </w:r>
      <w:r w:rsidR="00143AF4">
        <w:t>and the orientation of aligned read pairs (@@REF) to study CNV alleles in all three crosses. The sequence data confirmed</w:t>
      </w:r>
      <w:r w:rsidR="005A420C">
        <w:t xml:space="preserve"> a</w:t>
      </w:r>
      <w:r w:rsidR="00143AF4">
        <w:t xml:space="preserve"> three-fold amplification in Dd2 spanning </w:t>
      </w:r>
      <w:r w:rsidR="00143AF4">
        <w:rPr>
          <w:i/>
        </w:rPr>
        <w:t>mdr1</w:t>
      </w:r>
      <w:r w:rsidR="00143AF4">
        <w:t xml:space="preserve"> and </w:t>
      </w:r>
      <w:r w:rsidR="005A420C">
        <w:t>transmission</w:t>
      </w:r>
      <w:r w:rsidR="00143AF4">
        <w:t xml:space="preserve"> as either 2 or 3 copies to</w:t>
      </w:r>
      <w:r w:rsidR="004925F5">
        <w:t xml:space="preserve"> 14 progeny of HB3x</w:t>
      </w:r>
      <w:r w:rsidR="00143AF4">
        <w:t xml:space="preserve">Dd2 (Figure @@SN).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xml:space="preserve">, however all studies </w:t>
      </w:r>
      <w:r w:rsidR="005A420C">
        <w:lastRenderedPageBreak/>
        <w:t>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xml:space="preserve">, suggesting an error in the reference (@@REFs).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w:t>
      </w:r>
      <w:r w:rsidR="00EC5F6F">
        <w:t>ence for the independent origin</w:t>
      </w:r>
      <w:r w:rsidR="00DC4403">
        <w:t xml:space="preserve"> of these CNV alleles (@@REFs).</w:t>
      </w:r>
      <w:r w:rsidR="004925F5">
        <w:t xml:space="preserve"> The HB3(2) sample appeared to be a mixture with approximately 20% of parasites retaining the duplication found in HB3(1) and 80% having no amplification, which is not unexpected given that amplifications can be lost in culture </w:t>
      </w:r>
      <w:r w:rsidR="00686F39">
        <w:t>in the absence of drug pressure</w:t>
      </w:r>
      <w:r w:rsidR="00EC5F6F">
        <w:t xml:space="preserve"> </w:t>
      </w:r>
      <w:r w:rsidR="001321AD">
        <w:fldChar w:fldCharType="begin" w:fldLock="1"/>
      </w:r>
      <w:r w:rsidR="00EC5F6F">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 "properties" : { "noteIndex" : 0 }, "schema" : "https://github.com/citation-style-language/schema/raw/master/csl-citation.json" }</w:instrText>
      </w:r>
      <w:r w:rsidR="001321AD">
        <w:fldChar w:fldCharType="separate"/>
      </w:r>
      <w:r w:rsidR="00EC5F6F" w:rsidRPr="00EC5F6F">
        <w:rPr>
          <w:noProof/>
        </w:rPr>
        <w:t>(Cowman et al. 1994)</w:t>
      </w:r>
      <w:r w:rsidR="001321AD">
        <w:fldChar w:fldCharType="end"/>
      </w:r>
      <w:r w:rsidR="004925F5">
        <w:t xml:space="preserve">. Transmission of </w:t>
      </w:r>
      <w:r w:rsidR="004925F5" w:rsidRPr="005833BA">
        <w:rPr>
          <w:i/>
        </w:rPr>
        <w:t>gch1</w:t>
      </w:r>
      <w:r w:rsidR="004925F5">
        <w:t xml:space="preserve"> CNV alleles was consistent with Mendelian segregation in the progeny of all three crosse</w:t>
      </w:r>
      <w:r w:rsidR="002453E7">
        <w:t>s except for two progeny of 3D7x</w:t>
      </w:r>
      <w:r w:rsidR="004925F5">
        <w:t>HB3 (C</w:t>
      </w:r>
      <w:r w:rsidR="002453E7">
        <w:t>05, C06) and one progeny of HB3x</w:t>
      </w:r>
      <w:r w:rsidR="004925F5">
        <w:t>Dd2 (CH3_61) where both parental alleles appeared to b</w:t>
      </w:r>
      <w:r w:rsidR="004332D4">
        <w:t>e inherited together (Figure 4</w:t>
      </w:r>
      <w:r w:rsidR="004925F5">
        <w:t>).</w:t>
      </w:r>
    </w:p>
    <w:p w:rsidR="00043C58" w:rsidRPr="00653393" w:rsidRDefault="00DF4B94" w:rsidP="00DF4B94">
      <w:pPr>
        <w:pStyle w:val="Heading4"/>
      </w:pPr>
      <w:r>
        <w:t xml:space="preserve">Recombination within amplified regions leads to pseudo-heterozygosity </w:t>
      </w:r>
    </w:p>
    <w:p w:rsidR="00685935" w:rsidRDefault="00581853" w:rsidP="00AE555C">
      <w:r>
        <w:t>To further explore the 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 (</w:t>
      </w:r>
      <w:r>
        <w:t>F</w:t>
      </w:r>
      <w:r w:rsidR="00242BE4">
        <w:t>igure 5</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pseudo-heterozygosity</w:t>
      </w:r>
      <w:r w:rsidR="003A7A20">
        <w:t>,</w:t>
      </w:r>
      <w:r w:rsidR="00C4455E">
        <w:t xml:space="preserve"> reads supporting each parental allele should appear in a roughly 1:1 ratio, whereas elsewhere one or the other parental allele should be found almost exclusively.</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t>). The most parsimonious explanation is that a single crossover occurred within the reg</w:t>
      </w:r>
      <w:r w:rsidR="00242BE4">
        <w:t>ion duplicated in HB3</w:t>
      </w:r>
      <w:r w:rsidR="008579AE">
        <w:t xml:space="preserve"> (</w:t>
      </w:r>
      <w:r w:rsidR="00C4455E">
        <w:t>F</w:t>
      </w:r>
      <w:r w:rsidR="008579AE">
        <w:t>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w:t>
      </w:r>
      <w:r w:rsidR="00C4455E">
        <w:t>F</w:t>
      </w:r>
      <w:r w:rsidR="00242BE4">
        <w:t>igure 4</w:t>
      </w:r>
      <w:r>
        <w:t>). This is harder to explain, as it would require two crossover events at or close to the borders of the duplicated region</w:t>
      </w:r>
      <w:r w:rsidR="008579AE">
        <w:t xml:space="preserve"> (</w:t>
      </w:r>
      <w:r w:rsidR="00C4455E">
        <w:t xml:space="preserve">Figure </w:t>
      </w:r>
      <w:r w:rsidR="00DE48FA">
        <w:t>S</w:t>
      </w:r>
      <w:r w:rsidR="008579AE">
        <w:t>@@)</w:t>
      </w:r>
      <w:r>
        <w:t xml:space="preserve">, which </w:t>
      </w:r>
      <w:r w:rsidR="00C4455E">
        <w:t>would seem</w:t>
      </w:r>
      <w:r>
        <w:t xml:space="preserve"> improbable unless the CNV breakpoints are also p</w:t>
      </w:r>
      <w:r w:rsidR="002B5CBF">
        <w:t>rone to meiotic crossover</w:t>
      </w:r>
      <w:r w:rsidR="000C3978">
        <w:t xml:space="preserve"> </w:t>
      </w:r>
      <w:r w:rsidR="001321AD">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1321AD">
        <w:fldChar w:fldCharType="separate"/>
      </w:r>
      <w:r w:rsidR="00194EE4" w:rsidRPr="00194EE4">
        <w:rPr>
          <w:noProof/>
        </w:rPr>
        <w:t>(Völker et al. 2010)</w:t>
      </w:r>
      <w:r w:rsidR="001321AD">
        <w:fldChar w:fldCharType="end"/>
      </w:r>
      <w:r>
        <w:t xml:space="preserve">. An alternative explanation is that the </w:t>
      </w:r>
      <w:r w:rsidR="00C4455E">
        <w:t xml:space="preserve">HB3 </w:t>
      </w:r>
      <w:r>
        <w:t xml:space="preserve">CNV is not a tandem duplication and one copy of the region has been translocated to a different chromosome, however read orientation </w:t>
      </w:r>
      <w:r>
        <w:lastRenderedPageBreak/>
        <w:t>evidence clearly indicated that the region is tand</w:t>
      </w:r>
      <w:r w:rsidR="00242BE4">
        <w:t>emly arrayed in both HB3 and C05</w:t>
      </w:r>
      <w:r w:rsidR="00B37C66">
        <w:t xml:space="preserve"> (Figure 4)</w:t>
      </w:r>
      <w:r w:rsidR="00242BE4">
        <w:t>.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t>). Two separate regions of heterozygosity were visible at either ends of the HB3 duplicated region, which can be explained if two crossover events occurred</w:t>
      </w:r>
      <w:r w:rsidR="008579AE">
        <w:t xml:space="preserve"> (</w:t>
      </w:r>
      <w:r w:rsidR="00C4455E">
        <w:t>F</w:t>
      </w:r>
      <w:r w:rsidR="008579AE">
        <w:t xml:space="preserve">igure </w:t>
      </w:r>
      <w:r w:rsidR="00B37C66">
        <w:t>S</w:t>
      </w:r>
      <w:r w:rsidR="008579AE">
        <w:t>@@)</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1321AD">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1321AD">
        <w:fldChar w:fldCharType="separate"/>
      </w:r>
      <w:r w:rsidR="00F81315" w:rsidRPr="00F81315">
        <w:rPr>
          <w:noProof/>
        </w:rPr>
        <w:t>(Samarakoon, Gonzales, et al. 2011)</w:t>
      </w:r>
      <w:r w:rsidR="001321AD">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 both of which are consistent with a single crossover having occurred within the amplified region</w:t>
      </w:r>
      <w:r w:rsidR="00F81315">
        <w:t xml:space="preserve"> (Figure </w:t>
      </w:r>
      <w:r w:rsidR="00B37C66">
        <w:t>S</w:t>
      </w:r>
      <w:r w:rsidR="00F81315">
        <w:t>@@)</w:t>
      </w:r>
      <w:r>
        <w:t xml:space="preserve">. </w:t>
      </w:r>
    </w:p>
    <w:p w:rsidR="00F428AA" w:rsidRDefault="00F428AA" w:rsidP="00EC5F6F">
      <w:pPr>
        <w:pStyle w:val="Heading2"/>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w:t>
      </w:r>
      <w:r w:rsidR="007B0CE7">
        <w:t xml:space="preserve">novel </w:t>
      </w:r>
      <w:r w:rsidR="00F428AA">
        <w:t xml:space="preserve">tools for intuitive, interactive data exploration, available at </w:t>
      </w:r>
      <w:hyperlink r:id="rId9" w:history="1">
        <w:r w:rsidR="00F428AA" w:rsidRPr="006F0B99">
          <w:rPr>
            <w:rStyle w:val="Hyperlink"/>
          </w:rPr>
          <w:t>http://www.malariagen.net/apps/pf-crosses</w:t>
        </w:r>
      </w:hyperlink>
      <w:r w:rsidR="00F428AA">
        <w:t>. The application includes a tool for browsing and querying a table of variants for each call set;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 a tool for browsing the genome, allowing the location of variants to </w:t>
      </w:r>
      <w:r w:rsidR="00FC2174">
        <w:t xml:space="preserve">be </w:t>
      </w:r>
      <w:r w:rsidR="00F428AA">
        <w:t xml:space="preserve">viewed in the context of genome features and </w:t>
      </w:r>
      <w:r w:rsidR="003E6777">
        <w:t>alignment metrics</w:t>
      </w:r>
      <w:r w:rsidR="00F428AA">
        <w:t xml:space="preserve">; and a browser for visualising the sequence alignments themselves, implemented by embedding the </w:t>
      </w:r>
      <w:proofErr w:type="spellStart"/>
      <w:r w:rsidR="00F428AA">
        <w:t>LookSeq</w:t>
      </w:r>
      <w:proofErr w:type="spellEnd"/>
      <w:r w:rsidR="00F428AA">
        <w:t xml:space="preserve"> software</w:t>
      </w:r>
      <w:r w:rsidR="006C6A25">
        <w:t xml:space="preserve"> </w:t>
      </w:r>
      <w:r w:rsidR="001321AD">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1321AD">
        <w:fldChar w:fldCharType="separate"/>
      </w:r>
      <w:r w:rsidR="006C6A25" w:rsidRPr="006C6A25">
        <w:rPr>
          <w:noProof/>
        </w:rPr>
        <w:t>(Manske &amp; Kwiatkowski 2009)</w:t>
      </w:r>
      <w:r w:rsidR="001321AD">
        <w:fldChar w:fldCharType="end"/>
      </w:r>
      <w:r w:rsidR="00F428AA">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3"/>
      </w:r>
      <w:r w:rsidR="00F428AA">
        <w:t xml:space="preserve"> that will be described in detail elsewhere.</w:t>
      </w:r>
    </w:p>
    <w:p w:rsidR="009E1600" w:rsidRDefault="009E1600" w:rsidP="003F4A84">
      <w:pPr>
        <w:pStyle w:val="Heading1"/>
      </w:pPr>
      <w:r>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684E88" w:rsidP="009E1600">
      <w:r>
        <w:t xml:space="preserve">@@TODO find a home for CNV discussion text ... Amplifications spanning </w:t>
      </w:r>
      <w:r w:rsidRPr="00DD329D">
        <w:rPr>
          <w:i/>
        </w:rPr>
        <w:t>mdr1</w:t>
      </w:r>
      <w:r>
        <w:t xml:space="preserve"> are found in clinical isolates, particularly from South-East Asia, and both point mutations and amplifications of </w:t>
      </w:r>
      <w:r w:rsidRPr="00DD329D">
        <w:rPr>
          <w:i/>
        </w:rPr>
        <w:t>mdr1</w:t>
      </w:r>
      <w:r>
        <w:t xml:space="preserve"> have been shown to alter sensitivity to a range of drugs </w:t>
      </w:r>
      <w:r w:rsidR="001321AD">
        <w:fldChar w:fldCharType="begin" w:fldLock="1"/>
      </w:r>
      <w:r>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1321AD">
        <w:fldChar w:fldCharType="separate"/>
      </w:r>
      <w:r w:rsidRPr="00FB69B5">
        <w:rPr>
          <w:noProof/>
        </w:rPr>
        <w:t>(Price et al. 2004; Anderson et al. 2009)</w:t>
      </w:r>
      <w:r w:rsidR="001321AD">
        <w:fldChar w:fldCharType="end"/>
      </w:r>
      <w:r>
        <w:t>.</w:t>
      </w:r>
    </w:p>
    <w:p w:rsidR="0068115D" w:rsidRDefault="0068115D" w:rsidP="009E1600"/>
    <w:p w:rsidR="0068115D" w:rsidRDefault="0068115D" w:rsidP="009E1600">
      <w:r>
        <w:t xml:space="preserve">@@TODO </w:t>
      </w:r>
      <w:proofErr w:type="gramStart"/>
      <w:r>
        <w:t>compare</w:t>
      </w:r>
      <w:proofErr w:type="gramEnd"/>
      <w:r>
        <w:t xml:space="preserve"> NCO rates with </w:t>
      </w:r>
      <w:proofErr w:type="spellStart"/>
      <w:r>
        <w:t>Samarakoon</w:t>
      </w:r>
      <w:proofErr w:type="spellEnd"/>
      <w:r>
        <w:t xml:space="preserve">, </w:t>
      </w:r>
      <w:proofErr w:type="spellStart"/>
      <w:r>
        <w:t>Regier</w:t>
      </w:r>
      <w:proofErr w:type="spellEnd"/>
      <w:r>
        <w:t xml:space="preserve"> et al.</w:t>
      </w:r>
    </w:p>
    <w:p w:rsidR="00F81315" w:rsidRDefault="00F81315" w:rsidP="009E1600">
      <w:r>
        <w:t xml:space="preserve">@@TODO </w:t>
      </w:r>
      <w:proofErr w:type="gramStart"/>
      <w:r>
        <w:t>discuss</w:t>
      </w:r>
      <w:proofErr w:type="gramEnd"/>
      <w:r>
        <w:t xml:space="preserve"> recombination in CNVs in relation to </w:t>
      </w:r>
      <w:proofErr w:type="spellStart"/>
      <w:r>
        <w:t>Samarakoon</w:t>
      </w:r>
      <w:proofErr w:type="spellEnd"/>
      <w:r>
        <w:t>, Gonzales. Emphasise what is novel?</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1321AD">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1321AD">
        <w:fldChar w:fldCharType="separate"/>
      </w:r>
      <w:r w:rsidR="00114AB5" w:rsidRPr="00114AB5">
        <w:rPr>
          <w:noProof/>
        </w:rPr>
        <w:t>(Gardner et al. 2002; DePristo et al. 2006; Zilversmit et al. 2010; Muralidharan &amp; Goldberg 2013)</w:t>
      </w:r>
      <w:r w:rsidR="001321AD">
        <w:fldChar w:fldCharType="end"/>
      </w:r>
      <w:r w:rsidR="00943113">
        <w:t xml:space="preserve"> and </w:t>
      </w:r>
      <w:r w:rsidR="00381C07">
        <w:t xml:space="preserve">the evidence that replication slippage causes high variability in </w:t>
      </w:r>
      <w:r w:rsidR="00943113">
        <w:t xml:space="preserve">short tandem repeats </w:t>
      </w:r>
      <w:r w:rsidR="001321AD">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1321AD">
        <w:fldChar w:fldCharType="separate"/>
      </w:r>
      <w:r w:rsidR="00114AB5" w:rsidRPr="00114AB5">
        <w:rPr>
          <w:noProof/>
        </w:rPr>
        <w:t>(Lovett 2004; Li et al. 2002; Tan et al. 2010)</w:t>
      </w:r>
      <w:r w:rsidR="001321AD">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1321AD">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1321AD">
        <w:fldChar w:fldCharType="separate"/>
      </w:r>
      <w:r w:rsidR="007A13ED" w:rsidRPr="007A13ED">
        <w:rPr>
          <w:noProof/>
        </w:rPr>
        <w:t>(Mok et al. 2014)</w:t>
      </w:r>
      <w:r w:rsidR="001321AD">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1321AD">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1321AD">
        <w:fldChar w:fldCharType="separate"/>
      </w:r>
      <w:r w:rsidR="00142C02" w:rsidRPr="00142C02">
        <w:rPr>
          <w:noProof/>
        </w:rPr>
        <w:t>(Price et al. 2004; Heinberg et al. 2013)</w:t>
      </w:r>
      <w:r w:rsidR="001321AD">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1321AD">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1321AD">
        <w:fldChar w:fldCharType="separate"/>
      </w:r>
      <w:r w:rsidR="001301E2" w:rsidRPr="001301E2">
        <w:rPr>
          <w:noProof/>
        </w:rPr>
        <w:t>(Li et al. 2002; Anderson et al. 2009)</w:t>
      </w:r>
      <w:r w:rsidR="001321AD">
        <w:fldChar w:fldCharType="end"/>
      </w:r>
      <w:r w:rsidR="00DF2176">
        <w:t xml:space="preserve">. </w:t>
      </w:r>
      <w:r w:rsidR="003D3144">
        <w:t xml:space="preserve">Using the HB3xDd2 cross, </w:t>
      </w:r>
      <w:r w:rsidR="001321AD">
        <w:fldChar w:fldCharType="begin" w:fldLock="1"/>
      </w:r>
      <w:r w:rsidR="003D3144">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1321AD">
        <w:fldChar w:fldCharType="separate"/>
      </w:r>
      <w:r w:rsidR="003D3144" w:rsidRPr="003D3144">
        <w:rPr>
          <w:noProof/>
        </w:rPr>
        <w:t xml:space="preserve">Gonzales et al. </w:t>
      </w:r>
      <w:r w:rsidR="003D3144">
        <w:rPr>
          <w:noProof/>
        </w:rPr>
        <w:t>(</w:t>
      </w:r>
      <w:r w:rsidR="003D3144" w:rsidRPr="003D3144">
        <w:rPr>
          <w:noProof/>
        </w:rPr>
        <w:t>2008)</w:t>
      </w:r>
      <w:r w:rsidR="001321AD">
        <w:fldChar w:fldCharType="end"/>
      </w:r>
      <w:r w:rsidR="003D3144">
        <w:t xml:space="preserve"> showed that both </w:t>
      </w:r>
      <w:r w:rsidR="003D3144">
        <w:rPr>
          <w:i/>
        </w:rPr>
        <w:t xml:space="preserve">cis </w:t>
      </w:r>
      <w:r w:rsidR="003D3144">
        <w:t xml:space="preserve">and </w:t>
      </w:r>
      <w:r w:rsidR="003D3144">
        <w:rPr>
          <w:i/>
        </w:rPr>
        <w:t xml:space="preserve">trans </w:t>
      </w:r>
      <w:r w:rsidR="003D3144">
        <w:t xml:space="preserve">genetic variation influences gene expression in </w:t>
      </w:r>
      <w:r w:rsidR="003D3144" w:rsidRPr="003D3144">
        <w:rPr>
          <w:i/>
        </w:rPr>
        <w:t>P. falciparum</w:t>
      </w:r>
      <w:r w:rsidR="003D3144">
        <w:t xml:space="preserve">, including a major </w:t>
      </w:r>
      <w:r w:rsidR="003D3144" w:rsidRPr="003D3144">
        <w:rPr>
          <w:i/>
        </w:rPr>
        <w:t>trans</w:t>
      </w:r>
      <w:r w:rsidR="003D3144">
        <w:t xml:space="preserve"> regulatory hotspot coinciding with the amplification spanning </w:t>
      </w:r>
      <w:r w:rsidR="003D3144">
        <w:rPr>
          <w:i/>
        </w:rPr>
        <w:t>mdr1.</w:t>
      </w:r>
      <w:r w:rsidR="003D3144">
        <w:t xml:space="preserve"> Also of relevance, s</w:t>
      </w:r>
      <w:r w:rsidR="007A13ED">
        <w:t xml:space="preserve">hort tandem </w:t>
      </w:r>
      <w:r w:rsidR="007A13ED">
        <w:lastRenderedPageBreak/>
        <w:t xml:space="preserve">repeat length variations within regulatory elements </w:t>
      </w:r>
      <w:r w:rsidR="003D3144">
        <w:t xml:space="preserve">have been shown </w:t>
      </w:r>
      <w:r w:rsidR="007A13ED">
        <w:t xml:space="preserve">to affect gene activity across a number of species </w:t>
      </w:r>
      <w:r w:rsidR="001321AD">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1321AD">
        <w:fldChar w:fldCharType="separate"/>
      </w:r>
      <w:r w:rsidR="007A13ED" w:rsidRPr="007A13ED">
        <w:rPr>
          <w:noProof/>
        </w:rPr>
        <w:t>(Li et al. 2002)</w:t>
      </w:r>
      <w:r w:rsidR="001321AD">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w:t>
      </w:r>
      <w:r w:rsidR="003D3144">
        <w:t xml:space="preserve"> @@TODO relate to fungus paper.</w:t>
      </w:r>
      <w:r w:rsidR="001301E2">
        <w:t xml:space="preserve">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1321AD">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1321AD">
        <w:fldChar w:fldCharType="separate"/>
      </w:r>
      <w:r w:rsidR="00622F1D" w:rsidRPr="00622F1D">
        <w:rPr>
          <w:noProof/>
        </w:rPr>
        <w:t>(Roy et al. 2008; Ferreira et al. 2003)</w:t>
      </w:r>
      <w:r w:rsidR="001321AD">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1321AD">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1321AD">
        <w:fldChar w:fldCharType="separate"/>
      </w:r>
      <w:r w:rsidR="00EE0300" w:rsidRPr="00EE0300">
        <w:rPr>
          <w:noProof/>
        </w:rPr>
        <w:t>(Singh et al. 2009)</w:t>
      </w:r>
      <w:r w:rsidR="001321AD">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1321AD">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1321AD">
        <w:fldChar w:fldCharType="separate"/>
      </w:r>
      <w:r w:rsidR="00DD329D" w:rsidRPr="00DD329D">
        <w:rPr>
          <w:noProof/>
        </w:rPr>
        <w:t>(Kidgell et al. 2006; Winter et al. 2005)</w:t>
      </w:r>
      <w:r w:rsidR="001321AD">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1321AD">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321AD">
        <w:fldChar w:fldCharType="separate"/>
      </w:r>
      <w:r w:rsidR="00622F1D" w:rsidRPr="00622F1D">
        <w:rPr>
          <w:noProof/>
        </w:rPr>
        <w:t>(Walliker et al. 1987)</w:t>
      </w:r>
      <w:r w:rsidR="001321AD">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1321AD">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1321AD">
        <w:fldChar w:fldCharType="separate"/>
      </w:r>
      <w:r w:rsidR="00DF6A03" w:rsidRPr="00DF6A03">
        <w:rPr>
          <w:noProof/>
        </w:rPr>
        <w:t>(Su et al. 1999; Jiang et al. 2011)</w:t>
      </w:r>
      <w:r w:rsidR="001321AD">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w:t>
      </w:r>
      <w:r w:rsidR="00605B08">
        <w:lastRenderedPageBreak/>
        <w:t>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t>
      </w:r>
      <w:r w:rsidR="009E5648">
        <w:t xml:space="preserve">@@TODO </w:t>
      </w:r>
      <w:proofErr w:type="gramStart"/>
      <w:r w:rsidR="009E5648">
        <w:t>ensure</w:t>
      </w:r>
      <w:proofErr w:type="gramEnd"/>
      <w:r w:rsidR="009E5648">
        <w:t xml:space="preserve"> proper citation of </w:t>
      </w:r>
      <w:proofErr w:type="spellStart"/>
      <w:r w:rsidR="009E5648">
        <w:t>Samarakoon</w:t>
      </w:r>
      <w:proofErr w:type="spellEnd"/>
      <w:r w:rsidR="009E5648">
        <w:t xml:space="preserve">, </w:t>
      </w:r>
      <w:proofErr w:type="spellStart"/>
      <w:r w:rsidR="009E5648">
        <w:t>Regier</w:t>
      </w:r>
      <w:proofErr w:type="spellEnd"/>
      <w:r w:rsidR="009E5648">
        <w:t xml:space="preserve"> et al. </w:t>
      </w:r>
      <w:r w:rsidR="00605B08">
        <w:t>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1321AD">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1321AD">
        <w:fldChar w:fldCharType="separate"/>
      </w:r>
      <w:r w:rsidR="00D5776C" w:rsidRPr="00D5776C">
        <w:rPr>
          <w:noProof/>
        </w:rPr>
        <w:t>(Mancera et al. 2008)</w:t>
      </w:r>
      <w:r w:rsidR="001321AD">
        <w:fldChar w:fldCharType="end"/>
      </w:r>
      <w:r w:rsidR="002169DD">
        <w:t xml:space="preserve"> </w:t>
      </w:r>
      <w:r w:rsidR="00605B08">
        <w:t xml:space="preserve">but longer than humans </w:t>
      </w:r>
      <w:r w:rsidR="001321AD">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1321AD">
        <w:fldChar w:fldCharType="separate"/>
      </w:r>
      <w:r w:rsidR="0076105D" w:rsidRPr="0076105D">
        <w:rPr>
          <w:noProof/>
        </w:rPr>
        <w:t>(Jeffreys &amp; May 2004)</w:t>
      </w:r>
      <w:r w:rsidR="001321AD">
        <w:fldChar w:fldCharType="end"/>
      </w:r>
      <w:r w:rsidR="0076105D">
        <w:t xml:space="preserve"> </w:t>
      </w:r>
      <w:r w:rsidR="00605B08">
        <w:t xml:space="preserve">and </w:t>
      </w:r>
      <w:r w:rsidR="007A5FFB" w:rsidRPr="007A5FFB">
        <w:rPr>
          <w:i/>
        </w:rPr>
        <w:t>Drosophila</w:t>
      </w:r>
      <w:r w:rsidR="00605B08">
        <w:t xml:space="preserve"> </w:t>
      </w:r>
      <w:r w:rsidR="001321AD">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1321AD">
        <w:fldChar w:fldCharType="separate"/>
      </w:r>
      <w:r w:rsidR="007A5FFB" w:rsidRPr="007A5FFB">
        <w:rPr>
          <w:noProof/>
        </w:rPr>
        <w:t>(Hilliker et al. 1994)</w:t>
      </w:r>
      <w:r w:rsidR="001321AD">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1321AD">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1321AD">
        <w:fldChar w:fldCharType="separate"/>
      </w:r>
      <w:r w:rsidR="00E91A85" w:rsidRPr="00E91A85">
        <w:rPr>
          <w:noProof/>
        </w:rPr>
        <w:t>(Myers et al. 2005)</w:t>
      </w:r>
      <w:r w:rsidR="001321AD">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1321AD">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1321AD">
        <w:fldChar w:fldCharType="separate"/>
      </w:r>
      <w:r w:rsidR="00E91A85" w:rsidRPr="00E91A85">
        <w:rPr>
          <w:noProof/>
        </w:rPr>
        <w:t>(Jiang et al. 2011)</w:t>
      </w:r>
      <w:r w:rsidR="001321AD">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1321A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1321AD">
        <w:fldChar w:fldCharType="separate"/>
      </w:r>
      <w:r w:rsidR="00486677" w:rsidRPr="00486677">
        <w:rPr>
          <w:noProof/>
        </w:rPr>
        <w:t>(Claessens et al. 2014)</w:t>
      </w:r>
      <w:r w:rsidR="001321AD">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1321AD">
        <w:fldChar w:fldCharType="begin" w:fldLock="1"/>
      </w:r>
      <w:r w:rsidR="00141CF3">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"id" : "ITEM-8", "itemData" : { "DOI" : "10.1006/expr.2001.4618", "ISSN" : "0014-4894", "PMID" : "11465989", "abstract" : "Samples of three pyrimethamine-sensitive clones of Plasmodium falciparum were grown for periods of 22-46 weeks in media containing stepwise increases in pyrimethamine concentrations and were seen to develop up to 1000-fold increases in resistance to the drug. With clone T9/94RC17, the dihydrofolate reductase (DHFR) gene was sequenced from 10 uncloned populations and 29 pure clones, all having increased resistance to pyrimethamine, and these sequences were compared with the sequence of the original pyrimethamine-sensitive clone. No changes in amino acid sequence were found to have occurred. Some resistant clones obtained by this method were then examined by pulsed-field gel electrophoresis, and the results indicated that there had been an increase in the size of chromosome 4. This was confirmed by hybridization of Southern blots with a chromosome 4-specific probe, the vacuolar ATPase subunit B gene, and a probe to DHFR. Dot-blotting with an oligonucleotide probe to DHFR confirmed that there had been increases up to 44-fold in copy number of the DHFR gene in the resistant strains. Resistant clones obtained by this procedure were then grown in medium lacking pyrimethamine for a period of nearly 2 years, and reversion nearly to the level of pyrimethamine sensitivity of the original clone T9/94RC17 was found to occur after about 16 months. Correspondingly, the chromosome 4 of the reverted population reverted to a size like that of the original sensitive clone T9/94RC17. The procedure of growing parasites in stepwise increases of pyrimethamine concentration was repeated with two other pyrimethamine-sensitive clones: TM4CB8-2.2.3 and G112CB1.1. (The DHFR gene of these clones encodes serine at position 108, in place of threonine as in clone T9/94RC17, and it was thought that this difference might conceivably affect the rate of mutation to asparagine at this position). Clones TM4CB8-2.2.3 and G112CB1.1 also responded by developing gradually increased resistance to pyrimethamine. However, in clone TM4CB8-2.2.3 a single mutation from Ile to Met at position 164 in the DHFR gene sequence was identified, and in clone G112CB1.1 there was a single mutation from Ala to Ser at position 16, but no mutations at position 108 were obtained in any of the clones studied here. In addition, chromosome 4 of clone TM4CB8-2.2.3 increased in size, presumably due to amplification of the DHFR gene. No increase in size was seen in clone G112CB1.1. We conclude that whereas some mutation\u2026", "author" : [ { "dropping-particle" : "", "family" : "Thaithong", "given" : "S", "non-dropping-particle" : "", "parse-names" : false, "suffix" : "" }, { "dropping-particle" : "", "family" : "Ranford-Cartwright", "given" : "L C", "non-dropping-particle" : "", "parse-names" : false, "suffix" : "" }, { "dropping-particle" : "", "family" : "Siripoon", "given" : "N", "non-dropping-particle" : "", "parse-names" : false, "suffix" : "" }, { "dropping-particle" : "", "family" : "Harnyuttanakorn", "given" : "P", "non-dropping-particle" : "", "parse-names" : false, "suffix" : "" }, { "dropping-particle" : "", "family" : "Kanchanakhan", "given" : "N S", "non-dropping-particle" : "", "parse-names" : false, "suffix" : "" }, { "dropping-particle" : "", "family" : "Seugorn", "given" : "A", "non-dropping-particle" : "", "parse-names" : false, "suffix" : "" }, { "dropping-particle" : "", "family" : "Rungsihirunrat", "given" : "K", "non-dropping-particle" : "", "parse-names" : false, "suffix" : "" }, { "dropping-particle" : "V", "family" : "Cravo", "given" : "P", "non-dropping-particle" : "", "parse-names" : false, "suffix" : "" }, { "dropping-particle" : "", "family" : "Beale", "given" : "G H", "non-dropping-particle" : "", "parse-names" : false, "suffix" : "" } ], "container-title" : "Experimental parasitology", "id" : "ITEM-8", "issue" : "2", "issued" : { "date-parts" : [ [ "2001", "6" ] ] }, "page" : "59-70", "title" : "Plasmodium falciparum: gene mutations and amplification of dihydrofolate reductase genes in parasites grown in vitro in presence of pyrimethamine.", "type" : "article-journal", "volume" : "98" }, "uris" : [ "http://www.mendeley.com/documents/?uuid=00dfec53-7ea0-4eeb-827f-e88a485d617e" ] } ], "mendeley" : { "formattedCitation" : "(Price et al. 2004; Anderson et al. 2009; Nair et al. 2008; Kidgell et al. 2006; Heinberg et al. 2013; Triglia et al. 1991; Cowman et al. 1994; Thaithong et al. 2001)", "plainTextFormattedCitation" : "(Price et al. 2004; Anderson et al. 2009; Nair et al. 2008; Kidgell et al. 2006; Heinberg et al. 2013; Triglia et al. 1991; Cowman et al. 1994; Thaithong et al. 2001)", "previouslyFormattedCitation" : "(Price et al. 2004; Anderson et al. 2009; Nair et al. 2008; Kidgell et al. 2006; Heinberg et al. 2013; Triglia et al. 1991; Cowman et al. 1994; Thaithong et al. 2001)" }, "properties" : { "noteIndex" : 0 }, "schema" : "https://github.com/citation-style-language/schema/raw/master/csl-citation.json" }</w:instrText>
      </w:r>
      <w:r w:rsidR="001321AD">
        <w:fldChar w:fldCharType="separate"/>
      </w:r>
      <w:r w:rsidR="00666208" w:rsidRPr="00666208">
        <w:rPr>
          <w:noProof/>
        </w:rPr>
        <w:t>(Price et al. 2004; Anderson et al. 2009; Nair et al. 2008; Kidgell et al. 2006; Heinberg et al. 2013; Triglia et al. 1991; Cowman et al. 1994; Thaithong et al. 2001)</w:t>
      </w:r>
      <w:r w:rsidR="001321AD">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1321AD">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1321AD">
        <w:fldChar w:fldCharType="separate"/>
      </w:r>
      <w:r w:rsidR="00AC053E" w:rsidRPr="00AC053E">
        <w:rPr>
          <w:noProof/>
        </w:rPr>
        <w:t>(Samarakoon, Gonzales, et al. 2011)</w:t>
      </w:r>
      <w:r w:rsidR="001321AD">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 xml:space="preserve">Firstly, drug resistance mutations </w:t>
      </w:r>
      <w:r w:rsidR="00141CF3">
        <w:t>may</w:t>
      </w:r>
      <w:r w:rsidR="00DF4B94">
        <w:t xml:space="preserve"> confer a fitness cost </w:t>
      </w:r>
      <w:r w:rsidR="00DF4B94">
        <w:lastRenderedPageBreak/>
        <w:t>relative to the wild type allele in the</w:t>
      </w:r>
      <w:r w:rsidR="00AC053E">
        <w:t xml:space="preserve"> absence of drug pressure </w:t>
      </w:r>
      <w:r w:rsidR="001321AD">
        <w:fldChar w:fldCharType="begin" w:fldLock="1"/>
      </w:r>
      <w:r w:rsidR="001D71FE">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"10.1111/mmi.12349", "ISSN" : "1365-2958", "PMID" : "23899091", "abstract" : "Controlling the spread of antimalarial drug resistance, especially resistance of Plasmodium falciparum to artemisinin-based combination therapies, is a high priority. Available data indicate that, as with other microorganisms, the spread of drug-resistant malaria parasites is limited by fitness costs that frequently accompany resistance. Resistance-mediating polymorphisms in malaria parasites have been identified in putative drug transporters and in target enzymes. The impacts of these polymorphisms on parasite fitness have been characterized in vitro and in animal models. Additional insights have come from analyses of samples from clinical studies, both evaluating parasites under different selective pressures and determining the clinical consequences of infection with different parasites. With some exceptions, resistance-mediating polymorphisms lead to malaria parasites that, compared with wild type, grow less well in culture and in animals, and are replaced by wild type when drug pressure diminishes in the clinical setting. In some cases, the fitness costs of resistance may be offset by compensatory mutations that increase virulence or changes that enhance malaria transmission. However, not enough is known about effects of resistance mediators on parasite fitness. A better appreciation of the costs of fitness-mediating mutations will facilitate the development of optimal guidelines for the treatment and prevention of malaria.", "author" : [ { "dropping-particle" : "", "family" : "Rosenthal", "given" : "Philip J", "non-dropping-particle" : "", "parse-names" : false, "suffix" : "" } ], "container-title" : "Molecular microbiology", "id" : "ITEM-3", "issue" : "6", "issued" : { "date-parts" : [ [ "2013", "9" ] ] }, "page" : "1025-38", "title" : "The interplay between drug resistance and fitness in malaria parasites.", "type" : "article-journal", "volume" : "89" }, "uris" : [ "http://www.mendeley.com/documents/?uuid=80a54900-5639-4506-ac77-f00d1b8f7811" ] } ], "mendeley" : { "formattedCitation" : "(Kondrashov 2012; Anderson et al. 2009; Rosenthal 2013)", "plainTextFormattedCitation" : "(Kondrashov 2012; Anderson et al. 2009; Rosenthal 2013)", "previouslyFormattedCitation" : "(Kondrashov 2012; Anderson et al. 2009; Rosenthal 2013)" }, "properties" : { "noteIndex" : 0 }, "schema" : "https://github.com/citation-style-language/schema/raw/master/csl-citation.json" }</w:instrText>
      </w:r>
      <w:r w:rsidR="001321AD">
        <w:fldChar w:fldCharType="separate"/>
      </w:r>
      <w:r w:rsidR="00141CF3" w:rsidRPr="00141CF3">
        <w:rPr>
          <w:noProof/>
        </w:rPr>
        <w:t>(Kondrashov 2012; Anderson et al. 2009; Rosenthal 2013)</w:t>
      </w:r>
      <w:r w:rsidR="001321AD">
        <w:fldChar w:fldCharType="end"/>
      </w:r>
      <w:r w:rsidR="00D329C7">
        <w:t xml:space="preserve"> and can also confer both resistance to one class of drugs and sensitivity to another</w:t>
      </w:r>
      <w:r w:rsidR="008C5FF4">
        <w:t xml:space="preserve"> </w:t>
      </w:r>
      <w:r w:rsidR="001321AD">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1321AD">
        <w:fldChar w:fldCharType="separate"/>
      </w:r>
      <w:r w:rsidR="008C5FF4" w:rsidRPr="008C5FF4">
        <w:rPr>
          <w:noProof/>
        </w:rPr>
        <w:t>(Anderson et al. 2009)</w:t>
      </w:r>
      <w:r w:rsidR="001321AD">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1321AD">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1321AD">
        <w:fldChar w:fldCharType="separate"/>
      </w:r>
      <w:r w:rsidR="008C5FF4" w:rsidRPr="008C5FF4">
        <w:rPr>
          <w:noProof/>
        </w:rPr>
        <w:t>(Nair et al. 2007)</w:t>
      </w:r>
      <w:r w:rsidR="001321AD">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0A1F02">
      <w:pPr>
        <w:pStyle w:val="Heading1"/>
      </w:pPr>
      <w:r>
        <w:lastRenderedPageBreak/>
        <w:t>Methods</w:t>
      </w:r>
    </w:p>
    <w:p w:rsidR="009E1600" w:rsidRDefault="00AC67A5" w:rsidP="000A1F02">
      <w:pPr>
        <w:pStyle w:val="Heading2"/>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0A1F02">
      <w:pPr>
        <w:pStyle w:val="Heading2"/>
      </w:pPr>
      <w:r>
        <w:t>Whole genome sequencing</w:t>
      </w:r>
    </w:p>
    <w:p w:rsidR="00AC67A5" w:rsidRDefault="00AC67A5" w:rsidP="00AC67A5">
      <w:r>
        <w:t>All sequencing was carried out using Illumina high throughput technology as described in</w:t>
      </w:r>
      <w:r w:rsidR="00457090">
        <w:t xml:space="preserve"> </w:t>
      </w:r>
      <w:r w:rsidR="001321AD">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1321AD">
        <w:fldChar w:fldCharType="separate"/>
      </w:r>
      <w:r w:rsidR="00457090" w:rsidRPr="00457090">
        <w:rPr>
          <w:noProof/>
        </w:rPr>
        <w:t>(Manske et al. 2012)</w:t>
      </w:r>
      <w:r w:rsidR="001321AD">
        <w:fldChar w:fldCharType="end"/>
      </w:r>
      <w:r w:rsidR="00457090">
        <w:t xml:space="preserve"> </w:t>
      </w:r>
      <w:r>
        <w:t xml:space="preserve">except that the PCR-free method of library preparation as described in </w:t>
      </w:r>
      <w:r w:rsidR="001321A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1321AD">
        <w:fldChar w:fldCharType="separate"/>
      </w:r>
      <w:r w:rsidR="00457090" w:rsidRPr="00457090">
        <w:rPr>
          <w:noProof/>
        </w:rPr>
        <w:t>(Kozarewa et al. 2009)</w:t>
      </w:r>
      <w:r w:rsidR="001321AD">
        <w:fldChar w:fldCharType="end"/>
      </w:r>
      <w:r>
        <w:t xml:space="preserve"> was used.</w:t>
      </w:r>
    </w:p>
    <w:p w:rsidR="000E06C9" w:rsidRDefault="000E06C9" w:rsidP="000A1F02">
      <w:pPr>
        <w:pStyle w:val="Heading2"/>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1321AD">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1321AD">
        <w:fldChar w:fldCharType="separate"/>
      </w:r>
      <w:r w:rsidR="00CD5EC1" w:rsidRPr="00CD5EC1">
        <w:rPr>
          <w:noProof/>
        </w:rPr>
        <w:t>(Li &amp; Durbin 2009)</w:t>
      </w:r>
      <w:r w:rsidR="001321AD">
        <w:fldChar w:fldCharType="end"/>
      </w:r>
      <w:r w:rsidR="00CD5EC1">
        <w:t xml:space="preserve"> </w:t>
      </w:r>
      <w:r w:rsidR="00077681">
        <w:t xml:space="preserve">to align reads to the 3D7 version 3 reference genome, then applied GATK </w:t>
      </w:r>
      <w:r w:rsidR="001321AD">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1321AD">
        <w:fldChar w:fldCharType="separate"/>
      </w:r>
      <w:r w:rsidR="00077681" w:rsidRPr="00077681">
        <w:rPr>
          <w:noProof/>
        </w:rPr>
        <w:t>(McKenna et al. 2010)</w:t>
      </w:r>
      <w:r w:rsidR="001321AD">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1321AD">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1321AD">
        <w:fldChar w:fldCharType="separate"/>
      </w:r>
      <w:r w:rsidR="00077681" w:rsidRPr="00077681">
        <w:rPr>
          <w:noProof/>
        </w:rPr>
        <w:t>(DePristo et al. 2011; Van der Auwera et al. 2002)</w:t>
      </w:r>
      <w:r w:rsidR="001321AD">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1321A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321AD">
        <w:fldChar w:fldCharType="separate"/>
      </w:r>
      <w:r w:rsidR="00CD5EC1" w:rsidRPr="00CD5EC1">
        <w:rPr>
          <w:noProof/>
        </w:rPr>
        <w:t>(Iqbal et al. 2012)</w:t>
      </w:r>
      <w:r w:rsidR="001321AD">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0A1F02">
      <w:pPr>
        <w:pStyle w:val="Heading2"/>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by iterating through variants within a chromosome and recording switches in inheritance between adjacent variants</w:t>
      </w:r>
      <w:r w:rsidR="00263A8B">
        <w:t xml:space="preserve">. Simulations </w:t>
      </w:r>
      <w:r w:rsidR="00734EF6">
        <w:t xml:space="preserve">using previous estimates for the CO recombination rate </w:t>
      </w:r>
      <w:r w:rsidR="00D3337B">
        <w:t xml:space="preserve">predicted </w:t>
      </w:r>
      <w:r w:rsidR="00263A8B">
        <w:t>that two crossovers were highly unlikely to occur in the same meiosis within 10kb of each other under a simple model of random CO recombination (supplementary information). Thus we assume</w:t>
      </w:r>
      <w:r w:rsidR="00DD58EF">
        <w:t>d</w:t>
      </w:r>
      <w:r w:rsidR="00263A8B">
        <w:t xml:space="preserve"> that any contiguous inheritance block with minimal length shorter than 10kb </w:t>
      </w:r>
      <w:r w:rsidR="00DD58EF">
        <w:t>was not due to a double crossover but represented</w:t>
      </w:r>
      <w:r w:rsidR="00263A8B">
        <w:t xml:space="preserve"> </w:t>
      </w:r>
      <w:r w:rsidR="00DD58EF">
        <w:t>either</w:t>
      </w:r>
      <w:r w:rsidR="00263A8B">
        <w:t xml:space="preserve"> the whole or part of a conversion tract. </w:t>
      </w:r>
      <w:r w:rsidR="003A6313">
        <w:t>A</w:t>
      </w:r>
      <w:r w:rsidR="003C72B7">
        <w:t>ny such blocks occurring in isolation were assumed to be simple conversion tracts. A</w:t>
      </w:r>
      <w:r w:rsidR="00502205">
        <w:t xml:space="preserve">ny such blocks occurring </w:t>
      </w:r>
      <w:r w:rsidR="00A50A39">
        <w:t xml:space="preserve">directly </w:t>
      </w:r>
      <w:r w:rsidR="00502205">
        <w:t xml:space="preserve">adjacent to each other were </w:t>
      </w:r>
      <w:r w:rsidR="00502205">
        <w:lastRenderedPageBreak/>
        <w:t>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inheritance were called as CO events. Conversion tracts occurring </w:t>
      </w:r>
      <w:r w:rsidR="00A50A39">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1321AD">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1321AD">
        <w:fldChar w:fldCharType="separate"/>
      </w:r>
      <w:r w:rsidR="00A50A39" w:rsidRPr="00A50A39">
        <w:rPr>
          <w:noProof/>
        </w:rPr>
        <w:t xml:space="preserve">Samarakoon, Regier, et al. </w:t>
      </w:r>
      <w:r w:rsidR="00A50A39">
        <w:rPr>
          <w:noProof/>
        </w:rPr>
        <w:t>(</w:t>
      </w:r>
      <w:r w:rsidR="00A50A39" w:rsidRPr="00A50A39">
        <w:rPr>
          <w:noProof/>
        </w:rPr>
        <w:t>2011)</w:t>
      </w:r>
      <w:r w:rsidR="001321AD">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0A1F02">
      <w:pPr>
        <w:pStyle w:val="Heading2"/>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D7475C" w:rsidP="000A1F02">
      <w:pPr>
        <w:pStyle w:val="Heading2"/>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1F6267" w:rsidRDefault="001F6267" w:rsidP="000A1F02">
      <w:pPr>
        <w:pStyle w:val="Heading1"/>
      </w:pPr>
      <w:r>
        <w:t>Acknowledgments</w:t>
      </w:r>
    </w:p>
    <w:p w:rsidR="001F6267" w:rsidRDefault="001F6267" w:rsidP="001F6267">
      <w:r>
        <w:t>@@TODO</w:t>
      </w:r>
    </w:p>
    <w:p w:rsidR="001F6267" w:rsidRPr="001F6267" w:rsidRDefault="001F6267" w:rsidP="001F6267">
      <w:r w:rsidRPr="001F6267">
        <w:lastRenderedPageBreak/>
        <w:t>Research in LRC’s labora</w:t>
      </w:r>
      <w:bookmarkStart w:id="6" w:name="_GoBack"/>
      <w:bookmarkEnd w:id="6"/>
      <w:r w:rsidRPr="001F6267">
        <w:t>tory was supported by the Wellcome Trust (grant reference number 091791).</w:t>
      </w:r>
    </w:p>
    <w:p w:rsidR="009E1600" w:rsidRDefault="009E1600" w:rsidP="000A1F02">
      <w:pPr>
        <w:pStyle w:val="Heading1"/>
      </w:pPr>
      <w:r>
        <w:t>References</w:t>
      </w:r>
    </w:p>
    <w:p w:rsidR="00EC5F6F" w:rsidRPr="00EC5F6F" w:rsidRDefault="001321AD">
      <w:pPr>
        <w:pStyle w:val="NormalWeb"/>
        <w:ind w:left="480" w:hanging="480"/>
        <w:divId w:val="1710686804"/>
        <w:rPr>
          <w:rFonts w:ascii="Calibri" w:hAnsi="Calibri"/>
          <w:noProof/>
          <w:sz w:val="22"/>
        </w:rPr>
      </w:pPr>
      <w:r>
        <w:fldChar w:fldCharType="begin" w:fldLock="1"/>
      </w:r>
      <w:r w:rsidR="00CB6C32">
        <w:instrText xml:space="preserve">ADDIN Mendeley Bibliography CSL_BIBLIOGRAPHY </w:instrText>
      </w:r>
      <w:r>
        <w:fldChar w:fldCharType="separate"/>
      </w:r>
      <w:r w:rsidR="00EC5F6F" w:rsidRPr="00EC5F6F">
        <w:rPr>
          <w:rFonts w:ascii="Calibri" w:hAnsi="Calibri"/>
          <w:noProof/>
          <w:sz w:val="22"/>
        </w:rPr>
        <w:t xml:space="preserve">Anderson, T.J.C., Patel, J. &amp; Ferdig, M.T., 2009. Gene copy number and malaria biology. </w:t>
      </w:r>
      <w:r w:rsidR="00EC5F6F" w:rsidRPr="00EC5F6F">
        <w:rPr>
          <w:rFonts w:ascii="Calibri" w:hAnsi="Calibri"/>
          <w:i/>
          <w:iCs/>
          <w:noProof/>
          <w:sz w:val="22"/>
        </w:rPr>
        <w:t>Trends in parasitology</w:t>
      </w:r>
      <w:r w:rsidR="00EC5F6F" w:rsidRPr="00EC5F6F">
        <w:rPr>
          <w:rFonts w:ascii="Calibri" w:hAnsi="Calibri"/>
          <w:noProof/>
          <w:sz w:val="22"/>
        </w:rPr>
        <w:t>, 25(7), pp.336–43. Available at: http://www.pubmedcentral.nih.gov/articlerender.fcgi?artid=2839409&amp;tool=pmcentrez&amp;rendertype=abstract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Ariey, F. et al., 2014. A molecular marker of artemisinin-resistant Plasmodium falciparum malaria. </w:t>
      </w:r>
      <w:r w:rsidRPr="00EC5F6F">
        <w:rPr>
          <w:rFonts w:ascii="Calibri" w:hAnsi="Calibri"/>
          <w:i/>
          <w:iCs/>
          <w:noProof/>
          <w:sz w:val="22"/>
        </w:rPr>
        <w:t>Nature</w:t>
      </w:r>
      <w:r w:rsidRPr="00EC5F6F">
        <w:rPr>
          <w:rFonts w:ascii="Calibri" w:hAnsi="Calibri"/>
          <w:noProof/>
          <w:sz w:val="22"/>
        </w:rPr>
        <w:t>, 505(7481), pp.50–5. Available at: http://www.ncbi.nlm.nih.gov/pubmed/24352242 [Accessed July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Ashley, E.A. et al., 2014. Spread of Artemisinin Resistance in Plasmodium falciparum Malaria. </w:t>
      </w:r>
      <w:r w:rsidRPr="00EC5F6F">
        <w:rPr>
          <w:rFonts w:ascii="Calibri" w:hAnsi="Calibri"/>
          <w:i/>
          <w:iCs/>
          <w:noProof/>
          <w:sz w:val="22"/>
        </w:rPr>
        <w:t>New England Journal of Medicine</w:t>
      </w:r>
      <w:r w:rsidRPr="00EC5F6F">
        <w:rPr>
          <w:rFonts w:ascii="Calibri" w:hAnsi="Calibri"/>
          <w:noProof/>
          <w:sz w:val="22"/>
        </w:rPr>
        <w:t>, 371(5), pp.411–423. Available at: http://www.ncbi.nlm.nih.gov/pubmed/25075834 [Accessed July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Van der Auwera, G.A. et al., 2002. </w:t>
      </w:r>
      <w:r w:rsidRPr="00EC5F6F">
        <w:rPr>
          <w:rFonts w:ascii="Calibri" w:hAnsi="Calibri"/>
          <w:i/>
          <w:iCs/>
          <w:noProof/>
          <w:sz w:val="22"/>
        </w:rPr>
        <w:t>Current Protocols in Bioinformatics</w:t>
      </w:r>
      <w:r w:rsidRPr="00EC5F6F">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Baudat, F. &amp; de Massy, B., 2007. Regulating double-stranded DNA break repair towards crossover or non-crossover during mammalian meiosis. </w:t>
      </w:r>
      <w:r w:rsidRPr="00EC5F6F">
        <w:rPr>
          <w:rFonts w:ascii="Calibri" w:hAnsi="Calibri"/>
          <w:i/>
          <w:iCs/>
          <w:noProof/>
          <w:sz w:val="22"/>
        </w:rPr>
        <w:t>Chromosome research : an international journal on the molecular, supramolecular and evolutionary aspects of chromosome biology</w:t>
      </w:r>
      <w:r w:rsidRPr="00EC5F6F">
        <w:rPr>
          <w:rFonts w:ascii="Calibri" w:hAnsi="Calibri"/>
          <w:noProof/>
          <w:sz w:val="22"/>
        </w:rPr>
        <w:t>, 15(5), pp.565–77. Available at: http://www.ncbi.nlm.nih.gov/pubmed/17674146 [Accessed December 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Birren, B. et al., 2006. Plasmodium falciparum HB3, whole genome shotgun sequencing project. Available at: http://www.ncbi.nlm.nih.gov/nuccore/AANS00000000.</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Bopp, S.E.R. et al., 2013. Mitotic evolution of Plasmodium falciparum shows a stable core genome but recombination in antigen families. N. Maizels, ed. </w:t>
      </w:r>
      <w:r w:rsidRPr="00EC5F6F">
        <w:rPr>
          <w:rFonts w:ascii="Calibri" w:hAnsi="Calibri"/>
          <w:i/>
          <w:iCs/>
          <w:noProof/>
          <w:sz w:val="22"/>
        </w:rPr>
        <w:t>PLoS genetics</w:t>
      </w:r>
      <w:r w:rsidRPr="00EC5F6F">
        <w:rPr>
          <w:rFonts w:ascii="Calibri" w:hAnsi="Calibri"/>
          <w:noProof/>
          <w:sz w:val="22"/>
        </w:rPr>
        <w:t>, 9(2), p.e1003293. Available at: http://dx.plos.org/10.1371/journal.pgen.1003293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Brick, K., Watanabe, J. &amp; Pizzi, E., 2008. Core promoters are predicted by their distinct physicochemical properties in the genome of Plasmodium falciparum. </w:t>
      </w:r>
      <w:r w:rsidRPr="00EC5F6F">
        <w:rPr>
          <w:rFonts w:ascii="Calibri" w:hAnsi="Calibri"/>
          <w:i/>
          <w:iCs/>
          <w:noProof/>
          <w:sz w:val="22"/>
        </w:rPr>
        <w:t>Genome biology</w:t>
      </w:r>
      <w:r w:rsidRPr="00EC5F6F">
        <w:rPr>
          <w:rFonts w:ascii="Calibri" w:hAnsi="Calibri"/>
          <w:noProof/>
          <w:sz w:val="22"/>
        </w:rPr>
        <w:t>, 9(12), p.R178. Available at: http://genomebiology.com/2008/9/12/R178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Chen, J.-Q. et al., 2009. Variation in the ratio of nucleotide substitution and indel rates across genomes in mammals and bacteria. </w:t>
      </w:r>
      <w:r w:rsidRPr="00EC5F6F">
        <w:rPr>
          <w:rFonts w:ascii="Calibri" w:hAnsi="Calibri"/>
          <w:i/>
          <w:iCs/>
          <w:noProof/>
          <w:sz w:val="22"/>
        </w:rPr>
        <w:t>Molecular biology and evolution</w:t>
      </w:r>
      <w:r w:rsidRPr="00EC5F6F">
        <w:rPr>
          <w:rFonts w:ascii="Calibri" w:hAnsi="Calibri"/>
          <w:noProof/>
          <w:sz w:val="22"/>
        </w:rPr>
        <w:t>, 26(7), pp.1523–31. Available at: http://www.ncbi.nlm.nih.gov/pubmed/19329651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Claessens, A. et al., 2014. Generation of antigenic diversity in Plasmodium falciparum by structured rearrangement of var genes during mitosis K. Deitsch, ed. </w:t>
      </w:r>
      <w:r w:rsidRPr="00EC5F6F">
        <w:rPr>
          <w:rFonts w:ascii="Calibri" w:hAnsi="Calibri"/>
          <w:i/>
          <w:iCs/>
          <w:noProof/>
          <w:sz w:val="22"/>
        </w:rPr>
        <w:t>PLoS genetics</w:t>
      </w:r>
      <w:r w:rsidRPr="00EC5F6F">
        <w:rPr>
          <w:rFonts w:ascii="Calibri" w:hAnsi="Calibri"/>
          <w:noProof/>
          <w:sz w:val="22"/>
        </w:rPr>
        <w:t xml:space="preserve">, 10(12), p.e1004812. </w:t>
      </w:r>
      <w:r w:rsidRPr="00EC5F6F">
        <w:rPr>
          <w:rFonts w:ascii="Calibri" w:hAnsi="Calibri"/>
          <w:noProof/>
          <w:sz w:val="22"/>
        </w:rPr>
        <w:lastRenderedPageBreak/>
        <w:t>Available at: http://journals.plos.org/plosgenetics/article?id=10.1371/journal.pgen.1004812 [Accessed December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EC5F6F">
        <w:rPr>
          <w:rFonts w:ascii="Calibri" w:hAnsi="Calibri"/>
          <w:i/>
          <w:iCs/>
          <w:noProof/>
          <w:sz w:val="22"/>
        </w:rPr>
        <w:t>Proceedings of the National Academy of Sciences of the United States of America</w:t>
      </w:r>
      <w:r w:rsidRPr="00EC5F6F">
        <w:rPr>
          <w:rFonts w:ascii="Calibri" w:hAnsi="Calibri"/>
          <w:noProof/>
          <w:sz w:val="22"/>
        </w:rPr>
        <w:t>, 91(3), pp.1143–7. Available at: http://www.pubmedcentral.nih.gov/articlerender.fcgi?artid=521470&amp;tool=pmcentrez&amp;rendertype=abstract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et al., 2011. A framework for variation discovery and genotyping using next-generation DNA sequencing data. </w:t>
      </w:r>
      <w:r w:rsidRPr="00EC5F6F">
        <w:rPr>
          <w:rFonts w:ascii="Calibri" w:hAnsi="Calibri"/>
          <w:i/>
          <w:iCs/>
          <w:noProof/>
          <w:sz w:val="22"/>
        </w:rPr>
        <w:t>Nature genetics</w:t>
      </w:r>
      <w:r w:rsidRPr="00EC5F6F">
        <w:rPr>
          <w:rFonts w:ascii="Calibri" w:hAnsi="Calibri"/>
          <w:noProof/>
          <w:sz w:val="22"/>
        </w:rPr>
        <w:t>, 43(5), pp.491–8. Available at: http://www.pubmedcentral.nih.gov/articlerender.fcgi?artid=3083463&amp;tool=pmcentrez&amp;rendertype=abstract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Zilversmit, M.M. &amp; Hartl, D.L., 2006. On the abundance, amino acid composition, and evolutionary dynamics of low-complexity regions in proteins. </w:t>
      </w:r>
      <w:r w:rsidRPr="00EC5F6F">
        <w:rPr>
          <w:rFonts w:ascii="Calibri" w:hAnsi="Calibri"/>
          <w:i/>
          <w:iCs/>
          <w:noProof/>
          <w:sz w:val="22"/>
        </w:rPr>
        <w:t>Gene</w:t>
      </w:r>
      <w:r w:rsidRPr="00EC5F6F">
        <w:rPr>
          <w:rFonts w:ascii="Calibri" w:hAnsi="Calibri"/>
          <w:noProof/>
          <w:sz w:val="22"/>
        </w:rPr>
        <w:t>, 378, pp.19–30. Available at: http://www.ncbi.nlm.nih.gov/pubmed/16806741 [Accessed November 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Fang, H. et al., 2014. Reducing INDEL calling errors in whole genome and exome sequencing data. </w:t>
      </w:r>
      <w:r w:rsidRPr="00EC5F6F">
        <w:rPr>
          <w:rFonts w:ascii="Calibri" w:hAnsi="Calibri"/>
          <w:i/>
          <w:iCs/>
          <w:noProof/>
          <w:sz w:val="22"/>
        </w:rPr>
        <w:t>Genome medicine</w:t>
      </w:r>
      <w:r w:rsidRPr="00EC5F6F">
        <w:rPr>
          <w:rFonts w:ascii="Calibri" w:hAnsi="Calibri"/>
          <w:noProof/>
          <w:sz w:val="22"/>
        </w:rPr>
        <w:t>, 6(10), p.89. Available at: http://www.pubmedcentral.nih.gov/articlerender.fcgi?artid=4240813&amp;tool=pmcentrez&amp;rendertype=abstract [Accessed January 15,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Ferreira, M.U. et al., 2003. Sequence diversity and evolution of the malaria vaccine candidate merozoite surface protein-1 (MSP-1) of Plasmodium falciparum. </w:t>
      </w:r>
      <w:r w:rsidRPr="00EC5F6F">
        <w:rPr>
          <w:rFonts w:ascii="Calibri" w:hAnsi="Calibri"/>
          <w:i/>
          <w:iCs/>
          <w:noProof/>
          <w:sz w:val="22"/>
        </w:rPr>
        <w:t>Gene</w:t>
      </w:r>
      <w:r w:rsidRPr="00EC5F6F">
        <w:rPr>
          <w:rFonts w:ascii="Calibri" w:hAnsi="Calibri"/>
          <w:noProof/>
          <w:sz w:val="22"/>
        </w:rPr>
        <w:t>, 304, pp.65–75. Available at: http://www.ncbi.nlm.nih.gov/pubmed/12568716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Flueck, C. et al., 2009. Plasmodium falciparum heterochromatin protein 1 marks genomic loci linked to phenotypic variation of exported virulence factors. </w:t>
      </w:r>
      <w:r w:rsidRPr="00EC5F6F">
        <w:rPr>
          <w:rFonts w:ascii="Calibri" w:hAnsi="Calibri"/>
          <w:i/>
          <w:iCs/>
          <w:noProof/>
          <w:sz w:val="22"/>
        </w:rPr>
        <w:t>PLoS pathogens</w:t>
      </w:r>
      <w:r w:rsidRPr="00EC5F6F">
        <w:rPr>
          <w:rFonts w:ascii="Calibri" w:hAnsi="Calibri"/>
          <w:noProof/>
          <w:sz w:val="22"/>
        </w:rPr>
        <w:t>, 5(9), p.e1000569. Available at: http://www.pubmedcentral.nih.gov/articlerender.fcgi?artid=2731224&amp;tool=pmcentrez&amp;rendertype=abstract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Freitas-Junior, L.H. et al., 2000. Frequent ectopic recombination of virulence factor genes in telomeric chromosome clusters of P. falciparum. </w:t>
      </w:r>
      <w:r w:rsidRPr="00EC5F6F">
        <w:rPr>
          <w:rFonts w:ascii="Calibri" w:hAnsi="Calibri"/>
          <w:i/>
          <w:iCs/>
          <w:noProof/>
          <w:sz w:val="22"/>
        </w:rPr>
        <w:t>Nature</w:t>
      </w:r>
      <w:r w:rsidRPr="00EC5F6F">
        <w:rPr>
          <w:rFonts w:ascii="Calibri" w:hAnsi="Calibri"/>
          <w:noProof/>
          <w:sz w:val="22"/>
        </w:rPr>
        <w:t>, 407(6807), pp.1018–22. Available at: http://www.ncbi.nlm.nih.gov/pubmed/11069183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Gardner, M.J. et al., 2002. Genome sequence of the human malaria parasite Plasmodium falciparum. </w:t>
      </w:r>
      <w:r w:rsidRPr="00EC5F6F">
        <w:rPr>
          <w:rFonts w:ascii="Calibri" w:hAnsi="Calibri"/>
          <w:i/>
          <w:iCs/>
          <w:noProof/>
          <w:sz w:val="22"/>
        </w:rPr>
        <w:t>Nature</w:t>
      </w:r>
      <w:r w:rsidRPr="00EC5F6F">
        <w:rPr>
          <w:rFonts w:ascii="Calibri" w:hAnsi="Calibri"/>
          <w:noProof/>
          <w:sz w:val="22"/>
        </w:rPr>
        <w:t>, 419(6906), pp.498–511. Available at: http://www.pubmedcentral.nih.gov/articlerender.fcgi?artid=3836256&amp;tool=pmcentrez&amp;rendertype=abstract [Accessed October 22,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Gonzales, J.M. et al., 2008. Regulatory hotspots in the malaria parasite genome dictate transcriptional variation. </w:t>
      </w:r>
      <w:r w:rsidRPr="00EC5F6F">
        <w:rPr>
          <w:rFonts w:ascii="Calibri" w:hAnsi="Calibri"/>
          <w:i/>
          <w:iCs/>
          <w:noProof/>
          <w:sz w:val="22"/>
        </w:rPr>
        <w:t>PLoS biology</w:t>
      </w:r>
      <w:r w:rsidRPr="00EC5F6F">
        <w:rPr>
          <w:rFonts w:ascii="Calibri" w:hAnsi="Calibri"/>
          <w:noProof/>
          <w:sz w:val="22"/>
        </w:rPr>
        <w:t>, 6(9), p.e238. Available at: http://www.pubmedcentral.nih.gov/articlerender.fcgi?artid=2553844&amp;tool=pmcentrez&amp;rendertype=abstract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Haerty, W. &amp; Golding, G.B., 2011. Increased polymorphism near low-complexity sequences across the genomes of Plasmodium falciparum isolates. </w:t>
      </w:r>
      <w:r w:rsidRPr="00EC5F6F">
        <w:rPr>
          <w:rFonts w:ascii="Calibri" w:hAnsi="Calibri"/>
          <w:i/>
          <w:iCs/>
          <w:noProof/>
          <w:sz w:val="22"/>
        </w:rPr>
        <w:t>Genome biology and evolution</w:t>
      </w:r>
      <w:r w:rsidRPr="00EC5F6F">
        <w:rPr>
          <w:rFonts w:ascii="Calibri" w:hAnsi="Calibri"/>
          <w:noProof/>
          <w:sz w:val="22"/>
        </w:rPr>
        <w:t xml:space="preserve">, 3, pp.539–50. Available at: </w:t>
      </w:r>
      <w:r w:rsidRPr="00EC5F6F">
        <w:rPr>
          <w:rFonts w:ascii="Calibri" w:hAnsi="Calibri"/>
          <w:noProof/>
          <w:sz w:val="22"/>
        </w:rPr>
        <w:lastRenderedPageBreak/>
        <w:t>http://www.pubmedcentral.nih.gov/articlerender.fcgi?artid=3140889&amp;tool=pmcentrez&amp;rendertype=abstract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Hastings, P.J., 1992. Mechanism and control of recombination in fungi. </w:t>
      </w:r>
      <w:r w:rsidRPr="00EC5F6F">
        <w:rPr>
          <w:rFonts w:ascii="Calibri" w:hAnsi="Calibri"/>
          <w:i/>
          <w:iCs/>
          <w:noProof/>
          <w:sz w:val="22"/>
        </w:rPr>
        <w:t>Mutation research</w:t>
      </w:r>
      <w:r w:rsidRPr="00EC5F6F">
        <w:rPr>
          <w:rFonts w:ascii="Calibri" w:hAnsi="Calibri"/>
          <w:noProof/>
          <w:sz w:val="22"/>
        </w:rPr>
        <w:t>, 284(1), pp.97–110. Available at: http://www.ncbi.nlm.nih.gov/pubmed/1279396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Hayton, K. et al., 2008. Erythrocyte binding protein PfRH5 polymorphisms determine species-specific pathways of Plasmodium falciparum invasion. </w:t>
      </w:r>
      <w:r w:rsidRPr="00EC5F6F">
        <w:rPr>
          <w:rFonts w:ascii="Calibri" w:hAnsi="Calibri"/>
          <w:i/>
          <w:iCs/>
          <w:noProof/>
          <w:sz w:val="22"/>
        </w:rPr>
        <w:t>Cell host &amp; microbe</w:t>
      </w:r>
      <w:r w:rsidRPr="00EC5F6F">
        <w:rPr>
          <w:rFonts w:ascii="Calibri" w:hAnsi="Calibri"/>
          <w:noProof/>
          <w:sz w:val="22"/>
        </w:rPr>
        <w:t>, 4(1), pp.40–51. Available at: http://www.pubmedcentral.nih.gov/articlerender.fcgi?artid=2677973&amp;tool=pmcentrez&amp;rendertype=abstract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Heinberg, A. et al., 2013. Direct evidence for the adaptive role of copy number variation on antifolate susceptibility in Plasmodium falciparum. </w:t>
      </w:r>
      <w:r w:rsidRPr="00EC5F6F">
        <w:rPr>
          <w:rFonts w:ascii="Calibri" w:hAnsi="Calibri"/>
          <w:i/>
          <w:iCs/>
          <w:noProof/>
          <w:sz w:val="22"/>
        </w:rPr>
        <w:t>Molecular microbiology</w:t>
      </w:r>
      <w:r w:rsidRPr="00EC5F6F">
        <w:rPr>
          <w:rFonts w:ascii="Calibri" w:hAnsi="Calibri"/>
          <w:noProof/>
          <w:sz w:val="22"/>
        </w:rPr>
        <w:t>, 88(4), pp.702–12. Available at: http://www.pubmedcentral.nih.gov/articlerender.fcgi?artid=3654098&amp;tool=pmcentrez&amp;rendertype=abstract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Hilliker, A.J. et al., 1994. Meiotic gene conversion tract length distribution within the rosy locus of Drosophila melanogaster. </w:t>
      </w:r>
      <w:r w:rsidRPr="00EC5F6F">
        <w:rPr>
          <w:rFonts w:ascii="Calibri" w:hAnsi="Calibri"/>
          <w:i/>
          <w:iCs/>
          <w:noProof/>
          <w:sz w:val="22"/>
        </w:rPr>
        <w:t>Genetics</w:t>
      </w:r>
      <w:r w:rsidRPr="00EC5F6F">
        <w:rPr>
          <w:rFonts w:ascii="Calibri" w:hAnsi="Calibri"/>
          <w:noProof/>
          <w:sz w:val="22"/>
        </w:rPr>
        <w:t>, 137(4), pp.1019–26. Available at: http://www.pubmedcentral.nih.gov/articlerender.fcgi?artid=1206049&amp;tool=pmcentrez&amp;rendertype=abstract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Iqbal, Z. et al., 2012. De novo assembly and genotyping of variants using colored de Bruijn graphs. </w:t>
      </w:r>
      <w:r w:rsidRPr="00EC5F6F">
        <w:rPr>
          <w:rFonts w:ascii="Calibri" w:hAnsi="Calibri"/>
          <w:i/>
          <w:iCs/>
          <w:noProof/>
          <w:sz w:val="22"/>
        </w:rPr>
        <w:t>Nature genetics</w:t>
      </w:r>
      <w:r w:rsidRPr="00EC5F6F">
        <w:rPr>
          <w:rFonts w:ascii="Calibri" w:hAnsi="Calibri"/>
          <w:noProof/>
          <w:sz w:val="22"/>
        </w:rPr>
        <w:t>, 44(2), pp.226–32. Available at: http://dx.doi.org/10.1038/ng.1028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Jeffares, D.C. et al., 2007. Genome variation and evolution of the malaria parasite Plasmodium falciparum. </w:t>
      </w:r>
      <w:r w:rsidRPr="00EC5F6F">
        <w:rPr>
          <w:rFonts w:ascii="Calibri" w:hAnsi="Calibri"/>
          <w:i/>
          <w:iCs/>
          <w:noProof/>
          <w:sz w:val="22"/>
        </w:rPr>
        <w:t>Nature genetics</w:t>
      </w:r>
      <w:r w:rsidRPr="00EC5F6F">
        <w:rPr>
          <w:rFonts w:ascii="Calibri" w:hAnsi="Calibri"/>
          <w:noProof/>
          <w:sz w:val="22"/>
        </w:rPr>
        <w:t>, 39(1), pp.120–5. Available at: http://www.pubmedcentral.nih.gov/articlerender.fcgi?artid=2663918&amp;tool=pmcentrez&amp;rendertype=abstract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Jeffreys, A.J. &amp; May, C.A., 2004. Intense and highly localized gene conversion activity in human meiotic crossover hot spots. </w:t>
      </w:r>
      <w:r w:rsidRPr="00EC5F6F">
        <w:rPr>
          <w:rFonts w:ascii="Calibri" w:hAnsi="Calibri"/>
          <w:i/>
          <w:iCs/>
          <w:noProof/>
          <w:sz w:val="22"/>
        </w:rPr>
        <w:t>Nature genetics</w:t>
      </w:r>
      <w:r w:rsidRPr="00EC5F6F">
        <w:rPr>
          <w:rFonts w:ascii="Calibri" w:hAnsi="Calibri"/>
          <w:noProof/>
          <w:sz w:val="22"/>
        </w:rPr>
        <w:t>, 36(2), pp.151–6. Available at: http://www.ncbi.nlm.nih.gov/pubmed/14704667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Jiang, H. et al., 2011. High recombination rates and hotspots in a Plasmodium falciparum genetic cross. </w:t>
      </w:r>
      <w:r w:rsidRPr="00EC5F6F">
        <w:rPr>
          <w:rFonts w:ascii="Calibri" w:hAnsi="Calibri"/>
          <w:i/>
          <w:iCs/>
          <w:noProof/>
          <w:sz w:val="22"/>
        </w:rPr>
        <w:t>Genome biology</w:t>
      </w:r>
      <w:r w:rsidRPr="00EC5F6F">
        <w:rPr>
          <w:rFonts w:ascii="Calibri" w:hAnsi="Calibri"/>
          <w:noProof/>
          <w:sz w:val="22"/>
        </w:rPr>
        <w:t>, 12(4), p.R33. Available at: http://genomebiology.com/2011/12/4/R33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Kerr, P.J., Ranford-Cartwright, L.C. &amp; Walliker, D., 1994. Proof of intragenic recombination in Plasmodium falciparum. </w:t>
      </w:r>
      <w:r w:rsidRPr="00EC5F6F">
        <w:rPr>
          <w:rFonts w:ascii="Calibri" w:hAnsi="Calibri"/>
          <w:i/>
          <w:iCs/>
          <w:noProof/>
          <w:sz w:val="22"/>
        </w:rPr>
        <w:t>Molecular and biochemical parasitology</w:t>
      </w:r>
      <w:r w:rsidRPr="00EC5F6F">
        <w:rPr>
          <w:rFonts w:ascii="Calibri" w:hAnsi="Calibri"/>
          <w:noProof/>
          <w:sz w:val="22"/>
        </w:rPr>
        <w:t>, 66(2), pp.241–8. Available at: http://www.ncbi.nlm.nih.gov/pubmed/7808474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Kidgell, C. et al., 2006. A systematic map of genetic variation in Plasmodium falciparum. </w:t>
      </w:r>
      <w:r w:rsidRPr="00EC5F6F">
        <w:rPr>
          <w:rFonts w:ascii="Calibri" w:hAnsi="Calibri"/>
          <w:i/>
          <w:iCs/>
          <w:noProof/>
          <w:sz w:val="22"/>
        </w:rPr>
        <w:t>PLoS pathogens</w:t>
      </w:r>
      <w:r w:rsidRPr="00EC5F6F">
        <w:rPr>
          <w:rFonts w:ascii="Calibri" w:hAnsi="Calibri"/>
          <w:noProof/>
          <w:sz w:val="22"/>
        </w:rPr>
        <w:t>, 2(6), p.e57. Available at: http://www.pubmedcentral.nih.gov/articlerender.fcgi?artid=1480597&amp;tool=pmcentrez&amp;rendertype=abstract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Kondrashov, F.A., 2012. Gene duplication as a mechanism of genomic adaptation to a changing environment. </w:t>
      </w:r>
      <w:r w:rsidRPr="00EC5F6F">
        <w:rPr>
          <w:rFonts w:ascii="Calibri" w:hAnsi="Calibri"/>
          <w:i/>
          <w:iCs/>
          <w:noProof/>
          <w:sz w:val="22"/>
        </w:rPr>
        <w:t>Proceedings. Biological sciences / The Royal Society</w:t>
      </w:r>
      <w:r w:rsidRPr="00EC5F6F">
        <w:rPr>
          <w:rFonts w:ascii="Calibri" w:hAnsi="Calibri"/>
          <w:noProof/>
          <w:sz w:val="22"/>
        </w:rPr>
        <w:t xml:space="preserve">, 279(1749), pp.5048–57. </w:t>
      </w:r>
      <w:r w:rsidRPr="00EC5F6F">
        <w:rPr>
          <w:rFonts w:ascii="Calibri" w:hAnsi="Calibri"/>
          <w:noProof/>
          <w:sz w:val="22"/>
        </w:rPr>
        <w:lastRenderedPageBreak/>
        <w:t>Available at: http://www.pubmedcentral.nih.gov/articlerender.fcgi?artid=3497230&amp;tool=pmcentrez&amp;rendertype=abstract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Kozarewa, I. et al., 2009. Amplification-free Illumina sequencing-library preparation facilitates improved mapping and assembly of (G+C)-biased genomes. </w:t>
      </w:r>
      <w:r w:rsidRPr="00EC5F6F">
        <w:rPr>
          <w:rFonts w:ascii="Calibri" w:hAnsi="Calibri"/>
          <w:i/>
          <w:iCs/>
          <w:noProof/>
          <w:sz w:val="22"/>
        </w:rPr>
        <w:t>Nature methods</w:t>
      </w:r>
      <w:r w:rsidRPr="00EC5F6F">
        <w:rPr>
          <w:rFonts w:ascii="Calibri" w:hAnsi="Calibri"/>
          <w:noProof/>
          <w:sz w:val="22"/>
        </w:rPr>
        <w:t>, 6(4), pp.291–5. Available at: http://dx.doi.org/10.1038/nmeth.1311 [Accessed October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Lasonder, E. et al., 2008. Proteomic profiling of Plasmodium sporozoite maturation identifies new proteins essential for parasite development and infectivity. D. E. Goldberg, ed. </w:t>
      </w:r>
      <w:r w:rsidRPr="00EC5F6F">
        <w:rPr>
          <w:rFonts w:ascii="Calibri" w:hAnsi="Calibri"/>
          <w:i/>
          <w:iCs/>
          <w:noProof/>
          <w:sz w:val="22"/>
        </w:rPr>
        <w:t>PLoS pathogens</w:t>
      </w:r>
      <w:r w:rsidRPr="00EC5F6F">
        <w:rPr>
          <w:rFonts w:ascii="Calibri" w:hAnsi="Calibri"/>
          <w:noProof/>
          <w:sz w:val="22"/>
        </w:rPr>
        <w:t>, 4(10), p.e1000195. Available at: http://dx.plos.org/10.1371/journal.ppat.1000195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H. &amp; Durbin, R., 2009. Fast and accurate short read alignment with Burrows-Wheeler transform. </w:t>
      </w:r>
      <w:r w:rsidRPr="00EC5F6F">
        <w:rPr>
          <w:rFonts w:ascii="Calibri" w:hAnsi="Calibri"/>
          <w:i/>
          <w:iCs/>
          <w:noProof/>
          <w:sz w:val="22"/>
        </w:rPr>
        <w:t>Bioinformatics (Oxford, England)</w:t>
      </w:r>
      <w:r w:rsidRPr="00EC5F6F">
        <w:rPr>
          <w:rFonts w:ascii="Calibri" w:hAnsi="Calibri"/>
          <w:noProof/>
          <w:sz w:val="22"/>
        </w:rPr>
        <w:t>, 25(14), pp.1754–60. Available at: http://www.pubmedcentral.nih.gov/articlerender.fcgi?artid=2705234&amp;tool=pmcentrez&amp;rendertype=abstract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Y.-C. et al., 2002. Microsatellites: genomic distribution, putative functions and mutational mechanisms: a review. </w:t>
      </w:r>
      <w:r w:rsidRPr="00EC5F6F">
        <w:rPr>
          <w:rFonts w:ascii="Calibri" w:hAnsi="Calibri"/>
          <w:i/>
          <w:iCs/>
          <w:noProof/>
          <w:sz w:val="22"/>
        </w:rPr>
        <w:t>Molecular ecology</w:t>
      </w:r>
      <w:r w:rsidRPr="00EC5F6F">
        <w:rPr>
          <w:rFonts w:ascii="Calibri" w:hAnsi="Calibri"/>
          <w:noProof/>
          <w:sz w:val="22"/>
        </w:rPr>
        <w:t>, 11(12), pp.2453–65. Available at: http://www.ncbi.nlm.nih.gov/pubmed/12453231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Lovett, S.T., 2004. Encoded errors: mutations and rearrangements mediated by misalignment at repetitive DNA sequences. </w:t>
      </w:r>
      <w:r w:rsidRPr="00EC5F6F">
        <w:rPr>
          <w:rFonts w:ascii="Calibri" w:hAnsi="Calibri"/>
          <w:i/>
          <w:iCs/>
          <w:noProof/>
          <w:sz w:val="22"/>
        </w:rPr>
        <w:t>Molecular microbiology</w:t>
      </w:r>
      <w:r w:rsidRPr="00EC5F6F">
        <w:rPr>
          <w:rFonts w:ascii="Calibri" w:hAnsi="Calibri"/>
          <w:noProof/>
          <w:sz w:val="22"/>
        </w:rPr>
        <w:t>, 52(5), pp.1243–53. Available at: http://www.ncbi.nlm.nih.gov/pubmed/15165229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Mancera, E. et al., 2008. High-resolution mapping of meiotic crossovers and non-crossovers in yeast. </w:t>
      </w:r>
      <w:r w:rsidRPr="00EC5F6F">
        <w:rPr>
          <w:rFonts w:ascii="Calibri" w:hAnsi="Calibri"/>
          <w:i/>
          <w:iCs/>
          <w:noProof/>
          <w:sz w:val="22"/>
        </w:rPr>
        <w:t>Nature</w:t>
      </w:r>
      <w:r w:rsidRPr="00EC5F6F">
        <w:rPr>
          <w:rFonts w:ascii="Calibri" w:hAnsi="Calibri"/>
          <w:noProof/>
          <w:sz w:val="22"/>
        </w:rPr>
        <w:t>, 454(7203), pp.479–85. Available at: http://www.pubmedcentral.nih.gov/articlerender.fcgi?artid=2780006&amp;tool=pmcentrez&amp;rendertype=abstract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H.M. &amp; Kwiatkowski, D.P., 2009. LookSeq: a browser-based viewer for deep sequencing data. </w:t>
      </w:r>
      <w:r w:rsidRPr="00EC5F6F">
        <w:rPr>
          <w:rFonts w:ascii="Calibri" w:hAnsi="Calibri"/>
          <w:i/>
          <w:iCs/>
          <w:noProof/>
          <w:sz w:val="22"/>
        </w:rPr>
        <w:t>Genome research</w:t>
      </w:r>
      <w:r w:rsidRPr="00EC5F6F">
        <w:rPr>
          <w:rFonts w:ascii="Calibri" w:hAnsi="Calibri"/>
          <w:noProof/>
          <w:sz w:val="22"/>
        </w:rPr>
        <w:t>, 19(11), pp.2125–32. Available at: http://www.pubmedcentral.nih.gov/articlerender.fcgi?artid=2775587&amp;tool=pmcentrez&amp;rendertype=abstract [Accessed December 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M. et al., 2012. Analysis of Plasmodium falciparum diversity in natural infections by deep sequencing. </w:t>
      </w:r>
      <w:r w:rsidRPr="00EC5F6F">
        <w:rPr>
          <w:rFonts w:ascii="Calibri" w:hAnsi="Calibri"/>
          <w:i/>
          <w:iCs/>
          <w:noProof/>
          <w:sz w:val="22"/>
        </w:rPr>
        <w:t>Nature</w:t>
      </w:r>
      <w:r w:rsidRPr="00EC5F6F">
        <w:rPr>
          <w:rFonts w:ascii="Calibri" w:hAnsi="Calibri"/>
          <w:noProof/>
          <w:sz w:val="22"/>
        </w:rPr>
        <w:t>, 487(7407), pp.375–9. Available at: http://www.pubmedcentral.nih.gov/articlerender.fcgi?artid=3738909&amp;tool=pmcentrez&amp;rendertype=abstract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Martinez-Perez, E. &amp; Colaiácovo, M.P., 2009. Distribution of meiotic recombination events: talking to your neighbors. </w:t>
      </w:r>
      <w:r w:rsidRPr="00EC5F6F">
        <w:rPr>
          <w:rFonts w:ascii="Calibri" w:hAnsi="Calibri"/>
          <w:i/>
          <w:iCs/>
          <w:noProof/>
          <w:sz w:val="22"/>
        </w:rPr>
        <w:t>Current opinion in genetics &amp; development</w:t>
      </w:r>
      <w:r w:rsidRPr="00EC5F6F">
        <w:rPr>
          <w:rFonts w:ascii="Calibri" w:hAnsi="Calibri"/>
          <w:noProof/>
          <w:sz w:val="22"/>
        </w:rPr>
        <w:t>, 19(2), pp.105–12. Available at: http://www.pubmedcentral.nih.gov/articlerender.fcgi?artid=2729281&amp;tool=pmcentrez&amp;rendertype=abstract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McKenna, A. et al., 2010. The Genome Analysis Toolkit: a MapReduce framework for analyzing next-generation DNA sequencing data. </w:t>
      </w:r>
      <w:r w:rsidRPr="00EC5F6F">
        <w:rPr>
          <w:rFonts w:ascii="Calibri" w:hAnsi="Calibri"/>
          <w:i/>
          <w:iCs/>
          <w:noProof/>
          <w:sz w:val="22"/>
        </w:rPr>
        <w:t>Genome research</w:t>
      </w:r>
      <w:r w:rsidRPr="00EC5F6F">
        <w:rPr>
          <w:rFonts w:ascii="Calibri" w:hAnsi="Calibri"/>
          <w:noProof/>
          <w:sz w:val="22"/>
        </w:rPr>
        <w:t>, 20(9), pp.1297–303. Available at: http://www.pubmedcentral.nih.gov/articlerender.fcgi?artid=2928508&amp;tool=pmcentrez&amp;rendertype=abstract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Miotto, O. et al., 2013. Multiple populations of artemisinin-resistant Plasmodium falciparum in Cambodia. </w:t>
      </w:r>
      <w:r w:rsidRPr="00EC5F6F">
        <w:rPr>
          <w:rFonts w:ascii="Calibri" w:hAnsi="Calibri"/>
          <w:i/>
          <w:iCs/>
          <w:noProof/>
          <w:sz w:val="22"/>
        </w:rPr>
        <w:t>Nature genetics</w:t>
      </w:r>
      <w:r w:rsidRPr="00EC5F6F">
        <w:rPr>
          <w:rFonts w:ascii="Calibri" w:hAnsi="Calibri"/>
          <w:noProof/>
          <w:sz w:val="22"/>
        </w:rPr>
        <w:t>, 45(6), pp.648–55. Available at: http://www.pubmedcentral.nih.gov/articlerender.fcgi?artid=3807790&amp;tool=pmcentrez&amp;rendertype=abstract [Accessed September 30,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Mok, S. et al., 2014. Structural polymorphism in the promoter of pfmrp2 confers Plasmodium falciparum tolerance to quinoline drugs. </w:t>
      </w:r>
      <w:r w:rsidRPr="00EC5F6F">
        <w:rPr>
          <w:rFonts w:ascii="Calibri" w:hAnsi="Calibri"/>
          <w:i/>
          <w:iCs/>
          <w:noProof/>
          <w:sz w:val="22"/>
        </w:rPr>
        <w:t>Molecular microbiology</w:t>
      </w:r>
      <w:r w:rsidRPr="00EC5F6F">
        <w:rPr>
          <w:rFonts w:ascii="Calibri" w:hAnsi="Calibri"/>
          <w:noProof/>
          <w:sz w:val="22"/>
        </w:rPr>
        <w:t>, 91(5), pp.918–34. Available at: http://www.ncbi.nlm.nih.gov/pubmed/24372851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Montgomery, S.B. et al., 2013. The origin, evolution, and functional impact of short insertion-deletion variants identified in 179 human genomes. </w:t>
      </w:r>
      <w:r w:rsidRPr="00EC5F6F">
        <w:rPr>
          <w:rFonts w:ascii="Calibri" w:hAnsi="Calibri"/>
          <w:i/>
          <w:iCs/>
          <w:noProof/>
          <w:sz w:val="22"/>
        </w:rPr>
        <w:t>Genome research</w:t>
      </w:r>
      <w:r w:rsidRPr="00EC5F6F">
        <w:rPr>
          <w:rFonts w:ascii="Calibri" w:hAnsi="Calibri"/>
          <w:noProof/>
          <w:sz w:val="22"/>
        </w:rPr>
        <w:t>, 23(5), pp.749–61. Available at: http://www.pubmedcentral.nih.gov/articlerender.fcgi?artid=3638132&amp;tool=pmcentrez&amp;rendertype=abstract [Accessed August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Muralidharan, V. &amp; Goldberg, D.E., 2013. Asparagine repeats in Plasmodium falciparum proteins: good for nothing? L. J. Knoll, ed. </w:t>
      </w:r>
      <w:r w:rsidRPr="00EC5F6F">
        <w:rPr>
          <w:rFonts w:ascii="Calibri" w:hAnsi="Calibri"/>
          <w:i/>
          <w:iCs/>
          <w:noProof/>
          <w:sz w:val="22"/>
        </w:rPr>
        <w:t>PLoS pathogens</w:t>
      </w:r>
      <w:r w:rsidRPr="00EC5F6F">
        <w:rPr>
          <w:rFonts w:ascii="Calibri" w:hAnsi="Calibri"/>
          <w:noProof/>
          <w:sz w:val="22"/>
        </w:rPr>
        <w:t>, 9(8), p.e1003488. Available at: http://dx.plos.org/10.1371/journal.ppat.1003488 [Accessed December 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Myers, S. et al., 2005. A fine-scale map of recombination rates and hotspots across the human genome. </w:t>
      </w:r>
      <w:r w:rsidRPr="00EC5F6F">
        <w:rPr>
          <w:rFonts w:ascii="Calibri" w:hAnsi="Calibri"/>
          <w:i/>
          <w:iCs/>
          <w:noProof/>
          <w:sz w:val="22"/>
        </w:rPr>
        <w:t>Science (New York, N.Y.)</w:t>
      </w:r>
      <w:r w:rsidRPr="00EC5F6F">
        <w:rPr>
          <w:rFonts w:ascii="Calibri" w:hAnsi="Calibri"/>
          <w:noProof/>
          <w:sz w:val="22"/>
        </w:rPr>
        <w:t>, 310(5746), pp.321–4. Available at: http://www.sciencemag.org/content/310/5746/321 [Accessed July 23,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2008. Adaptive copy number evolution in malaria parasites. </w:t>
      </w:r>
      <w:r w:rsidRPr="00EC5F6F">
        <w:rPr>
          <w:rFonts w:ascii="Calibri" w:hAnsi="Calibri"/>
          <w:i/>
          <w:iCs/>
          <w:noProof/>
          <w:sz w:val="22"/>
        </w:rPr>
        <w:t>PLoS genetics</w:t>
      </w:r>
      <w:r w:rsidRPr="00EC5F6F">
        <w:rPr>
          <w:rFonts w:ascii="Calibri" w:hAnsi="Calibri"/>
          <w:noProof/>
          <w:sz w:val="22"/>
        </w:rPr>
        <w:t>, 4(10), p.e1000243. Available at: http://www.pubmedcentral.nih.gov/articlerender.fcgi?artid=2570623&amp;tool=pmcentrez&amp;rendertype=abstract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2007. Recurrent gene amplification and soft selective sweeps during evolution of multidrug resistance in malaria parasites. </w:t>
      </w:r>
      <w:r w:rsidRPr="00EC5F6F">
        <w:rPr>
          <w:rFonts w:ascii="Calibri" w:hAnsi="Calibri"/>
          <w:i/>
          <w:iCs/>
          <w:noProof/>
          <w:sz w:val="22"/>
        </w:rPr>
        <w:t>Molecular biology and evolution</w:t>
      </w:r>
      <w:r w:rsidRPr="00EC5F6F">
        <w:rPr>
          <w:rFonts w:ascii="Calibri" w:hAnsi="Calibri"/>
          <w:noProof/>
          <w:sz w:val="22"/>
        </w:rPr>
        <w:t>, 24(2), pp.562–73. Available at: http://www.ncbi.nlm.nih.gov/pubmed/17124182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Price, R.N. et al., 2004. Mefloquine resistance in Plasmodium falciparum and increased pfmdr1 gene copy number. </w:t>
      </w:r>
      <w:r w:rsidRPr="00EC5F6F">
        <w:rPr>
          <w:rFonts w:ascii="Calibri" w:hAnsi="Calibri"/>
          <w:i/>
          <w:iCs/>
          <w:noProof/>
          <w:sz w:val="22"/>
        </w:rPr>
        <w:t>Lancet</w:t>
      </w:r>
      <w:r w:rsidRPr="00EC5F6F">
        <w:rPr>
          <w:rFonts w:ascii="Calibri" w:hAnsi="Calibri"/>
          <w:noProof/>
          <w:sz w:val="22"/>
        </w:rPr>
        <w:t>, 364(9432), pp.438–47. Available at: http://www.ncbi.nlm.nih.gov/pubmed/15288742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Ranford-Cartwright, L.C. &amp; Mwangi, J.M., 2012. Analysis of malaria parasite phenotypes using experimental genetic crosses of Plasmodium falciparum. </w:t>
      </w:r>
      <w:r w:rsidRPr="00EC5F6F">
        <w:rPr>
          <w:rFonts w:ascii="Calibri" w:hAnsi="Calibri"/>
          <w:i/>
          <w:iCs/>
          <w:noProof/>
          <w:sz w:val="22"/>
        </w:rPr>
        <w:t>International journal for parasitology</w:t>
      </w:r>
      <w:r w:rsidRPr="00EC5F6F">
        <w:rPr>
          <w:rFonts w:ascii="Calibri" w:hAnsi="Calibri"/>
          <w:noProof/>
          <w:sz w:val="22"/>
        </w:rPr>
        <w:t>, 42(6), pp.529–34. Available at: http://www.pubmedcentral.nih.gov/articlerender.fcgi?artid=4039998&amp;tool=pmcentrez&amp;rendertype=abstract [Accessed November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Robasky, K., Lewis, N.E. &amp; Church, G.M., 2014. The role of replicates for error mitigation in next-generation sequencing. </w:t>
      </w:r>
      <w:r w:rsidRPr="00EC5F6F">
        <w:rPr>
          <w:rFonts w:ascii="Calibri" w:hAnsi="Calibri"/>
          <w:i/>
          <w:iCs/>
          <w:noProof/>
          <w:sz w:val="22"/>
        </w:rPr>
        <w:t>Nature reviews. Genetics</w:t>
      </w:r>
      <w:r w:rsidRPr="00EC5F6F">
        <w:rPr>
          <w:rFonts w:ascii="Calibri" w:hAnsi="Calibri"/>
          <w:noProof/>
          <w:sz w:val="22"/>
        </w:rPr>
        <w:t>, 15(1), pp.56–62. Available at: http://dx.doi.org/10.1038/nrg3655 [Accessed July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Rosenthal, P.J., 2013. The interplay between drug resistance and fitness in malaria parasites. </w:t>
      </w:r>
      <w:r w:rsidRPr="00EC5F6F">
        <w:rPr>
          <w:rFonts w:ascii="Calibri" w:hAnsi="Calibri"/>
          <w:i/>
          <w:iCs/>
          <w:noProof/>
          <w:sz w:val="22"/>
        </w:rPr>
        <w:t>Molecular microbiology</w:t>
      </w:r>
      <w:r w:rsidRPr="00EC5F6F">
        <w:rPr>
          <w:rFonts w:ascii="Calibri" w:hAnsi="Calibri"/>
          <w:noProof/>
          <w:sz w:val="22"/>
        </w:rPr>
        <w:t>, 89(6), pp.1025–38. Available at: http://www.pubmedcentral.nih.gov/articlerender.fcgi?artid=3792794&amp;tool=pmcentrez&amp;rendertype=abstract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Roy, S.W., Ferreira, M.U. &amp; Hartl, D.L., 2008. Evolution of allelic dimorphism in malarial surface antigens. </w:t>
      </w:r>
      <w:r w:rsidRPr="00EC5F6F">
        <w:rPr>
          <w:rFonts w:ascii="Calibri" w:hAnsi="Calibri"/>
          <w:i/>
          <w:iCs/>
          <w:noProof/>
          <w:sz w:val="22"/>
        </w:rPr>
        <w:t>Heredity</w:t>
      </w:r>
      <w:r w:rsidRPr="00EC5F6F">
        <w:rPr>
          <w:rFonts w:ascii="Calibri" w:hAnsi="Calibri"/>
          <w:noProof/>
          <w:sz w:val="22"/>
        </w:rPr>
        <w:t>, 100(2), pp.103–10. Available at: http://www.ncbi.nlm.nih.gov/pubmed/17021615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Regier, A., et al., 2011. High-throughput 454 resequencing for allele discovery and recombination mapping in Plasmodium falciparum. </w:t>
      </w:r>
      <w:r w:rsidRPr="00EC5F6F">
        <w:rPr>
          <w:rFonts w:ascii="Calibri" w:hAnsi="Calibri"/>
          <w:i/>
          <w:iCs/>
          <w:noProof/>
          <w:sz w:val="22"/>
        </w:rPr>
        <w:t>BMC genomics</w:t>
      </w:r>
      <w:r w:rsidRPr="00EC5F6F">
        <w:rPr>
          <w:rFonts w:ascii="Calibri" w:hAnsi="Calibri"/>
          <w:noProof/>
          <w:sz w:val="22"/>
        </w:rPr>
        <w:t>, 12, p.116. Available at: http://www.pubmedcentral.nih.gov/articlerender.fcgi?artid=3055840&amp;tool=pmcentrez&amp;rendertype=abstract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Gonzales, J.M., et al., 2011. The landscape of inherited and de novo copy number variants in a Plasmodium falciparum genetic cross. </w:t>
      </w:r>
      <w:r w:rsidRPr="00EC5F6F">
        <w:rPr>
          <w:rFonts w:ascii="Calibri" w:hAnsi="Calibri"/>
          <w:i/>
          <w:iCs/>
          <w:noProof/>
          <w:sz w:val="22"/>
        </w:rPr>
        <w:t>BMC genomics</w:t>
      </w:r>
      <w:r w:rsidRPr="00EC5F6F">
        <w:rPr>
          <w:rFonts w:ascii="Calibri" w:hAnsi="Calibri"/>
          <w:noProof/>
          <w:sz w:val="22"/>
        </w:rPr>
        <w:t>, 12, p.457. Available at: http://www.pubmedcentral.nih.gov/articlerender.fcgi?artid=3191341&amp;tool=pmcentrez&amp;rendertype=abstract [Accessed October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Saunders, I.W., Brohede, J. &amp; Hannan, G.N., 2007. Estimating genotyping error rates from Mendelian errors in SNP array genotypes and their impact on inference. </w:t>
      </w:r>
      <w:r w:rsidRPr="00EC5F6F">
        <w:rPr>
          <w:rFonts w:ascii="Calibri" w:hAnsi="Calibri"/>
          <w:i/>
          <w:iCs/>
          <w:noProof/>
          <w:sz w:val="22"/>
        </w:rPr>
        <w:t>Genomics</w:t>
      </w:r>
      <w:r w:rsidRPr="00EC5F6F">
        <w:rPr>
          <w:rFonts w:ascii="Calibri" w:hAnsi="Calibri"/>
          <w:noProof/>
          <w:sz w:val="22"/>
        </w:rPr>
        <w:t>, 90(3), pp.291–6. Available at: http://www.sciencedirect.com/science/article/pii/S088875430700136X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Sepúlveda, N. et al., 2013. A Poisson hierarchical modelling approach to detecting copy number variation in sequence coverage data. </w:t>
      </w:r>
      <w:r w:rsidRPr="00EC5F6F">
        <w:rPr>
          <w:rFonts w:ascii="Calibri" w:hAnsi="Calibri"/>
          <w:i/>
          <w:iCs/>
          <w:noProof/>
          <w:sz w:val="22"/>
        </w:rPr>
        <w:t>BMC genomics</w:t>
      </w:r>
      <w:r w:rsidRPr="00EC5F6F">
        <w:rPr>
          <w:rFonts w:ascii="Calibri" w:hAnsi="Calibri"/>
          <w:noProof/>
          <w:sz w:val="22"/>
        </w:rPr>
        <w:t>, 14, p.128. Available at: http://www.pubmedcentral.nih.gov/articlerender.fcgi?artid=3679970&amp;tool=pmcentrez&amp;rendertype=abstract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Singh, S. et al., 2009. A conserved multi-gene family induces cross-reactive antibodies effective in defense against Plasmodium falciparum. V. Moorthy, ed. </w:t>
      </w:r>
      <w:r w:rsidRPr="00EC5F6F">
        <w:rPr>
          <w:rFonts w:ascii="Calibri" w:hAnsi="Calibri"/>
          <w:i/>
          <w:iCs/>
          <w:noProof/>
          <w:sz w:val="22"/>
        </w:rPr>
        <w:t>PloS one</w:t>
      </w:r>
      <w:r w:rsidRPr="00EC5F6F">
        <w:rPr>
          <w:rFonts w:ascii="Calibri" w:hAnsi="Calibri"/>
          <w:noProof/>
          <w:sz w:val="22"/>
        </w:rPr>
        <w:t>, 4(4), p.e5410. Available at: http://dx.plos.org/10.1371/journal.pone.0005410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Su, X. et al., 1999. A genetic map and recombination parameters of the human malaria parasite Plasmodium falciparum. </w:t>
      </w:r>
      <w:r w:rsidRPr="00EC5F6F">
        <w:rPr>
          <w:rFonts w:ascii="Calibri" w:hAnsi="Calibri"/>
          <w:i/>
          <w:iCs/>
          <w:noProof/>
          <w:sz w:val="22"/>
        </w:rPr>
        <w:t>Science (New York, N.Y.)</w:t>
      </w:r>
      <w:r w:rsidRPr="00EC5F6F">
        <w:rPr>
          <w:rFonts w:ascii="Calibri" w:hAnsi="Calibri"/>
          <w:noProof/>
          <w:sz w:val="22"/>
        </w:rPr>
        <w:t>, 286(5443), pp.1351–3. Available at: http://www.ncbi.nlm.nih.gov/pubmed/10558988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Tan, J.C. et al., 2010. Variable numbers of tandem repeats in Plasmodium falciparum genes. </w:t>
      </w:r>
      <w:r w:rsidRPr="00EC5F6F">
        <w:rPr>
          <w:rFonts w:ascii="Calibri" w:hAnsi="Calibri"/>
          <w:i/>
          <w:iCs/>
          <w:noProof/>
          <w:sz w:val="22"/>
        </w:rPr>
        <w:t>Journal of molecular evolution</w:t>
      </w:r>
      <w:r w:rsidRPr="00EC5F6F">
        <w:rPr>
          <w:rFonts w:ascii="Calibri" w:hAnsi="Calibri"/>
          <w:noProof/>
          <w:sz w:val="22"/>
        </w:rPr>
        <w:t>, 71(4), pp.268–78. Available at: http://www.pubmedcentral.nih.gov/articlerender.fcgi?artid=3205454&amp;tool=pmcentrez&amp;rendertype=abstract [Accessed November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Thaithong, S. et al., 2001. Plasmodium falciparum: gene mutations and amplification of dihydrofolate reductase genes in parasites grown in vitro in presence of pyrimethamine. </w:t>
      </w:r>
      <w:r w:rsidRPr="00EC5F6F">
        <w:rPr>
          <w:rFonts w:ascii="Calibri" w:hAnsi="Calibri"/>
          <w:i/>
          <w:iCs/>
          <w:noProof/>
          <w:sz w:val="22"/>
        </w:rPr>
        <w:t>Experimental parasitology</w:t>
      </w:r>
      <w:r w:rsidRPr="00EC5F6F">
        <w:rPr>
          <w:rFonts w:ascii="Calibri" w:hAnsi="Calibri"/>
          <w:noProof/>
          <w:sz w:val="22"/>
        </w:rPr>
        <w:t>, 98(2), pp.59–70. Available at: http://www.sciencedirect.com/science/article/pii/S0014489401946181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Triglia, T. et al., 1991. Amplification of the multidrug resistance gene pfmdr1 in Plasmodium falciparum has arisen as multiple independent events. </w:t>
      </w:r>
      <w:r w:rsidRPr="00EC5F6F">
        <w:rPr>
          <w:rFonts w:ascii="Calibri" w:hAnsi="Calibri"/>
          <w:i/>
          <w:iCs/>
          <w:noProof/>
          <w:sz w:val="22"/>
        </w:rPr>
        <w:t>Molecular and cellular biology</w:t>
      </w:r>
      <w:r w:rsidRPr="00EC5F6F">
        <w:rPr>
          <w:rFonts w:ascii="Calibri" w:hAnsi="Calibri"/>
          <w:noProof/>
          <w:sz w:val="22"/>
        </w:rPr>
        <w:t>, 11(10), pp.5244–50. Available at: http://www.pubmedcentral.nih.gov/articlerender.fcgi?artid=361573&amp;tool=pmcentrez&amp;rendertype=abstract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Völker, M. et al., 2010. Copy number variation, chromosome rearrangement, and their association with recombination during avian evolution. </w:t>
      </w:r>
      <w:r w:rsidRPr="00EC5F6F">
        <w:rPr>
          <w:rFonts w:ascii="Calibri" w:hAnsi="Calibri"/>
          <w:i/>
          <w:iCs/>
          <w:noProof/>
          <w:sz w:val="22"/>
        </w:rPr>
        <w:t>Genome research</w:t>
      </w:r>
      <w:r w:rsidRPr="00EC5F6F">
        <w:rPr>
          <w:rFonts w:ascii="Calibri" w:hAnsi="Calibri"/>
          <w:noProof/>
          <w:sz w:val="22"/>
        </w:rPr>
        <w:t>, 20(4), pp.503–11. Available at: http://genome.cshlp.org/content/20/4/503.full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Walker-Jonah, A. et al., 1992. An RFLP map of the Plasmodium falciparum genome, recombination rates and favored linkage groups in a genetic cross. </w:t>
      </w:r>
      <w:r w:rsidRPr="00EC5F6F">
        <w:rPr>
          <w:rFonts w:ascii="Calibri" w:hAnsi="Calibri"/>
          <w:i/>
          <w:iCs/>
          <w:noProof/>
          <w:sz w:val="22"/>
        </w:rPr>
        <w:t>Molecular and biochemical parasitology</w:t>
      </w:r>
      <w:r w:rsidRPr="00EC5F6F">
        <w:rPr>
          <w:rFonts w:ascii="Calibri" w:hAnsi="Calibri"/>
          <w:noProof/>
          <w:sz w:val="22"/>
        </w:rPr>
        <w:t>, 51(2), pp.313–20. Available at: http://www.ncbi.nlm.nih.gov/pubmed/1349423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Walliker, D. et al., 1987. Genetic analysis of the human malaria parasite Plasmodium falciparum. </w:t>
      </w:r>
      <w:r w:rsidRPr="00EC5F6F">
        <w:rPr>
          <w:rFonts w:ascii="Calibri" w:hAnsi="Calibri"/>
          <w:i/>
          <w:iCs/>
          <w:noProof/>
          <w:sz w:val="22"/>
        </w:rPr>
        <w:t>Science (New York, N.Y.)</w:t>
      </w:r>
      <w:r w:rsidRPr="00EC5F6F">
        <w:rPr>
          <w:rFonts w:ascii="Calibri" w:hAnsi="Calibri"/>
          <w:noProof/>
          <w:sz w:val="22"/>
        </w:rPr>
        <w:t>, 236(4809), pp.1661–6. Available at: http://www.ncbi.nlm.nih.gov/pubmed/3299700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et al., 1990. Chloroquine resistance not linked to mdr-like genes in a Plasmodium falciparum cross. </w:t>
      </w:r>
      <w:r w:rsidRPr="00EC5F6F">
        <w:rPr>
          <w:rFonts w:ascii="Calibri" w:hAnsi="Calibri"/>
          <w:i/>
          <w:iCs/>
          <w:noProof/>
          <w:sz w:val="22"/>
        </w:rPr>
        <w:t>Nature</w:t>
      </w:r>
      <w:r w:rsidRPr="00EC5F6F">
        <w:rPr>
          <w:rFonts w:ascii="Calibri" w:hAnsi="Calibri"/>
          <w:noProof/>
          <w:sz w:val="22"/>
        </w:rPr>
        <w:t>, 345(6272), pp.253–5. Available at: http://www.ncbi.nlm.nih.gov/pubmed/1970614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Walker-Jonah, A. &amp; Panton, L.J., 1991. Genetic mapping of the chloroquine-resistance locus on Plasmodium falciparum chromosome 7. </w:t>
      </w:r>
      <w:r w:rsidRPr="00EC5F6F">
        <w:rPr>
          <w:rFonts w:ascii="Calibri" w:hAnsi="Calibri"/>
          <w:i/>
          <w:iCs/>
          <w:noProof/>
          <w:sz w:val="22"/>
        </w:rPr>
        <w:t>Proceedings of the National Academy of Sciences of the United States of America</w:t>
      </w:r>
      <w:r w:rsidRPr="00EC5F6F">
        <w:rPr>
          <w:rFonts w:ascii="Calibri" w:hAnsi="Calibri"/>
          <w:noProof/>
          <w:sz w:val="22"/>
        </w:rPr>
        <w:t>, 88(8), pp.3382–6. Available at: http://www.pubmedcentral.nih.gov/articlerender.fcgi?artid=51451&amp;tool=pmcentrez&amp;rendertype=abstract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Winter, G. et al., 2005. SURFIN is a polymorphic antigen expressed on Plasmodium falciparum merozoites and infected erythrocytes. </w:t>
      </w:r>
      <w:r w:rsidRPr="00EC5F6F">
        <w:rPr>
          <w:rFonts w:ascii="Calibri" w:hAnsi="Calibri"/>
          <w:i/>
          <w:iCs/>
          <w:noProof/>
          <w:sz w:val="22"/>
        </w:rPr>
        <w:t>The Journal of experimental medicine</w:t>
      </w:r>
      <w:r w:rsidRPr="00EC5F6F">
        <w:rPr>
          <w:rFonts w:ascii="Calibri" w:hAnsi="Calibri"/>
          <w:noProof/>
          <w:sz w:val="22"/>
        </w:rPr>
        <w:t>, 201(11), pp.1853–63. Available at: http://www.pubmedcentral.nih.gov/articlerender.fcgi?artid=2213267&amp;tool=pmcentrez&amp;rendertype=abstract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Youds, J.L. &amp; Boulton, S.J., 2011. The choice in meiosis - defining the factors that influence crossover or non-crossover formation. </w:t>
      </w:r>
      <w:r w:rsidRPr="00EC5F6F">
        <w:rPr>
          <w:rFonts w:ascii="Calibri" w:hAnsi="Calibri"/>
          <w:i/>
          <w:iCs/>
          <w:noProof/>
          <w:sz w:val="22"/>
        </w:rPr>
        <w:t>Journal of cell science</w:t>
      </w:r>
      <w:r w:rsidRPr="00EC5F6F">
        <w:rPr>
          <w:rFonts w:ascii="Calibri" w:hAnsi="Calibri"/>
          <w:noProof/>
          <w:sz w:val="22"/>
        </w:rPr>
        <w:t>, 124(Pt 4), pp.501–13. Available at: http://www.ncbi.nlm.nih.gov/pubmed/21282472 [Accessed December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Zilversmit, M.M. et al., 2010. Low-complexity regions in Plasmodium falciparum: missing links in the evolution of an extreme genome. </w:t>
      </w:r>
      <w:r w:rsidRPr="00EC5F6F">
        <w:rPr>
          <w:rFonts w:ascii="Calibri" w:hAnsi="Calibri"/>
          <w:i/>
          <w:iCs/>
          <w:noProof/>
          <w:sz w:val="22"/>
        </w:rPr>
        <w:t>Molecular biology and evolution</w:t>
      </w:r>
      <w:r w:rsidRPr="00EC5F6F">
        <w:rPr>
          <w:rFonts w:ascii="Calibri" w:hAnsi="Calibri"/>
          <w:noProof/>
          <w:sz w:val="22"/>
        </w:rPr>
        <w:t>, 27(9), pp.2198–209. Available at: http://www.pubmedcentral.nih.gov/articlerender.fcgi?artid=2922621&amp;tool=pmcentrez&amp;rendertype=abstract [Accessed October 20, 2014].</w:t>
      </w:r>
    </w:p>
    <w:p w:rsidR="009E1600" w:rsidRPr="009E1600" w:rsidRDefault="001321AD" w:rsidP="00EC5F6F">
      <w:pPr>
        <w:pStyle w:val="NormalWeb"/>
        <w:ind w:left="480" w:hanging="480"/>
        <w:divId w:val="347559534"/>
      </w:pPr>
      <w:r>
        <w:fldChar w:fldCharType="end"/>
      </w:r>
    </w:p>
    <w:sectPr w:rsidR="009E1600" w:rsidRPr="009E1600" w:rsidSect="00355A6C">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277" w:rsidRDefault="00D83277" w:rsidP="008B66D9">
      <w:pPr>
        <w:spacing w:after="0" w:line="240" w:lineRule="auto"/>
      </w:pPr>
      <w:r>
        <w:separator/>
      </w:r>
    </w:p>
  </w:endnote>
  <w:endnote w:type="continuationSeparator" w:id="0">
    <w:p w:rsidR="00D83277" w:rsidRDefault="00D83277" w:rsidP="008B6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277" w:rsidRDefault="00D83277" w:rsidP="008B66D9">
      <w:pPr>
        <w:spacing w:after="0" w:line="240" w:lineRule="auto"/>
      </w:pPr>
      <w:r>
        <w:separator/>
      </w:r>
    </w:p>
  </w:footnote>
  <w:footnote w:type="continuationSeparator" w:id="0">
    <w:p w:rsidR="00D83277" w:rsidRDefault="00D83277" w:rsidP="008B66D9">
      <w:pPr>
        <w:spacing w:after="0" w:line="240" w:lineRule="auto"/>
      </w:pPr>
      <w:r>
        <w:continuationSeparator/>
      </w:r>
    </w:p>
  </w:footnote>
  <w:footnote w:id="1">
    <w:p w:rsidR="00BC5A53" w:rsidRDefault="00BC5A53">
      <w:pPr>
        <w:pStyle w:val="FootnoteText"/>
      </w:pPr>
      <w:r>
        <w:rPr>
          <w:rStyle w:val="FootnoteReference"/>
        </w:rPr>
        <w:footnoteRef/>
      </w:r>
      <w:r>
        <w:t xml:space="preserve"> MRC Centre for Genomics and Global Health, University of Oxford, Oxford, UK</w:t>
      </w:r>
    </w:p>
  </w:footnote>
  <w:footnote w:id="2">
    <w:p w:rsidR="00BC5A53" w:rsidRDefault="00BC5A53">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BC5A53" w:rsidRDefault="00BC5A53">
      <w:pPr>
        <w:pStyle w:val="FootnoteText"/>
      </w:pPr>
      <w:r>
        <w:rPr>
          <w:rStyle w:val="FootnoteReference"/>
        </w:rPr>
        <w:footnoteRef/>
      </w:r>
      <w:r>
        <w:t xml:space="preserve"> Wellcome Trust Centre for Human Genetics, University of Oxford, Oxford, UK</w:t>
      </w:r>
    </w:p>
  </w:footnote>
  <w:footnote w:id="4">
    <w:p w:rsidR="00BC5A53" w:rsidRDefault="00BC5A53">
      <w:pPr>
        <w:pStyle w:val="FootnoteText"/>
      </w:pPr>
      <w:r>
        <w:rPr>
          <w:rStyle w:val="FootnoteReference"/>
        </w:rPr>
        <w:footnoteRef/>
      </w:r>
      <w:r>
        <w:t xml:space="preserve"> Bowdoin College, Brunswick, Maine, USA</w:t>
      </w:r>
    </w:p>
  </w:footnote>
  <w:footnote w:id="5">
    <w:p w:rsidR="00BC5A53" w:rsidRDefault="00BC5A53">
      <w:pPr>
        <w:pStyle w:val="FootnoteText"/>
      </w:pPr>
      <w:r>
        <w:rPr>
          <w:rStyle w:val="FootnoteReference"/>
        </w:rPr>
        <w:footnoteRef/>
      </w:r>
      <w:r>
        <w:t xml:space="preserve"> Broad Institute of Harvard and MIT, Cambridge, Massachusetts, USA</w:t>
      </w:r>
    </w:p>
  </w:footnote>
  <w:footnote w:id="6">
    <w:p w:rsidR="00BC5A53" w:rsidRDefault="00BC5A53">
      <w:pPr>
        <w:pStyle w:val="FootnoteText"/>
      </w:pPr>
      <w:r>
        <w:rPr>
          <w:rStyle w:val="FootnoteReference"/>
        </w:rPr>
        <w:footnoteRef/>
      </w:r>
      <w:r>
        <w:t xml:space="preserve"> </w:t>
      </w:r>
      <w:r w:rsidRPr="00123EBE">
        <w:t xml:space="preserve">Department of Biochemistry, Medical School, Mount Kenya University, General </w:t>
      </w:r>
      <w:proofErr w:type="spellStart"/>
      <w:r w:rsidRPr="00123EBE">
        <w:t>Kago</w:t>
      </w:r>
      <w:proofErr w:type="spellEnd"/>
      <w:r w:rsidRPr="00123EBE">
        <w:t xml:space="preserve"> </w:t>
      </w:r>
      <w:r>
        <w:t xml:space="preserve">Road, </w:t>
      </w:r>
      <w:proofErr w:type="spellStart"/>
      <w:r>
        <w:t>Thika</w:t>
      </w:r>
      <w:proofErr w:type="spellEnd"/>
      <w:r>
        <w:t>,</w:t>
      </w:r>
      <w:r w:rsidRPr="00123EBE">
        <w:t xml:space="preserve"> Kenya</w:t>
      </w:r>
    </w:p>
  </w:footnote>
  <w:footnote w:id="7">
    <w:p w:rsidR="00BC5A53" w:rsidRDefault="00BC5A53">
      <w:pPr>
        <w:pStyle w:val="FootnoteText"/>
      </w:pPr>
      <w:r>
        <w:rPr>
          <w:rStyle w:val="FootnoteReference"/>
        </w:rPr>
        <w:footnoteRef/>
      </w:r>
      <w:r>
        <w:t xml:space="preserve"> Institute of Infection, Immunity and Inflammation, College of Medical, Veterinary and Life Sciences, University of Glasgow, Glasgow, UK</w:t>
      </w:r>
    </w:p>
  </w:footnote>
  <w:footnote w:id="8">
    <w:p w:rsidR="00BC5A53" w:rsidRDefault="00BC5A53">
      <w:pPr>
        <w:pStyle w:val="FootnoteText"/>
      </w:pPr>
      <w:r>
        <w:rPr>
          <w:rStyle w:val="FootnoteReference"/>
        </w:rPr>
        <w:footnoteRef/>
      </w:r>
      <w:r>
        <w:t xml:space="preserve"> Eck Institute for Global Health, Department of Biological Sciences, University of Notre Dame, Notre Dame, Indiana, USA</w:t>
      </w:r>
    </w:p>
  </w:footnote>
  <w:footnote w:id="9">
    <w:p w:rsidR="00BC5A53" w:rsidRDefault="00BC5A53">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BC5A53" w:rsidRDefault="00BC5A53">
      <w:pPr>
        <w:pStyle w:val="FootnoteText"/>
      </w:pPr>
      <w:r>
        <w:rPr>
          <w:rStyle w:val="FootnoteReference"/>
        </w:rPr>
        <w:footnoteRef/>
      </w:r>
      <w:r>
        <w:t xml:space="preserve"> Department of Statistics, University of Oxford, Oxford, UK</w:t>
      </w:r>
    </w:p>
  </w:footnote>
  <w:footnote w:id="11">
    <w:p w:rsidR="00BC5A53" w:rsidRDefault="00BC5A53">
      <w:pPr>
        <w:pStyle w:val="FootnoteText"/>
      </w:pPr>
      <w:r>
        <w:rPr>
          <w:rStyle w:val="FootnoteReference"/>
        </w:rPr>
        <w:footnoteRef/>
      </w:r>
      <w:r>
        <w:t xml:space="preserve"> @@URL</w:t>
      </w:r>
    </w:p>
  </w:footnote>
  <w:footnote w:id="12">
    <w:p w:rsidR="00224F6A" w:rsidRDefault="00224F6A">
      <w:pPr>
        <w:pStyle w:val="FootnoteText"/>
      </w:pPr>
      <w:r>
        <w:rPr>
          <w:rStyle w:val="FootnoteReference"/>
        </w:rPr>
        <w:footnoteRef/>
      </w:r>
      <w:r>
        <w:t xml:space="preserve"> @@URL</w:t>
      </w:r>
    </w:p>
  </w:footnote>
  <w:footnote w:id="13">
    <w:p w:rsidR="00BC5A53" w:rsidRDefault="00BC5A53">
      <w:pPr>
        <w:pStyle w:val="FootnoteText"/>
      </w:pPr>
      <w:r>
        <w:rPr>
          <w:rStyle w:val="FootnoteReference"/>
        </w:rPr>
        <w:footnoteRef/>
      </w:r>
      <w:r>
        <w:t xml:space="preserve"> </w:t>
      </w:r>
      <w:hyperlink r:id="rId1" w:history="1">
        <w:r w:rsidRPr="0011568A">
          <w:rPr>
            <w:rStyle w:val="Hyperlink"/>
          </w:rPr>
          <w:t>http://github.com/cggh/panoptes</w:t>
        </w:r>
      </w:hyperlink>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grammar="clean"/>
  <w:defaultTabStop w:val="720"/>
  <w:characterSpacingControl w:val="doNotCompress"/>
  <w:footnotePr>
    <w:numRestart w:val="eachPage"/>
    <w:footnote w:id="-1"/>
    <w:footnote w:id="0"/>
  </w:footnotePr>
  <w:endnotePr>
    <w:endnote w:id="-1"/>
    <w:endnote w:id="0"/>
  </w:endnotePr>
  <w:compat/>
  <w:rsids>
    <w:rsidRoot w:val="00A24306"/>
    <w:rsid w:val="0001017A"/>
    <w:rsid w:val="00013797"/>
    <w:rsid w:val="00016DA9"/>
    <w:rsid w:val="00022BF0"/>
    <w:rsid w:val="0004180F"/>
    <w:rsid w:val="00043C58"/>
    <w:rsid w:val="0005220C"/>
    <w:rsid w:val="000645D6"/>
    <w:rsid w:val="00065004"/>
    <w:rsid w:val="00071215"/>
    <w:rsid w:val="00077681"/>
    <w:rsid w:val="000840C7"/>
    <w:rsid w:val="000900EE"/>
    <w:rsid w:val="00092516"/>
    <w:rsid w:val="00093124"/>
    <w:rsid w:val="00094913"/>
    <w:rsid w:val="00094D11"/>
    <w:rsid w:val="00097BD4"/>
    <w:rsid w:val="000A1F02"/>
    <w:rsid w:val="000C02A8"/>
    <w:rsid w:val="000C3978"/>
    <w:rsid w:val="000C7198"/>
    <w:rsid w:val="000C7B24"/>
    <w:rsid w:val="000D1E36"/>
    <w:rsid w:val="000E06C9"/>
    <w:rsid w:val="0010383D"/>
    <w:rsid w:val="00105191"/>
    <w:rsid w:val="00107FF0"/>
    <w:rsid w:val="001149B3"/>
    <w:rsid w:val="00114AB5"/>
    <w:rsid w:val="00123EBE"/>
    <w:rsid w:val="001301E2"/>
    <w:rsid w:val="001321AD"/>
    <w:rsid w:val="00141CF3"/>
    <w:rsid w:val="00142C02"/>
    <w:rsid w:val="00143AF4"/>
    <w:rsid w:val="00153CF8"/>
    <w:rsid w:val="00161CD0"/>
    <w:rsid w:val="0016550F"/>
    <w:rsid w:val="00170A38"/>
    <w:rsid w:val="0017234E"/>
    <w:rsid w:val="001865B1"/>
    <w:rsid w:val="00190747"/>
    <w:rsid w:val="00194EE4"/>
    <w:rsid w:val="001B18CC"/>
    <w:rsid w:val="001C088D"/>
    <w:rsid w:val="001C1697"/>
    <w:rsid w:val="001C4C7D"/>
    <w:rsid w:val="001C4E6F"/>
    <w:rsid w:val="001C68E4"/>
    <w:rsid w:val="001C6FE6"/>
    <w:rsid w:val="001D71FE"/>
    <w:rsid w:val="001E1229"/>
    <w:rsid w:val="001F6267"/>
    <w:rsid w:val="002053C1"/>
    <w:rsid w:val="002105BA"/>
    <w:rsid w:val="00213F97"/>
    <w:rsid w:val="002169DD"/>
    <w:rsid w:val="0022383E"/>
    <w:rsid w:val="00224F6A"/>
    <w:rsid w:val="00225E63"/>
    <w:rsid w:val="0022798B"/>
    <w:rsid w:val="00242B17"/>
    <w:rsid w:val="00242BE4"/>
    <w:rsid w:val="002453E7"/>
    <w:rsid w:val="002470B8"/>
    <w:rsid w:val="00263A8B"/>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224B9"/>
    <w:rsid w:val="00334433"/>
    <w:rsid w:val="00341172"/>
    <w:rsid w:val="00345041"/>
    <w:rsid w:val="00355A44"/>
    <w:rsid w:val="00355A6C"/>
    <w:rsid w:val="003567AE"/>
    <w:rsid w:val="0036655D"/>
    <w:rsid w:val="00367A11"/>
    <w:rsid w:val="00381C07"/>
    <w:rsid w:val="00390C9B"/>
    <w:rsid w:val="00395FA2"/>
    <w:rsid w:val="0039689D"/>
    <w:rsid w:val="003A6313"/>
    <w:rsid w:val="003A7A20"/>
    <w:rsid w:val="003B428E"/>
    <w:rsid w:val="003C55CB"/>
    <w:rsid w:val="003C6843"/>
    <w:rsid w:val="003C72B7"/>
    <w:rsid w:val="003D0F25"/>
    <w:rsid w:val="003D1E9D"/>
    <w:rsid w:val="003D3144"/>
    <w:rsid w:val="003D5E66"/>
    <w:rsid w:val="003E3A10"/>
    <w:rsid w:val="003E5237"/>
    <w:rsid w:val="003E6777"/>
    <w:rsid w:val="003F0D40"/>
    <w:rsid w:val="003F1EB5"/>
    <w:rsid w:val="003F4A84"/>
    <w:rsid w:val="0040749C"/>
    <w:rsid w:val="00411E8E"/>
    <w:rsid w:val="00414247"/>
    <w:rsid w:val="004169E9"/>
    <w:rsid w:val="004177B6"/>
    <w:rsid w:val="004261C2"/>
    <w:rsid w:val="0043059A"/>
    <w:rsid w:val="004332D4"/>
    <w:rsid w:val="004357C6"/>
    <w:rsid w:val="00436C33"/>
    <w:rsid w:val="004403DA"/>
    <w:rsid w:val="004412FA"/>
    <w:rsid w:val="00442FA6"/>
    <w:rsid w:val="00446F45"/>
    <w:rsid w:val="00450E72"/>
    <w:rsid w:val="004531F4"/>
    <w:rsid w:val="004568E5"/>
    <w:rsid w:val="00457090"/>
    <w:rsid w:val="00457F08"/>
    <w:rsid w:val="00467EE6"/>
    <w:rsid w:val="00486677"/>
    <w:rsid w:val="004925F5"/>
    <w:rsid w:val="00494F68"/>
    <w:rsid w:val="004A22CD"/>
    <w:rsid w:val="004A3C93"/>
    <w:rsid w:val="004B64BC"/>
    <w:rsid w:val="004B714B"/>
    <w:rsid w:val="004C01D4"/>
    <w:rsid w:val="004C331A"/>
    <w:rsid w:val="004C6EBF"/>
    <w:rsid w:val="004C7856"/>
    <w:rsid w:val="004D3DD9"/>
    <w:rsid w:val="004D3EE2"/>
    <w:rsid w:val="00502205"/>
    <w:rsid w:val="00516EE3"/>
    <w:rsid w:val="00523D59"/>
    <w:rsid w:val="00524802"/>
    <w:rsid w:val="00530D8A"/>
    <w:rsid w:val="00530F60"/>
    <w:rsid w:val="0053348F"/>
    <w:rsid w:val="005343CE"/>
    <w:rsid w:val="00535AC6"/>
    <w:rsid w:val="00535BC3"/>
    <w:rsid w:val="00536C74"/>
    <w:rsid w:val="00541384"/>
    <w:rsid w:val="0054330B"/>
    <w:rsid w:val="00550AD8"/>
    <w:rsid w:val="00557F5B"/>
    <w:rsid w:val="00572EC2"/>
    <w:rsid w:val="00581853"/>
    <w:rsid w:val="005833BA"/>
    <w:rsid w:val="005A3815"/>
    <w:rsid w:val="005A420C"/>
    <w:rsid w:val="005A5B5E"/>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235B"/>
    <w:rsid w:val="00653393"/>
    <w:rsid w:val="0066222C"/>
    <w:rsid w:val="0066428C"/>
    <w:rsid w:val="00666208"/>
    <w:rsid w:val="00667FE0"/>
    <w:rsid w:val="00676EC4"/>
    <w:rsid w:val="0068115D"/>
    <w:rsid w:val="006835DA"/>
    <w:rsid w:val="00684E88"/>
    <w:rsid w:val="00685935"/>
    <w:rsid w:val="00686F39"/>
    <w:rsid w:val="006927BD"/>
    <w:rsid w:val="0069322E"/>
    <w:rsid w:val="006A5AA1"/>
    <w:rsid w:val="006B37E8"/>
    <w:rsid w:val="006C1DD2"/>
    <w:rsid w:val="006C6A25"/>
    <w:rsid w:val="006D6FCD"/>
    <w:rsid w:val="006E6764"/>
    <w:rsid w:val="006E7EA9"/>
    <w:rsid w:val="0072106A"/>
    <w:rsid w:val="007220F1"/>
    <w:rsid w:val="00725338"/>
    <w:rsid w:val="00732DD8"/>
    <w:rsid w:val="00734EF6"/>
    <w:rsid w:val="00754F50"/>
    <w:rsid w:val="00760802"/>
    <w:rsid w:val="0076105D"/>
    <w:rsid w:val="00766CC9"/>
    <w:rsid w:val="0077147F"/>
    <w:rsid w:val="00773905"/>
    <w:rsid w:val="0077582B"/>
    <w:rsid w:val="007827B2"/>
    <w:rsid w:val="00783242"/>
    <w:rsid w:val="00783449"/>
    <w:rsid w:val="007A13ED"/>
    <w:rsid w:val="007A3B6B"/>
    <w:rsid w:val="007A475F"/>
    <w:rsid w:val="007A49AA"/>
    <w:rsid w:val="007A5FFB"/>
    <w:rsid w:val="007B0CE7"/>
    <w:rsid w:val="007B45FA"/>
    <w:rsid w:val="007B6D3B"/>
    <w:rsid w:val="007C506F"/>
    <w:rsid w:val="007C6969"/>
    <w:rsid w:val="007D21C7"/>
    <w:rsid w:val="007D24A7"/>
    <w:rsid w:val="007D71A9"/>
    <w:rsid w:val="007E1951"/>
    <w:rsid w:val="007F6606"/>
    <w:rsid w:val="0080091F"/>
    <w:rsid w:val="008046A2"/>
    <w:rsid w:val="008066B3"/>
    <w:rsid w:val="00811543"/>
    <w:rsid w:val="00822F7D"/>
    <w:rsid w:val="008303C4"/>
    <w:rsid w:val="00831572"/>
    <w:rsid w:val="008336DB"/>
    <w:rsid w:val="00840C8B"/>
    <w:rsid w:val="00843650"/>
    <w:rsid w:val="0084749C"/>
    <w:rsid w:val="008509AB"/>
    <w:rsid w:val="008529A0"/>
    <w:rsid w:val="008579AE"/>
    <w:rsid w:val="00870F27"/>
    <w:rsid w:val="00873A32"/>
    <w:rsid w:val="00873E89"/>
    <w:rsid w:val="00877689"/>
    <w:rsid w:val="0088090E"/>
    <w:rsid w:val="00884746"/>
    <w:rsid w:val="008901F1"/>
    <w:rsid w:val="00890734"/>
    <w:rsid w:val="00893C7A"/>
    <w:rsid w:val="008A5CF4"/>
    <w:rsid w:val="008B2CF9"/>
    <w:rsid w:val="008B66D9"/>
    <w:rsid w:val="008C28A7"/>
    <w:rsid w:val="008C5FF4"/>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202"/>
    <w:rsid w:val="009F34F8"/>
    <w:rsid w:val="009F3C0F"/>
    <w:rsid w:val="00A00035"/>
    <w:rsid w:val="00A0596E"/>
    <w:rsid w:val="00A12839"/>
    <w:rsid w:val="00A24306"/>
    <w:rsid w:val="00A32224"/>
    <w:rsid w:val="00A42F7A"/>
    <w:rsid w:val="00A44E52"/>
    <w:rsid w:val="00A4677A"/>
    <w:rsid w:val="00A46A4E"/>
    <w:rsid w:val="00A50A39"/>
    <w:rsid w:val="00A55587"/>
    <w:rsid w:val="00A72CFF"/>
    <w:rsid w:val="00A75769"/>
    <w:rsid w:val="00A87178"/>
    <w:rsid w:val="00AA71C7"/>
    <w:rsid w:val="00AC053E"/>
    <w:rsid w:val="00AC67A5"/>
    <w:rsid w:val="00AD0B6C"/>
    <w:rsid w:val="00AD509E"/>
    <w:rsid w:val="00AE555C"/>
    <w:rsid w:val="00AF5355"/>
    <w:rsid w:val="00B037B8"/>
    <w:rsid w:val="00B11DF3"/>
    <w:rsid w:val="00B1349E"/>
    <w:rsid w:val="00B139F3"/>
    <w:rsid w:val="00B1727B"/>
    <w:rsid w:val="00B32D1F"/>
    <w:rsid w:val="00B37C66"/>
    <w:rsid w:val="00B50155"/>
    <w:rsid w:val="00B513E5"/>
    <w:rsid w:val="00B537A3"/>
    <w:rsid w:val="00B65E4B"/>
    <w:rsid w:val="00B6677C"/>
    <w:rsid w:val="00BA0FA8"/>
    <w:rsid w:val="00BA4DCF"/>
    <w:rsid w:val="00BB0C47"/>
    <w:rsid w:val="00BB10EC"/>
    <w:rsid w:val="00BC5A53"/>
    <w:rsid w:val="00BD7C23"/>
    <w:rsid w:val="00BE0BCD"/>
    <w:rsid w:val="00BE5D41"/>
    <w:rsid w:val="00BF4505"/>
    <w:rsid w:val="00BF518B"/>
    <w:rsid w:val="00BF5714"/>
    <w:rsid w:val="00BF5E5E"/>
    <w:rsid w:val="00C03BD9"/>
    <w:rsid w:val="00C15FC0"/>
    <w:rsid w:val="00C208FD"/>
    <w:rsid w:val="00C24654"/>
    <w:rsid w:val="00C24746"/>
    <w:rsid w:val="00C32810"/>
    <w:rsid w:val="00C37853"/>
    <w:rsid w:val="00C42374"/>
    <w:rsid w:val="00C4455E"/>
    <w:rsid w:val="00C44746"/>
    <w:rsid w:val="00C47636"/>
    <w:rsid w:val="00C51B90"/>
    <w:rsid w:val="00C53090"/>
    <w:rsid w:val="00C63023"/>
    <w:rsid w:val="00C73348"/>
    <w:rsid w:val="00C7335B"/>
    <w:rsid w:val="00C8137E"/>
    <w:rsid w:val="00C81D5D"/>
    <w:rsid w:val="00C82549"/>
    <w:rsid w:val="00C95BB5"/>
    <w:rsid w:val="00C97C07"/>
    <w:rsid w:val="00CB2ADC"/>
    <w:rsid w:val="00CB6C32"/>
    <w:rsid w:val="00CC26CD"/>
    <w:rsid w:val="00CC4CEC"/>
    <w:rsid w:val="00CC57FE"/>
    <w:rsid w:val="00CD5EC1"/>
    <w:rsid w:val="00CD711E"/>
    <w:rsid w:val="00CE7736"/>
    <w:rsid w:val="00CF2092"/>
    <w:rsid w:val="00D00B79"/>
    <w:rsid w:val="00D05581"/>
    <w:rsid w:val="00D07F33"/>
    <w:rsid w:val="00D1018D"/>
    <w:rsid w:val="00D14426"/>
    <w:rsid w:val="00D246DE"/>
    <w:rsid w:val="00D24B5A"/>
    <w:rsid w:val="00D329C7"/>
    <w:rsid w:val="00D3337B"/>
    <w:rsid w:val="00D3722C"/>
    <w:rsid w:val="00D433F8"/>
    <w:rsid w:val="00D5126B"/>
    <w:rsid w:val="00D51DCC"/>
    <w:rsid w:val="00D52B09"/>
    <w:rsid w:val="00D57147"/>
    <w:rsid w:val="00D5776C"/>
    <w:rsid w:val="00D6625D"/>
    <w:rsid w:val="00D70420"/>
    <w:rsid w:val="00D7475C"/>
    <w:rsid w:val="00D83277"/>
    <w:rsid w:val="00D9168B"/>
    <w:rsid w:val="00D96060"/>
    <w:rsid w:val="00DA1B2C"/>
    <w:rsid w:val="00DA3665"/>
    <w:rsid w:val="00DB2FDB"/>
    <w:rsid w:val="00DC21CA"/>
    <w:rsid w:val="00DC41FA"/>
    <w:rsid w:val="00DC4403"/>
    <w:rsid w:val="00DC5736"/>
    <w:rsid w:val="00DC5FD7"/>
    <w:rsid w:val="00DC6B87"/>
    <w:rsid w:val="00DC78AE"/>
    <w:rsid w:val="00DD329D"/>
    <w:rsid w:val="00DD58EF"/>
    <w:rsid w:val="00DE05F9"/>
    <w:rsid w:val="00DE0EF1"/>
    <w:rsid w:val="00DE11E6"/>
    <w:rsid w:val="00DE48FA"/>
    <w:rsid w:val="00DE754D"/>
    <w:rsid w:val="00DF2176"/>
    <w:rsid w:val="00DF4B94"/>
    <w:rsid w:val="00DF6A03"/>
    <w:rsid w:val="00DF6B1D"/>
    <w:rsid w:val="00DF77B0"/>
    <w:rsid w:val="00E042AF"/>
    <w:rsid w:val="00E1296E"/>
    <w:rsid w:val="00E13949"/>
    <w:rsid w:val="00E1484F"/>
    <w:rsid w:val="00E174F7"/>
    <w:rsid w:val="00E224EF"/>
    <w:rsid w:val="00E23718"/>
    <w:rsid w:val="00E3669F"/>
    <w:rsid w:val="00E36A4E"/>
    <w:rsid w:val="00E65A8F"/>
    <w:rsid w:val="00E73835"/>
    <w:rsid w:val="00E81244"/>
    <w:rsid w:val="00E843DF"/>
    <w:rsid w:val="00E852B4"/>
    <w:rsid w:val="00E90EAE"/>
    <w:rsid w:val="00E91A85"/>
    <w:rsid w:val="00EA1963"/>
    <w:rsid w:val="00EA3CED"/>
    <w:rsid w:val="00EB143B"/>
    <w:rsid w:val="00EB473F"/>
    <w:rsid w:val="00EC0BBF"/>
    <w:rsid w:val="00EC2A4A"/>
    <w:rsid w:val="00EC326F"/>
    <w:rsid w:val="00EC5F6F"/>
    <w:rsid w:val="00ED0992"/>
    <w:rsid w:val="00ED25D2"/>
    <w:rsid w:val="00EE0300"/>
    <w:rsid w:val="00EE1931"/>
    <w:rsid w:val="00EE4AC6"/>
    <w:rsid w:val="00EE5A51"/>
    <w:rsid w:val="00EF2C90"/>
    <w:rsid w:val="00EF6779"/>
    <w:rsid w:val="00F04EAF"/>
    <w:rsid w:val="00F12BE6"/>
    <w:rsid w:val="00F1438E"/>
    <w:rsid w:val="00F230BE"/>
    <w:rsid w:val="00F23B0D"/>
    <w:rsid w:val="00F428AA"/>
    <w:rsid w:val="00F551F4"/>
    <w:rsid w:val="00F57A57"/>
    <w:rsid w:val="00F67755"/>
    <w:rsid w:val="00F70B94"/>
    <w:rsid w:val="00F7616C"/>
    <w:rsid w:val="00F803F5"/>
    <w:rsid w:val="00F81315"/>
    <w:rsid w:val="00F95A97"/>
    <w:rsid w:val="00FA3519"/>
    <w:rsid w:val="00FA6F28"/>
    <w:rsid w:val="00FA6FE6"/>
    <w:rsid w:val="00FB2301"/>
    <w:rsid w:val="00FB5180"/>
    <w:rsid w:val="00FB69B5"/>
    <w:rsid w:val="00FC2174"/>
    <w:rsid w:val="00FC411B"/>
    <w:rsid w:val="00FC41A4"/>
    <w:rsid w:val="00FD7D69"/>
    <w:rsid w:val="00FE0FEE"/>
    <w:rsid w:val="00FE3235"/>
    <w:rsid w:val="00FE3AF2"/>
    <w:rsid w:val="00FE46FD"/>
    <w:rsid w:val="00FE6D90"/>
    <w:rsid w:val="00FF6B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 w:type="paragraph" w:styleId="Title">
    <w:name w:val="Title"/>
    <w:basedOn w:val="Normal"/>
    <w:next w:val="Normal"/>
    <w:link w:val="TitleChar"/>
    <w:uiPriority w:val="10"/>
    <w:qFormat/>
    <w:rsid w:val="00D37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2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r="http://schemas.openxmlformats.org/officeDocument/2006/relationships" xmlns:w="http://schemas.openxmlformats.org/wordprocessingml/2006/main">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sChild>
                                                                                                                                                                                                                                                                                                                                                                                                                                                                                                                                                                                                                                                                                                            <w:div w:id="1788499589">
                                                                                                                                                                                                                                                                                                                                                                                                                                                                                                                                                                                                                                                                                                              <w:marLeft w:val="0"/>
                                                                                                                                                                                                                                                                                                                                                                                                                                                                                                                                                                                                                                                                                                              <w:marRight w:val="0"/>
                                                                                                                                                                                                                                                                                                                                                                                                                                                                                                                                                                                                                                                                                                              <w:marTop w:val="0"/>
                                                                                                                                                                                                                                                                                                                                                                                                                                                                                                                                                                                                                                                                                                              <w:marBottom w:val="0"/>
                                                                                                                                                                                                                                                                                                                                                                                                                                                                                                                                                                                                                                                                                                              <w:divBdr>
                                                                                                                                                                                                                                                                                                                                                                                                                                                                                                                                                                                                                                                                                                                <w:top w:val="none" w:sz="0" w:space="0" w:color="auto"/>
                                                                                                                                                                                                                                                                                                                                                                                                                                                                                                                                                                                                                                                                                                                <w:left w:val="none" w:sz="0" w:space="0" w:color="auto"/>
                                                                                                                                                                                                                                                                                                                                                                                                                                                                                                                                                                                                                                                                                                                <w:bottom w:val="none" w:sz="0" w:space="0" w:color="auto"/>
                                                                                                                                                                                                                                                                                                                                                                                                                                                                                                                                                                                                                                                                                                                <w:right w:val="none" w:sz="0" w:space="0" w:color="auto"/>
                                                                                                                                                                                                                                                                                                                                                                                                                                                                                                                                                                                                                                                                                                              </w:divBdr>
                                                                                                                                                                                                                                                                                                                                                                                                                                                                                                                                                                                                                                                                                                              <w:divsChild>
                                                                                                                                                                                                                                                                                                                                                                                                                                                                                                                                                                                                                                                                                                                <w:div w:id="735276463">
                                                                                                                                                                                                                                                                                                                                                                                                                                                                                                                                                                                                                                                                                                                  <w:marLeft w:val="0"/>
                                                                                                                                                                                                                                                                                                                                                                                                                                                                                                                                                                                                                                                                                                                  <w:marRight w:val="0"/>
                                                                                                                                                                                                                                                                                                                                                                                                                                                                                                                                                                                                                                                                                                                  <w:marTop w:val="0"/>
                                                                                                                                                                                                                                                                                                                                                                                                                                                                                                                                                                                                                                                                                                                  <w:marBottom w:val="0"/>
                                                                                                                                                                                                                                                                                                                                                                                                                                                                                                                                                                                                                                                                                                                  <w:divBdr>
                                                                                                                                                                                                                                                                                                                                                                                                                                                                                                                                                                                                                                                                                                                    <w:top w:val="none" w:sz="0" w:space="0" w:color="auto"/>
                                                                                                                                                                                                                                                                                                                                                                                                                                                                                                                                                                                                                                                                                                                    <w:left w:val="none" w:sz="0" w:space="0" w:color="auto"/>
                                                                                                                                                                                                                                                                                                                                                                                                                                                                                                                                                                                                                                                                                                                    <w:bottom w:val="none" w:sz="0" w:space="0" w:color="auto"/>
                                                                                                                                                                                                                                                                                                                                                                                                                                                                                                                                                                                                                                                                                                                    <w:right w:val="none" w:sz="0" w:space="0" w:color="auto"/>
                                                                                                                                                                                                                                                                                                                                                                                                                                                                                                                                                                                                                                                                                                                  </w:divBdr>
                                                                                                                                                                                                                                                                                                                                                                                                                                                                                                                                                                                                                                                                                                                  <w:divsChild>
                                                                                                                                                                                                                                                                                                                                                                                                                                                                                                                                                                                                                                                                                                                    <w:div w:id="1427264279">
                                                                                                                                                                                                                                                                                                                                                                                                                                                                                                                                                                                                                                                                                                                      <w:marLeft w:val="0"/>
                                                                                                                                                                                                                                                                                                                                                                                                                                                                                                                                                                                                                                                                                                                      <w:marRight w:val="0"/>
                                                                                                                                                                                                                                                                                                                                                                                                                                                                                                                                                                                                                                                                                                                      <w:marTop w:val="0"/>
                                                                                                                                                                                                                                                                                                                                                                                                                                                                                                                                                                                                                                                                                                                      <w:marBottom w:val="0"/>
                                                                                                                                                                                                                                                                                                                                                                                                                                                                                                                                                                                                                                                                                                                      <w:divBdr>
                                                                                                                                                                                                                                                                                                                                                                                                                                                                                                                                                                                                                                                                                                                        <w:top w:val="none" w:sz="0" w:space="0" w:color="auto"/>
                                                                                                                                                                                                                                                                                                                                                                                                                                                                                                                                                                                                                                                                                                                        <w:left w:val="none" w:sz="0" w:space="0" w:color="auto"/>
                                                                                                                                                                                                                                                                                                                                                                                                                                                                                                                                                                                                                                                                                                                        <w:bottom w:val="none" w:sz="0" w:space="0" w:color="auto"/>
                                                                                                                                                                                                                                                                                                                                                                                                                                                                                                                                                                                                                                                                                                                        <w:right w:val="none" w:sz="0" w:space="0" w:color="auto"/>
                                                                                                                                                                                                                                                                                                                                                                                                                                                                                                                                                                                                                                                                                                                      </w:divBdr>
                                                                                                                                                                                                                                                                                                                                                                                                                                                                                                                                                                                                                                                                                                                      <w:divsChild>
                                                                                                                                                                                                                                                                                                                                                                                                                                                                                                                                                                                                                                                                                                                        <w:div w:id="733966259">
                                                                                                                                                                                                                                                                                                                                                                                                                                                                                                                                                                                                                                                                                                                          <w:marLeft w:val="0"/>
                                                                                                                                                                                                                                                                                                                                                                                                                                                                                                                                                                                                                                                                                                                          <w:marRight w:val="0"/>
                                                                                                                                                                                                                                                                                                                                                                                                                                                                                                                                                                                                                                                                                                                          <w:marTop w:val="0"/>
                                                                                                                                                                                                                                                                                                                                                                                                                                                                                                                                                                                                                                                                                                                          <w:marBottom w:val="0"/>
                                                                                                                                                                                                                                                                                                                                                                                                                                                                                                                                                                                                                                                                                                                          <w:divBdr>
                                                                                                                                                                                                                                                                                                                                                                                                                                                                                                                                                                                                                                                                                                                            <w:top w:val="none" w:sz="0" w:space="0" w:color="auto"/>
                                                                                                                                                                                                                                                                                                                                                                                                                                                                                                                                                                                                                                                                                                                            <w:left w:val="none" w:sz="0" w:space="0" w:color="auto"/>
                                                                                                                                                                                                                                                                                                                                                                                                                                                                                                                                                                                                                                                                                                                            <w:bottom w:val="none" w:sz="0" w:space="0" w:color="auto"/>
                                                                                                                                                                                                                                                                                                                                                                                                                                                                                                                                                                                                                                                                                                                            <w:right w:val="none" w:sz="0" w:space="0" w:color="auto"/>
                                                                                                                                                                                                                                                                                                                                                                                                                                                                                                                                                                                                                                                                                                                          </w:divBdr>
                                                                                                                                                                                                                                                                                                                                                                                                                                                                                                                                                                                                                                                                                                                          <w:divsChild>
                                                                                                                                                                                                                                                                                                                                                                                                                                                                                                                                                                                                                                                                                                                            <w:div w:id="1025405417">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801001281">
                                                                                                                                                                                                                                                                                                                                                                                                                                                                                                                                                                                                                                                                                                                                      <w:marLeft w:val="0"/>
                                                                                                                                                                                                                                                                                                                                                                                                                                                                                                                                                                                                                                                                                                                                      <w:marRight w:val="0"/>
                                                                                                                                                                                                                                                                                                                                                                                                                                                                                                                                                                                                                                                                                                                                      <w:marTop w:val="0"/>
                                                                                                                                                                                                                                                                                                                                                                                                                                                                                                                                                                                                                                                                                                                                      <w:marBottom w:val="0"/>
                                                                                                                                                                                                                                                                                                                                                                                                                                                                                                                                                                                                                                                                                                                                      <w:divBdr>
                                                                                                                                                                                                                                                                                                                                                                                                                                                                                                                                                                                                                                                                                                                                        <w:top w:val="none" w:sz="0" w:space="0" w:color="auto"/>
                                                                                                                                                                                                                                                                                                                                                                                                                                                                                                                                                                                                                                                                                                                                        <w:left w:val="none" w:sz="0" w:space="0" w:color="auto"/>
                                                                                                                                                                                                                                                                                                                                                                                                                                                                                                                                                                                                                                                                                                                                        <w:bottom w:val="none" w:sz="0" w:space="0" w:color="auto"/>
                                                                                                                                                                                                                                                                                                                                                                                                                                                                                                                                                                                                                                                                                                                                        <w:right w:val="none" w:sz="0" w:space="0" w:color="auto"/>
                                                                                                                                                                                                                                                                                                                                                                                                                                                                                                                                                                                                                                                                                                                                      </w:divBdr>
                                                                                                                                                                                                                                                                                                                                                                                                                                                                                                                                                                                                                                                                                                                                      <w:divsChild>
                                                                                                                                                                                                                                                                                                                                                                                                                                                                                                                                                                                                                                                                                                                                        <w:div w:id="255098480">
                                                                                                                                                                                                                                                                                                                                                                                                                                                                                                                                                                                                                                                                                                                                          <w:marLeft w:val="0"/>
                                                                                                                                                                                                                                                                                                                                                                                                                                                                                                                                                                                                                                                                                                                                          <w:marRight w:val="0"/>
                                                                                                                                                                                                                                                                                                                                                                                                                                                                                                                                                                                                                                                                                                                                          <w:marTop w:val="0"/>
                                                                                                                                                                                                                                                                                                                                                                                                                                                                                                                                                                                                                                                                                                                                          <w:marBottom w:val="0"/>
                                                                                                                                                                                                                                                                                                                                                                                                                                                                                                                                                                                                                                                                                                                                          <w:divBdr>
                                                                                                                                                                                                                                                                                                                                                                                                                                                                                                                                                                                                                                                                                                                                            <w:top w:val="none" w:sz="0" w:space="0" w:color="auto"/>
                                                                                                                                                                                                                                                                                                                                                                                                                                                                                                                                                                                                                                                                                                                                            <w:left w:val="none" w:sz="0" w:space="0" w:color="auto"/>
                                                                                                                                                                                                                                                                                                                                                                                                                                                                                                                                                                                                                                                                                                                                            <w:bottom w:val="none" w:sz="0" w:space="0" w:color="auto"/>
                                                                                                                                                                                                                                                                                                                                                                                                                                                                                                                                                                                                                                                                                                                                            <w:right w:val="none" w:sz="0" w:space="0" w:color="auto"/>
                                                                                                                                                                                                                                                                                                                                                                                                                                                                                                                                                                                                                                                                                                                                          </w:divBdr>
                                                                                                                                                                                                                                                                                                                                                                                                                                                                                                                                                                                                                                                                                                                                          <w:divsChild>
                                                                                                                                                                                                                                                                                                                                                                                                                                                                                                                                                                                                                                                                                                                                            <w:div w:id="1657996101">
                                                                                                                                                                                                                                                                                                                                                                                                                                                                                                                                                                                                                                                                                                                                              <w:marLeft w:val="0"/>
                                                                                                                                                                                                                                                                                                                                                                                                                                                                                                                                                                                                                                                                                                                                              <w:marRight w:val="0"/>
                                                                                                                                                                                                                                                                                                                                                                                                                                                                                                                                                                                                                                                                                                                                              <w:marTop w:val="0"/>
                                                                                                                                                                                                                                                                                                                                                                                                                                                                                                                                                                                                                                                                                                                                              <w:marBottom w:val="0"/>
                                                                                                                                                                                                                                                                                                                                                                                                                                                                                                                                                                                                                                                                                                                                              <w:divBdr>
                                                                                                                                                                                                                                                                                                                                                                                                                                                                                                                                                                                                                                                                                                                                                <w:top w:val="none" w:sz="0" w:space="0" w:color="auto"/>
                                                                                                                                                                                                                                                                                                                                                                                                                                                                                                                                                                                                                                                                                                                                                <w:left w:val="none" w:sz="0" w:space="0" w:color="auto"/>
                                                                                                                                                                                                                                                                                                                                                                                                                                                                                                                                                                                                                                                                                                                                                <w:bottom w:val="none" w:sz="0" w:space="0" w:color="auto"/>
                                                                                                                                                                                                                                                                                                                                                                                                                                                                                                                                                                                                                                                                                                                                                <w:right w:val="none" w:sz="0" w:space="0" w:color="auto"/>
                                                                                                                                                                                                                                                                                                                                                                                                                                                                                                                                                                                                                                                                                                                                              </w:divBdr>
                                                                                                                                                                                                                                                                                                                                                                                                                                                                                                                                                                                                                                                                                                                                              <w:divsChild>
                                                                                                                                                                                                                                                                                                                                                                                                                                                                                                                                                                                                                                                                                                                                                <w:div w:id="180121071">
                                                                                                                                                                                                                                                                                                                                                                                                                                                                                                                                                                                                                                                                                                                                                  <w:marLeft w:val="0"/>
                                                                                                                                                                                                                                                                                                                                                                                                                                                                                                                                                                                                                                                                                                                                                  <w:marRight w:val="0"/>
                                                                                                                                                                                                                                                                                                                                                                                                                                                                                                                                                                                                                                                                                                                                                  <w:marTop w:val="0"/>
                                                                                                                                                                                                                                                                                                                                                                                                                                                                                                                                                                                                                                                                                                                                                  <w:marBottom w:val="0"/>
                                                                                                                                                                                                                                                                                                                                                                                                                                                                                                                                                                                                                                                                                                                                                  <w:divBdr>
                                                                                                                                                                                                                                                                                                                                                                                                                                                                                                                                                                                                                                                                                                                                                    <w:top w:val="none" w:sz="0" w:space="0" w:color="auto"/>
                                                                                                                                                                                                                                                                                                                                                                                                                                                                                                                                                                                                                                                                                                                                                    <w:left w:val="none" w:sz="0" w:space="0" w:color="auto"/>
                                                                                                                                                                                                                                                                                                                                                                                                                                                                                                                                                                                                                                                                                                                                                    <w:bottom w:val="none" w:sz="0" w:space="0" w:color="auto"/>
                                                                                                                                                                                                                                                                                                                                                                                                                                                                                                                                                                                                                                                                                                                                                    <w:right w:val="none" w:sz="0" w:space="0" w:color="auto"/>
                                                                                                                                                                                                                                                                                                                                                                                                                                                                                                                                                                                                                                                                                                                                                  </w:divBdr>
                                                                                                                                                                                                                                                                                                                                                                                                                                                                                                                                                                                                                                                                                                                                                  <w:divsChild>
                                                                                                                                                                                                                                                                                                                                                                                                                                                                                                                                                                                                                                                                                                                                                    <w:div w:id="1817988723">
                                                                                                                                                                                                                                                                                                                                                                                                                                                                                                                                                                                                                                                                                                                                                      <w:marLeft w:val="0"/>
                                                                                                                                                                                                                                                                                                                                                                                                                                                                                                                                                                                                                                                                                                                                                      <w:marRight w:val="0"/>
                                                                                                                                                                                                                                                                                                                                                                                                                                                                                                                                                                                                                                                                                                                                                      <w:marTop w:val="0"/>
                                                                                                                                                                                                                                                                                                                                                                                                                                                                                                                                                                                                                                                                                                                                                      <w:marBottom w:val="0"/>
                                                                                                                                                                                                                                                                                                                                                                                                                                                                                                                                                                                                                                                                                                                                                      <w:divBdr>
                                                                                                                                                                                                                                                                                                                                                                                                                                                                                                                                                                                                                                                                                                                                                        <w:top w:val="none" w:sz="0" w:space="0" w:color="auto"/>
                                                                                                                                                                                                                                                                                                                                                                                                                                                                                                                                                                                                                                                                                                                                                        <w:left w:val="none" w:sz="0" w:space="0" w:color="auto"/>
                                                                                                                                                                                                                                                                                                                                                                                                                                                                                                                                                                                                                                                                                                                                                        <w:bottom w:val="none" w:sz="0" w:space="0" w:color="auto"/>
                                                                                                                                                                                                                                                                                                                                                                                                                                                                                                                                                                                                                                                                                                                                                        <w:right w:val="none" w:sz="0" w:space="0" w:color="auto"/>
                                                                                                                                                                                                                                                                                                                                                                                                                                                                                                                                                                                                                                                                                                                                                      </w:divBdr>
                                                                                                                                                                                                                                                                                                                                                                                                                                                                                                                                                                                                                                                                                                                                                      <w:divsChild>
                                                                                                                                                                                                                                                                                                                                                                                                                                                                                                                                                                                                                                                                                                                                                        <w:div w:id="1711344736">
                                                                                                                                                                                                                                                                                                                                                                                                                                                                                                                                                                                                                                                                                                                                                          <w:marLeft w:val="0"/>
                                                                                                                                                                                                                                                                                                                                                                                                                                                                                                                                                                                                                                                                                                                                                          <w:marRight w:val="0"/>
                                                                                                                                                                                                                                                                                                                                                                                                                                                                                                                                                                                                                                                                                                                                                          <w:marTop w:val="0"/>
                                                                                                                                                                                                                                                                                                                                                                                                                                                                                                                                                                                                                                                                                                                                                          <w:marBottom w:val="0"/>
                                                                                                                                                                                                                                                                                                                                                                                                                                                                                                                                                                                                                                                                                                                                                          <w:divBdr>
                                                                                                                                                                                                                                                                                                                                                                                                                                                                                                                                                                                                                                                                                                                                                            <w:top w:val="none" w:sz="0" w:space="0" w:color="auto"/>
                                                                                                                                                                                                                                                                                                                                                                                                                                                                                                                                                                                                                                                                                                                                                            <w:left w:val="none" w:sz="0" w:space="0" w:color="auto"/>
                                                                                                                                                                                                                                                                                                                                                                                                                                                                                                                                                                                                                                                                                                                                                            <w:bottom w:val="none" w:sz="0" w:space="0" w:color="auto"/>
                                                                                                                                                                                                                                                                                                                                                                                                                                                                                                                                                                                                                                                                                                                                                            <w:right w:val="none" w:sz="0" w:space="0" w:color="auto"/>
                                                                                                                                                                                                                                                                                                                                                                                                                                                                                                                                                                                                                                                                                                                                                          </w:divBdr>
                                                                                                                                                                                                                                                                                                                                                                                                                                                                                                                                                                                                                                                                                                                                                          <w:divsChild>
                                                                                                                                                                                                                                                                                                                                                                                                                                                                                                                                                                                                                                                                                                                                                            <w:div w:id="12846030">
                                                                                                                                                                                                                                                                                                                                                                                                                                                                                                                                                                                                                                                                                                                                                              <w:marLeft w:val="0"/>
                                                                                                                                                                                                                                                                                                                                                                                                                                                                                                                                                                                                                                                                                                                                                              <w:marRight w:val="0"/>
                                                                                                                                                                                                                                                                                                                                                                                                                                                                                                                                                                                                                                                                                                                                                              <w:marTop w:val="0"/>
                                                                                                                                                                                                                                                                                                                                                                                                                                                                                                                                                                                                                                                                                                                                                              <w:marBottom w:val="0"/>
                                                                                                                                                                                                                                                                                                                                                                                                                                                                                                                                                                                                                                                                                                                                                              <w:divBdr>
                                                                                                                                                                                                                                                                                                                                                                                                                                                                                                                                                                                                                                                                                                                                                                <w:top w:val="none" w:sz="0" w:space="0" w:color="auto"/>
                                                                                                                                                                                                                                                                                                                                                                                                                                                                                                                                                                                                                                                                                                                                                                <w:left w:val="none" w:sz="0" w:space="0" w:color="auto"/>
                                                                                                                                                                                                                                                                                                                                                                                                                                                                                                                                                                                                                                                                                                                                                                <w:bottom w:val="none" w:sz="0" w:space="0" w:color="auto"/>
                                                                                                                                                                                                                                                                                                                                                                                                                                                                                                                                                                                                                                                                                                                                                                <w:right w:val="none" w:sz="0" w:space="0" w:color="auto"/>
                                                                                                                                                                                                                                                                                                                                                                                                                                                                                                                                                                                                                                                                                                                                                              </w:divBdr>
                                                                                                                                                                                                                                                                                                                                                                                                                                                                                                                                                                                                                                                                                                                                                              <w:divsChild>
                                                                                                                                                                                                                                                                                                                                                                                                                                                                                                                                                                                                                                                                                                                                                                <w:div w:id="1794665925">
                                                                                                                                                                                                                                                                                                                                                                                                                                                                                                                                                                                                                                                                                                                                                                  <w:marLeft w:val="0"/>
                                                                                                                                                                                                                                                                                                                                                                                                                                                                                                                                                                                                                                                                                                                                                                  <w:marRight w:val="0"/>
                                                                                                                                                                                                                                                                                                                                                                                                                                                                                                                                                                                                                                                                                                                                                                  <w:marTop w:val="0"/>
                                                                                                                                                                                                                                                                                                                                                                                                                                                                                                                                                                                                                                                                                                                                                                  <w:marBottom w:val="0"/>
                                                                                                                                                                                                                                                                                                                                                                                                                                                                                                                                                                                                                                                                                                                                                                  <w:divBdr>
                                                                                                                                                                                                                                                                                                                                                                                                                                                                                                                                                                                                                                                                                                                                                                    <w:top w:val="none" w:sz="0" w:space="0" w:color="auto"/>
                                                                                                                                                                                                                                                                                                                                                                                                                                                                                                                                                                                                                                                                                                                                                                    <w:left w:val="none" w:sz="0" w:space="0" w:color="auto"/>
                                                                                                                                                                                                                                                                                                                                                                                                                                                                                                                                                                                                                                                                                                                                                                    <w:bottom w:val="none" w:sz="0" w:space="0" w:color="auto"/>
                                                                                                                                                                                                                                                                                                                                                                                                                                                                                                                                                                                                                                                                                                                                                                    <w:right w:val="none" w:sz="0" w:space="0" w:color="auto"/>
                                                                                                                                                                                                                                                                                                                                                                                                                                                                                                                                                                                                                                                                                                                                                                  </w:divBdr>
                                                                                                                                                                                                                                                                                                                                                                                                                                                                                                                                                                                                                                                                                                                                                                  <w:divsChild>
                                                                                                                                                                                                                                                                                                                                                                                                                                                                                                                                                                                                                                                                                                                                                                    <w:div w:id="811361054">
                                                                                                                                                                                                                                                                                                                                                                                                                                                                                                                                                                                                                                                                                                                                                                      <w:marLeft w:val="0"/>
                                                                                                                                                                                                                                                                                                                                                                                                                                                                                                                                                                                                                                                                                                                                                                      <w:marRight w:val="0"/>
                                                                                                                                                                                                                                                                                                                                                                                                                                                                                                                                                                                                                                                                                                                                                                      <w:marTop w:val="0"/>
                                                                                                                                                                                                                                                                                                                                                                                                                                                                                                                                                                                                                                                                                                                                                                      <w:marBottom w:val="0"/>
                                                                                                                                                                                                                                                                                                                                                                                                                                                                                                                                                                                                                                                                                                                                                                      <w:divBdr>
                                                                                                                                                                                                                                                                                                                                                                                                                                                                                                                                                                                                                                                                                                                                                                        <w:top w:val="none" w:sz="0" w:space="0" w:color="auto"/>
                                                                                                                                                                                                                                                                                                                                                                                                                                                                                                                                                                                                                                                                                                                                                                        <w:left w:val="none" w:sz="0" w:space="0" w:color="auto"/>
                                                                                                                                                                                                                                                                                                                                                                                                                                                                                                                                                                                                                                                                                                                                                                        <w:bottom w:val="none" w:sz="0" w:space="0" w:color="auto"/>
                                                                                                                                                                                                                                                                                                                                                                                                                                                                                                                                                                                                                                                                                                                                                                        <w:right w:val="none" w:sz="0" w:space="0" w:color="auto"/>
                                                                                                                                                                                                                                                                                                                                                                                                                                                                                                                                                                                                                                                                                                                                                                      </w:divBdr>
                                                                                                                                                                                                                                                                                                                                                                                                                                                                                                                                                                                                                                                                                                                                                                      <w:divsChild>
                                                                                                                                                                                                                                                                                                                                                                                                                                                                                                                                                                                                                                                                                                                                                                        <w:div w:id="1454641506">
                                                                                                                                                                                                                                                                                                                                                                                                                                                                                                                                                                                                                                                                                                                                                                          <w:marLeft w:val="0"/>
                                                                                                                                                                                                                                                                                                                                                                                                                                                                                                                                                                                                                                                                                                                                                                          <w:marRight w:val="0"/>
                                                                                                                                                                                                                                                                                                                                                                                                                                                                                                                                                                                                                                                                                                                                                                          <w:marTop w:val="0"/>
                                                                                                                                                                                                                                                                                                                                                                                                                                                                                                                                                                                                                                                                                                                                                                          <w:marBottom w:val="0"/>
                                                                                                                                                                                                                                                                                                                                                                                                                                                                                                                                                                                                                                                                                                                                                                          <w:divBdr>
                                                                                                                                                                                                                                                                                                                                                                                                                                                                                                                                                                                                                                                                                                                                                                            <w:top w:val="none" w:sz="0" w:space="0" w:color="auto"/>
                                                                                                                                                                                                                                                                                                                                                                                                                                                                                                                                                                                                                                                                                                                                                                            <w:left w:val="none" w:sz="0" w:space="0" w:color="auto"/>
                                                                                                                                                                                                                                                                                                                                                                                                                                                                                                                                                                                                                                                                                                                                                                            <w:bottom w:val="none" w:sz="0" w:space="0" w:color="auto"/>
                                                                                                                                                                                                                                                                                                                                                                                                                                                                                                                                                                                                                                                                                                                                                                            <w:right w:val="none" w:sz="0" w:space="0" w:color="auto"/>
                                                                                                                                                                                                                                                                                                                                                                                                                                                                                                                                                                                                                                                                                                                                                                          </w:divBdr>
                                                                                                                                                                                                                                                                                                                                                                                                                                                                                                                                                                                                                                                                                                                                                                          <w:divsChild>
                                                                                                                                                                                                                                                                                                                                                                                                                                                                                                                                                                                                                                                                                                                                                                            <w:div w:id="347559534">
                                                                                                                                                                                                                                                                                                                                                                                                                                                                                                                                                                                                                                                                                                                                                                              <w:marLeft w:val="0"/>
                                                                                                                                                                                                                                                                                                                                                                                                                                                                                                                                                                                                                                                                                                                                                                              <w:marRight w:val="0"/>
                                                                                                                                                                                                                                                                                                                                                                                                                                                                                                                                                                                                                                                                                                                                                                              <w:marTop w:val="0"/>
                                                                                                                                                                                                                                                                                                                                                                                                                                                                                                                                                                                                                                                                                                                                                                              <w:marBottom w:val="0"/>
                                                                                                                                                                                                                                                                                                                                                                                                                                                                                                                                                                                                                                                                                                                                                                              <w:divBdr>
                                                                                                                                                                                                                                                                                                                                                                                                                                                                                                                                                                                                                                                                                                                                                                                <w:top w:val="none" w:sz="0" w:space="0" w:color="auto"/>
                                                                                                                                                                                                                                                                                                                                                                                                                                                                                                                                                                                                                                                                                                                                                                                <w:left w:val="none" w:sz="0" w:space="0" w:color="auto"/>
                                                                                                                                                                                                                                                                                                                                                                                                                                                                                                                                                                                                                                                                                                                                                                                <w:bottom w:val="none" w:sz="0" w:space="0" w:color="auto"/>
                                                                                                                                                                                                                                                                                                                                                                                                                                                                                                                                                                                                                                                                                                                                                                                <w:right w:val="none" w:sz="0" w:space="0" w:color="auto"/>
                                                                                                                                                                                                                                                                                                                                                                                                                                                                                                                                                                                                                                                                                                                                                                              </w:divBdr>
                                                                                                                                                                                                                                                                                                                                                                                                                                                                                                                                                                                                                                                                                                                                                                              <w:divsChild>
                                                                                                                                                                                                                                                                                                                                                                                                                                                                                                                                                                                                                                                                                                                                                                                <w:div w:id="1710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openxmlformats.org/officeDocument/2006/relationships/settings" Target="settings.xml"/><Relationship Id="rId7" Type="http://schemas.openxmlformats.org/officeDocument/2006/relationships/hyperlink" Target="http://www.malariagen.net/apps/pf-crosse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ithub.com/cggh/panop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23EA5-4C64-4A7B-8C12-78ADED64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5995</TotalTime>
  <Pages>26</Pages>
  <Words>85978</Words>
  <Characters>490077</Characters>
  <Application>Microsoft Office Word</Application>
  <DocSecurity>0</DocSecurity>
  <Lines>4083</Lines>
  <Paragraphs>1149</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574906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aliman</cp:lastModifiedBy>
  <cp:revision>252</cp:revision>
  <dcterms:created xsi:type="dcterms:W3CDTF">2014-11-21T18:07:00Z</dcterms:created>
  <dcterms:modified xsi:type="dcterms:W3CDTF">2015-05-07T21:50:00Z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