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9052" w14:textId="18E1E563" w:rsidR="000A4088" w:rsidRDefault="00E03857">
      <w:r>
        <w:t>Abstrait</w:t>
      </w:r>
    </w:p>
    <w:p w14:paraId="7CEF58A9" w14:textId="62A774A8" w:rsidR="00E03857" w:rsidRDefault="00E03857">
      <w:r>
        <w:t xml:space="preserve">Expressionism, </w:t>
      </w:r>
    </w:p>
    <w:p w14:paraId="4D3332D0" w14:textId="42FF7AE6" w:rsidR="00E03857" w:rsidRDefault="00E03857">
      <w:r>
        <w:t xml:space="preserve">Morandi, </w:t>
      </w:r>
    </w:p>
    <w:p w14:paraId="5E1A9FB9" w14:textId="67FB0CC9" w:rsidR="00E03857" w:rsidRDefault="00E03857">
      <w:r>
        <w:t xml:space="preserve">Timeframe, </w:t>
      </w:r>
    </w:p>
    <w:p w14:paraId="1D156B33" w14:textId="6F0191C1" w:rsidR="00E03857" w:rsidRDefault="00E03857">
      <w:r>
        <w:t xml:space="preserve">Pollock, bacon, pourquoi on en parle ? </w:t>
      </w:r>
    </w:p>
    <w:p w14:paraId="2526711C" w14:textId="5A154087" w:rsidR="00E03857" w:rsidRDefault="00E03857">
      <w:r>
        <w:t xml:space="preserve">soutine, van gogh - pourqoi fasciner par les folies des autres. Comment eux il sont chercher … rcomment ils ont pas trouver, egarder comment ils ont reflechir. Leur perdance. </w:t>
      </w:r>
    </w:p>
    <w:sectPr w:rsidR="00E0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DF"/>
    <w:rsid w:val="000A4088"/>
    <w:rsid w:val="005E020B"/>
    <w:rsid w:val="00D46EDF"/>
    <w:rsid w:val="00E0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34E6"/>
  <w15:chartTrackingRefBased/>
  <w15:docId w15:val="{A533B217-0C25-4C14-B2BE-3FC61085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2023-02-09T21:48:00Z</dcterms:created>
  <dcterms:modified xsi:type="dcterms:W3CDTF">2023-02-09T21:50:00Z</dcterms:modified>
</cp:coreProperties>
</file>